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30" w:rsidRDefault="00ED0030" w:rsidP="00ED0030"/>
    <w:p w:rsidR="00ED0030" w:rsidRPr="00ED0030" w:rsidRDefault="00E14047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</w:t>
      </w:r>
    </w:p>
    <w:p w:rsidR="00ED0030" w:rsidRPr="00ED0030" w:rsidRDefault="00ED0030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</w:p>
    <w:p w:rsidR="00ED0030" w:rsidRPr="00ED0030" w:rsidRDefault="00ED0030" w:rsidP="00D7684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Кинельский</w:t>
      </w:r>
      <w:proofErr w:type="spellEnd"/>
      <w:r w:rsidR="00D768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ED0030" w:rsidRPr="00ED0030" w:rsidRDefault="00E14047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Самарской области</w:t>
      </w:r>
    </w:p>
    <w:p w:rsidR="00ED0030" w:rsidRPr="00ED0030" w:rsidRDefault="00ED0030" w:rsidP="00ED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30" w:rsidRDefault="00ED0030" w:rsidP="00ED00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00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</w:p>
    <w:p w:rsidR="004D6012" w:rsidRPr="00ED0030" w:rsidRDefault="004D6012" w:rsidP="00ED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30" w:rsidRPr="004D6012" w:rsidRDefault="004D6012" w:rsidP="00ED003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№</w:t>
      </w:r>
      <w:r w:rsidR="00D76841" w:rsidRPr="004D60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04333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B166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38/2   от 5 июня</w:t>
      </w:r>
      <w:r w:rsidR="00935B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 w:rsidR="00BC67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2025</w:t>
      </w:r>
      <w:r w:rsidR="00ED0030" w:rsidRPr="004D60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года</w:t>
      </w:r>
      <w:r w:rsidR="0004333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</w:t>
      </w:r>
    </w:p>
    <w:tbl>
      <w:tblPr>
        <w:tblW w:w="1016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63"/>
      </w:tblGrid>
      <w:tr w:rsidR="00ED0030" w:rsidRPr="00ED0030" w:rsidTr="009157AE">
        <w:trPr>
          <w:trHeight w:val="681"/>
          <w:tblCellSpacing w:w="0" w:type="dxa"/>
        </w:trPr>
        <w:tc>
          <w:tcPr>
            <w:tcW w:w="10163" w:type="dxa"/>
            <w:hideMark/>
          </w:tcPr>
          <w:p w:rsidR="00ED0030" w:rsidRPr="00ED0030" w:rsidRDefault="00ED0030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Сколково</w:t>
            </w:r>
            <w:proofErr w:type="spellEnd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№ 96 от 25.10.2019 «Об утверждении муниципальной программы «Управление и распоряжение муниципальным имуществом в муниципальном образовании сельского поселения </w:t>
            </w:r>
            <w:proofErr w:type="spellStart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Сколково</w:t>
            </w:r>
            <w:proofErr w:type="spellEnd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муниципального района </w:t>
            </w:r>
            <w:proofErr w:type="spellStart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Кинельски</w:t>
            </w:r>
            <w:r w:rsidR="00BC67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й</w:t>
            </w:r>
            <w:proofErr w:type="spellEnd"/>
            <w:r w:rsidR="00BC67E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Самарской области на 2020-2027</w:t>
            </w:r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гг.»</w:t>
            </w:r>
          </w:p>
        </w:tc>
      </w:tr>
    </w:tbl>
    <w:p w:rsidR="00ED0030" w:rsidRPr="00ED0030" w:rsidRDefault="00ED0030" w:rsidP="009157A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и реализации муниципальных программ 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Кинельский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D00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ПОСТАНОВЛЯЕТ</w:t>
      </w: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ED0030" w:rsidRPr="00ED0030" w:rsidRDefault="00ED0030" w:rsidP="005F5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Внести в Постановление № 96 от 25.10.2019 «Об утверждении муниципальной программы «Управление и распоряжение муниципальным имуществом в муниципальном образовании 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Кинельски</w:t>
      </w:r>
      <w:r w:rsidR="00BC67E3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proofErr w:type="spellEnd"/>
      <w:r w:rsidR="00BC67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Самарской области на 2020-2027</w:t>
      </w: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гг.» следующие изменения:</w:t>
      </w:r>
    </w:p>
    <w:p w:rsidR="00ED0030" w:rsidRPr="00ED0030" w:rsidRDefault="00ED0030" w:rsidP="00E14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В паспорте Муниципальной программы строку «Объемы и источники финансирования программы» изложить в следующей редакции:</w:t>
      </w:r>
    </w:p>
    <w:tbl>
      <w:tblPr>
        <w:tblW w:w="5124" w:type="pct"/>
        <w:tblCellSpacing w:w="0" w:type="dxa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3"/>
        <w:gridCol w:w="7187"/>
      </w:tblGrid>
      <w:tr w:rsidR="00ED0030" w:rsidRPr="00ED0030" w:rsidTr="00E14047">
        <w:trPr>
          <w:tblCellSpacing w:w="0" w:type="dxa"/>
        </w:trPr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ED0030" w:rsidRDefault="00ED0030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источники финансирования программы</w:t>
            </w:r>
          </w:p>
        </w:tc>
        <w:tc>
          <w:tcPr>
            <w:tcW w:w="3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финансиров</w:t>
            </w:r>
            <w:r w:rsidR="002B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ания Программы составляет </w:t>
            </w:r>
            <w:r w:rsidR="00E27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16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10376</w:t>
            </w:r>
            <w:r w:rsidR="00B0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руб.:</w:t>
            </w:r>
          </w:p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  <w:p w:rsidR="00ED0030" w:rsidRPr="00ED0030" w:rsidRDefault="00BC67E3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 .- 1078</w:t>
            </w:r>
            <w:r w:rsidR="00ED0030"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 .- 488,3</w:t>
            </w:r>
          </w:p>
          <w:p w:rsidR="00ED0030" w:rsidRPr="00ED0030" w:rsidRDefault="00BC67E3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 .- 904,5</w:t>
            </w:r>
          </w:p>
          <w:p w:rsidR="00ED0030" w:rsidRPr="00ED0030" w:rsidRDefault="00BC67E3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 – 766,5</w:t>
            </w:r>
          </w:p>
          <w:p w:rsidR="00ED0030" w:rsidRPr="00ED0030" w:rsidRDefault="00BC67E3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 – 1102,2</w:t>
            </w:r>
          </w:p>
          <w:p w:rsidR="00ED0030" w:rsidRPr="00ED0030" w:rsidRDefault="002B057A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г. – </w:t>
            </w:r>
            <w:r w:rsidR="00B0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B16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BC6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  <w:p w:rsidR="00ED0030" w:rsidRDefault="002B057A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г. – </w:t>
            </w:r>
            <w:r w:rsidR="00BC6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  <w:r w:rsidR="00ED0030"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BC67E3" w:rsidRDefault="00BC67E3" w:rsidP="00BC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г. – 430,9</w:t>
            </w:r>
          </w:p>
          <w:p w:rsidR="00BC67E3" w:rsidRDefault="00BC67E3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0AB2" w:rsidRDefault="00010AB2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бюджета:</w:t>
            </w:r>
          </w:p>
          <w:p w:rsidR="00010AB2" w:rsidRDefault="00BC67E3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010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1008</w:t>
            </w:r>
            <w:r w:rsidR="00010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  <w:p w:rsidR="0004333B" w:rsidRPr="00ED0030" w:rsidRDefault="00BC67E3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г.-  454,6</w:t>
            </w:r>
          </w:p>
        </w:tc>
      </w:tr>
    </w:tbl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1.2. Раздел 2. Цели и задачи программы, сроки и этапы реализации программы изложить в следующей редакции:</w:t>
      </w:r>
    </w:p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«Основные целью и задачей муниципальной программы является -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</w:t>
      </w:r>
      <w:r w:rsidR="00BC67E3">
        <w:rPr>
          <w:rFonts w:ascii="Times New Roman" w:eastAsia="Times New Roman" w:hAnsi="Times New Roman" w:cs="Times New Roman"/>
          <w:sz w:val="27"/>
          <w:szCs w:val="27"/>
          <w:lang w:eastAsia="ru-RU"/>
        </w:rPr>
        <w:t>и реализации программы 2020-2027</w:t>
      </w: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годы.</w:t>
      </w:r>
    </w:p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1.3. Таблицу «Мероприятия по реализации муниципальной Программы» изложить в следующей редакции:</w:t>
      </w:r>
    </w:p>
    <w:tbl>
      <w:tblPr>
        <w:tblW w:w="5214" w:type="pct"/>
        <w:tblCellSpacing w:w="0" w:type="dxa"/>
        <w:tblInd w:w="-4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48"/>
        <w:gridCol w:w="768"/>
        <w:gridCol w:w="952"/>
        <w:gridCol w:w="1176"/>
        <w:gridCol w:w="704"/>
        <w:gridCol w:w="693"/>
        <w:gridCol w:w="715"/>
        <w:gridCol w:w="671"/>
        <w:gridCol w:w="780"/>
        <w:gridCol w:w="658"/>
        <w:gridCol w:w="793"/>
        <w:gridCol w:w="793"/>
        <w:gridCol w:w="741"/>
      </w:tblGrid>
      <w:tr w:rsidR="00BC67E3" w:rsidRPr="00ED0030" w:rsidTr="00B0498D">
        <w:trPr>
          <w:trHeight w:val="375"/>
          <w:tblCellSpacing w:w="0" w:type="dxa"/>
        </w:trPr>
        <w:tc>
          <w:tcPr>
            <w:tcW w:w="6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79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C67E3" w:rsidRPr="007B0BEB" w:rsidRDefault="00BC67E3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Исполнители</w:t>
            </w:r>
          </w:p>
        </w:tc>
        <w:tc>
          <w:tcPr>
            <w:tcW w:w="5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Источник</w:t>
            </w:r>
          </w:p>
        </w:tc>
        <w:tc>
          <w:tcPr>
            <w:tcW w:w="266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Объем финансирования по годам,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</w:t>
            </w:r>
            <w:proofErr w:type="gramStart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.р</w:t>
            </w:r>
            <w:proofErr w:type="gramEnd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уб</w:t>
            </w:r>
            <w:proofErr w:type="spellEnd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</w:tr>
      <w:tr w:rsidR="00BC67E3" w:rsidRPr="00ED0030" w:rsidTr="00B0498D">
        <w:trPr>
          <w:trHeight w:val="645"/>
          <w:tblCellSpacing w:w="0" w:type="dxa"/>
        </w:trPr>
        <w:tc>
          <w:tcPr>
            <w:tcW w:w="6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7E3" w:rsidRPr="007B0BEB" w:rsidRDefault="00BC67E3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3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498D" w:rsidRPr="00ED0030" w:rsidTr="00B0498D">
        <w:trPr>
          <w:trHeight w:val="2438"/>
          <w:tblCellSpacing w:w="0" w:type="dxa"/>
        </w:trPr>
        <w:tc>
          <w:tcPr>
            <w:tcW w:w="66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  <w:hideMark/>
          </w:tcPr>
          <w:p w:rsidR="00B0498D" w:rsidRPr="007B0BEB" w:rsidRDefault="00B0498D" w:rsidP="00ED00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498D" w:rsidRPr="007B0BEB" w:rsidRDefault="00B0498D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мини котельной СДК в с.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Бузаевка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благоустройства территории ФАП</w:t>
            </w:r>
          </w:p>
          <w:p w:rsidR="00B0498D" w:rsidRPr="007B0BEB" w:rsidRDefault="00B0498D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0498D" w:rsidRPr="007B0BEB" w:rsidRDefault="00B0498D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0498D" w:rsidRPr="007B0BEB" w:rsidRDefault="00B0498D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0498D" w:rsidRPr="007B0BEB" w:rsidRDefault="00B0498D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828</w:t>
            </w: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0498D" w:rsidRPr="007B0BEB" w:rsidRDefault="00B0498D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488,3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0498D" w:rsidRPr="007B0BEB" w:rsidRDefault="00B0498D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904,5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0498D" w:rsidRPr="007B0BEB" w:rsidRDefault="00B0498D" w:rsidP="000D7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766,5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0498D" w:rsidRPr="007B0BEB" w:rsidRDefault="00B0498D" w:rsidP="000D7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1102,2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0498D" w:rsidRPr="007B0BEB" w:rsidRDefault="00B378CB" w:rsidP="000D7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  <w:r w:rsidR="00B1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B04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0498D" w:rsidRPr="007B0BEB" w:rsidRDefault="00B0498D" w:rsidP="000D7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326,0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0498D" w:rsidRDefault="00B0498D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498D" w:rsidRDefault="00B0498D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498D" w:rsidRDefault="00B0498D" w:rsidP="00B04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430,9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0498D" w:rsidRPr="007B0BEB" w:rsidRDefault="00B378C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  <w:r w:rsidR="00B166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  <w:r w:rsidR="00B04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</w:t>
            </w:r>
          </w:p>
        </w:tc>
      </w:tr>
      <w:tr w:rsidR="00BC67E3" w:rsidRPr="00ED0030" w:rsidTr="00B0498D">
        <w:trPr>
          <w:tblCellSpacing w:w="0" w:type="dxa"/>
        </w:trPr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Геодезические и кадастровые работы</w:t>
            </w:r>
          </w:p>
        </w:tc>
        <w:tc>
          <w:tcPr>
            <w:tcW w:w="7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0498D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1258,6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0498D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454,6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0498D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1713,2</w:t>
            </w:r>
          </w:p>
        </w:tc>
      </w:tr>
      <w:tr w:rsidR="00BC67E3" w:rsidRPr="00ED0030" w:rsidTr="00B0498D">
        <w:trPr>
          <w:tblCellSpacing w:w="0" w:type="dxa"/>
        </w:trPr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Оценочные работы</w:t>
            </w:r>
          </w:p>
        </w:tc>
        <w:tc>
          <w:tcPr>
            <w:tcW w:w="7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C67E3" w:rsidRPr="00ED0030" w:rsidTr="00B0498D">
        <w:trPr>
          <w:tblCellSpacing w:w="0" w:type="dxa"/>
        </w:trPr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составлению карт</w:t>
            </w:r>
            <w:proofErr w:type="gram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</w:t>
            </w:r>
            <w:proofErr w:type="gramEnd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планов</w:t>
            </w:r>
          </w:p>
        </w:tc>
        <w:tc>
          <w:tcPr>
            <w:tcW w:w="7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C67E3" w:rsidRPr="00ED0030" w:rsidTr="00B0498D">
        <w:trPr>
          <w:tblCellSpacing w:w="0" w:type="dxa"/>
        </w:trPr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7E3" w:rsidRPr="007B0BEB" w:rsidRDefault="00BC67E3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7E3" w:rsidRDefault="00BC67E3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83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C67E3" w:rsidRPr="007B0BEB" w:rsidRDefault="00B378CB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103</w:t>
            </w:r>
            <w:r w:rsidR="00B166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76</w:t>
            </w:r>
            <w:bookmarkStart w:id="0" w:name="_GoBack"/>
            <w:bookmarkEnd w:id="0"/>
            <w:r w:rsidR="00B049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,6</w:t>
            </w:r>
            <w:r w:rsidR="00BC67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BC67E3"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BC67E3"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</w:t>
            </w:r>
            <w:proofErr w:type="spellEnd"/>
          </w:p>
        </w:tc>
      </w:tr>
    </w:tbl>
    <w:p w:rsidR="00ED0030" w:rsidRPr="00ED0030" w:rsidRDefault="00ED0030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2. Опубликовать настоящее Постановление в газете «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Сколковский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вестник».</w:t>
      </w:r>
    </w:p>
    <w:p w:rsidR="00ED0030" w:rsidRPr="00ED0030" w:rsidRDefault="00ED0030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Настоящее Постановление вступает в силу после его официального опубликования.</w:t>
      </w:r>
    </w:p>
    <w:p w:rsidR="00ED0030" w:rsidRPr="00ED0030" w:rsidRDefault="00ED0030" w:rsidP="00E14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30" w:rsidRPr="00ED0030" w:rsidRDefault="00234FBB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</w:t>
      </w:r>
      <w:proofErr w:type="gramEnd"/>
    </w:p>
    <w:p w:rsidR="00234FBB" w:rsidRDefault="00234FBB" w:rsidP="00E14047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оселения </w:t>
      </w:r>
      <w:proofErr w:type="spellStart"/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</w:p>
    <w:p w:rsidR="00234FBB" w:rsidRDefault="00234FBB" w:rsidP="00E14047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Кинельский</w:t>
      </w:r>
      <w:proofErr w:type="spellEnd"/>
    </w:p>
    <w:p w:rsidR="00605020" w:rsidRPr="00ED0030" w:rsidRDefault="00234FBB" w:rsidP="00E14047">
      <w:pPr>
        <w:tabs>
          <w:tab w:val="left" w:pos="285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Самарской области                                                                          Е.А. Гурьянова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140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</w:t>
      </w:r>
    </w:p>
    <w:sectPr w:rsidR="00605020" w:rsidRPr="00ED0030" w:rsidSect="00E14047">
      <w:pgSz w:w="11906" w:h="16838"/>
      <w:pgMar w:top="567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30"/>
    <w:rsid w:val="00010AB2"/>
    <w:rsid w:val="0004333B"/>
    <w:rsid w:val="00234FBB"/>
    <w:rsid w:val="0026496A"/>
    <w:rsid w:val="002B057A"/>
    <w:rsid w:val="002D6D42"/>
    <w:rsid w:val="003B6D9D"/>
    <w:rsid w:val="003D2889"/>
    <w:rsid w:val="004D6012"/>
    <w:rsid w:val="0050362A"/>
    <w:rsid w:val="005F5036"/>
    <w:rsid w:val="00605020"/>
    <w:rsid w:val="006526DB"/>
    <w:rsid w:val="007B0BEB"/>
    <w:rsid w:val="009157AE"/>
    <w:rsid w:val="00935B2F"/>
    <w:rsid w:val="00AA5612"/>
    <w:rsid w:val="00B0498D"/>
    <w:rsid w:val="00B135FC"/>
    <w:rsid w:val="00B16651"/>
    <w:rsid w:val="00B378CB"/>
    <w:rsid w:val="00BA668D"/>
    <w:rsid w:val="00BC67E3"/>
    <w:rsid w:val="00D3615A"/>
    <w:rsid w:val="00D76841"/>
    <w:rsid w:val="00DF414B"/>
    <w:rsid w:val="00E14047"/>
    <w:rsid w:val="00E152BA"/>
    <w:rsid w:val="00E270CA"/>
    <w:rsid w:val="00E729B9"/>
    <w:rsid w:val="00ED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D5972-93FF-400E-864F-0DCFA37F3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30</cp:revision>
  <dcterms:created xsi:type="dcterms:W3CDTF">2022-09-01T08:51:00Z</dcterms:created>
  <dcterms:modified xsi:type="dcterms:W3CDTF">2025-07-03T09:34:00Z</dcterms:modified>
</cp:coreProperties>
</file>