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8065C1">
        <w:trPr>
          <w:trHeight w:val="2385"/>
        </w:trPr>
        <w:tc>
          <w:tcPr>
            <w:tcW w:w="8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5C1" w:rsidRDefault="008065C1">
            <w:pPr>
              <w:shd w:val="clear" w:color="auto" w:fill="FFFFFF"/>
              <w:suppressAutoHyphens w:val="0"/>
              <w:spacing w:line="276" w:lineRule="auto"/>
              <w:ind w:left="-13"/>
              <w:jc w:val="center"/>
            </w:pPr>
            <w:bookmarkStart w:id="0" w:name="_GoBack"/>
            <w:bookmarkEnd w:id="0"/>
            <w:r>
              <w:rPr>
                <w:b/>
                <w:bCs/>
                <w:sz w:val="20"/>
              </w:rPr>
              <w:t>АДМИНИСТРАЦИЯ</w:t>
            </w:r>
          </w:p>
          <w:p w:rsidR="008065C1" w:rsidRDefault="008065C1">
            <w:pPr>
              <w:shd w:val="clear" w:color="auto" w:fill="FFFFFF"/>
              <w:suppressAutoHyphens w:val="0"/>
              <w:spacing w:line="276" w:lineRule="auto"/>
              <w:ind w:left="-13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СЕЛЬСКОГО ПОСЕЛЕНИЯ ДОМАШКА</w:t>
            </w:r>
            <w:r>
              <w:rPr>
                <w:rFonts w:ascii="Calibri" w:hAnsi="Calibri" w:cs="Times New Roman"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>МУНИЦИПАЛЬНОГО РАЙОНА КИНЕЛЬСКИЙ САМАРСКОЙ ОБЛАСТИ</w:t>
            </w:r>
          </w:p>
          <w:p w:rsidR="008065C1" w:rsidRDefault="008065C1">
            <w:pPr>
              <w:shd w:val="clear" w:color="auto" w:fill="FFFFFF"/>
              <w:suppressAutoHyphens w:val="0"/>
              <w:ind w:left="-13"/>
              <w:jc w:val="center"/>
              <w:rPr>
                <w:rFonts w:cs="Times New Roman"/>
                <w:b/>
                <w:sz w:val="28"/>
              </w:rPr>
            </w:pPr>
          </w:p>
          <w:p w:rsidR="008065C1" w:rsidRDefault="008065C1">
            <w:pPr>
              <w:shd w:val="clear" w:color="auto" w:fill="FFFFFF"/>
              <w:suppressAutoHyphens w:val="0"/>
              <w:ind w:left="-1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</w:rPr>
              <w:t xml:space="preserve">ПОСТАНОВЛЕНИЕ № 97   </w:t>
            </w:r>
          </w:p>
          <w:p w:rsidR="008065C1" w:rsidRDefault="008065C1">
            <w:pPr>
              <w:shd w:val="clear" w:color="auto" w:fill="FFFFFF"/>
              <w:suppressAutoHyphens w:val="0"/>
              <w:ind w:left="-13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от 29.07.2025 г.</w:t>
            </w:r>
          </w:p>
        </w:tc>
      </w:tr>
    </w:tbl>
    <w:p w:rsidR="008065C1" w:rsidRDefault="008065C1">
      <w:pPr>
        <w:jc w:val="both"/>
        <w:rPr>
          <w:rFonts w:ascii="Times New Roman" w:hAnsi="Times New Roman" w:cs="Times New Roman"/>
          <w:b/>
          <w:sz w:val="28"/>
          <w:lang w:val="en-US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8065C1">
        <w:trPr>
          <w:trHeight w:val="1935"/>
        </w:trPr>
        <w:tc>
          <w:tcPr>
            <w:tcW w:w="8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5C1" w:rsidRDefault="008065C1">
            <w:pPr>
              <w:tabs>
                <w:tab w:val="left" w:pos="4536"/>
              </w:tabs>
              <w:ind w:right="-2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О внесении дополнений в Постановление администрации сельского поселения Домашка муниципального района Кинельский Самарской области от 04.12.2024 года № 217 </w:t>
            </w:r>
            <w:r>
              <w:rPr>
                <w:rFonts w:ascii="Times New Roman" w:hAnsi="Times New Roman" w:cs="Times New Roman"/>
                <w:b/>
                <w:sz w:val="26"/>
                <w:lang w:val="en-US"/>
              </w:rPr>
              <w:t>«</w:t>
            </w:r>
            <w:r>
              <w:rPr>
                <w:rFonts w:ascii="Times New Roman CYR" w:hAnsi="Times New Roman CYR" w:cs="Times New Roman"/>
                <w:b/>
                <w:sz w:val="26"/>
              </w:rPr>
              <w:t>Об утверждении П</w:t>
            </w:r>
            <w:r>
              <w:rPr>
                <w:rFonts w:ascii="Times New Roman CYR" w:hAnsi="Times New Roman CYR" w:cs="Times New Roman"/>
                <w:b/>
                <w:sz w:val="26"/>
                <w:highlight w:val="white"/>
              </w:rPr>
              <w:t>рограммы профилактики рисков причинения вреда (ущерба) охраняемым законом ценностям в области</w:t>
            </w:r>
            <w:r>
              <w:rPr>
                <w:rFonts w:ascii="Times New Roman CYR" w:hAnsi="Times New Roman CYR" w:cs="Times New Roman"/>
                <w:b/>
                <w:sz w:val="26"/>
              </w:rPr>
              <w:t xml:space="preserve"> муниципального контроля</w:t>
            </w:r>
            <w:r>
              <w:rPr>
                <w:rFonts w:ascii="Times New Roman CYR" w:hAnsi="Times New Roman CYR" w:cs="Times New Roman"/>
                <w:b/>
                <w:spacing w:val="-6"/>
                <w:sz w:val="26"/>
              </w:rPr>
              <w:t xml:space="preserve"> в сфере благоустройства на территории сельского поселения Домашка муниципального района Кинельский Самарской области</w:t>
            </w:r>
            <w:r>
              <w:rPr>
                <w:rFonts w:ascii="Times New Roman CYR" w:hAnsi="Times New Roman CYR" w:cs="Times New Roman"/>
                <w:b/>
                <w:sz w:val="26"/>
              </w:rPr>
              <w:t xml:space="preserve"> на 2025 год</w:t>
            </w:r>
            <w:r>
              <w:rPr>
                <w:rFonts w:ascii="Times New Roman" w:hAnsi="Times New Roman" w:cs="Times New Roman"/>
                <w:b/>
                <w:sz w:val="26"/>
                <w:lang w:val="en-US"/>
              </w:rPr>
              <w:t>»</w:t>
            </w:r>
          </w:p>
          <w:p w:rsidR="008065C1" w:rsidRDefault="008065C1">
            <w:pPr>
              <w:ind w:left="17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</w:tc>
      </w:tr>
    </w:tbl>
    <w:p w:rsidR="008065C1" w:rsidRDefault="008065C1">
      <w:pPr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8065C1" w:rsidRDefault="008065C1">
      <w:pPr>
        <w:ind w:firstLine="708"/>
        <w:jc w:val="both"/>
        <w:rPr>
          <w:rFonts w:cs="Times New Roman"/>
        </w:rPr>
      </w:pPr>
      <w:r>
        <w:rPr>
          <w:rFonts w:ascii="Times New Roman CYR" w:hAnsi="Times New Roman CYR" w:cs="Times New Roman"/>
          <w:sz w:val="26"/>
        </w:rPr>
        <w:t xml:space="preserve">В соответствии со статьями 44, 45 Федерального закона от 31.07.2020 № 248-ФЗ </w:t>
      </w:r>
      <w:r>
        <w:rPr>
          <w:rFonts w:ascii="Times New Roman" w:hAnsi="Times New Roman" w:cs="Times New Roman"/>
          <w:sz w:val="26"/>
          <w:lang w:val="en-US"/>
        </w:rPr>
        <w:t>«</w:t>
      </w:r>
      <w:r>
        <w:rPr>
          <w:rFonts w:ascii="Times New Roman CYR" w:hAnsi="Times New Roman CYR" w:cs="Times New Roman"/>
          <w:sz w:val="26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lang w:val="en-US"/>
        </w:rPr>
        <w:t>»,</w:t>
      </w:r>
      <w:r>
        <w:rPr>
          <w:rFonts w:ascii="Times New Roman" w:hAnsi="Times New Roman" w:cs="Times New Roman"/>
          <w:sz w:val="26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6"/>
          <w:highlight w:val="white"/>
        </w:rPr>
        <w:t>руководствуясь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Федерации», администрация сельского поселения Домашка муниципального района Кинельский Самарской области</w:t>
      </w:r>
    </w:p>
    <w:p w:rsidR="008065C1" w:rsidRDefault="008065C1">
      <w:pPr>
        <w:spacing w:before="120"/>
        <w:ind w:left="170"/>
        <w:jc w:val="center"/>
        <w:rPr>
          <w:rFonts w:cs="Times New Roman"/>
        </w:rPr>
      </w:pPr>
      <w:r>
        <w:rPr>
          <w:rFonts w:ascii="Times New Roman CYR" w:hAnsi="Times New Roman CYR" w:cs="Times New Roman"/>
          <w:b/>
          <w:sz w:val="26"/>
        </w:rPr>
        <w:t>ПОСТАНОВЛЯЕТ:</w:t>
      </w:r>
    </w:p>
    <w:p w:rsidR="008065C1" w:rsidRDefault="008065C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cs="Times New Roman"/>
        </w:rPr>
      </w:pPr>
      <w:r>
        <w:rPr>
          <w:rFonts w:ascii="Times New Roman CYR" w:hAnsi="Times New Roman CYR" w:cs="Times New Roman"/>
          <w:sz w:val="26"/>
        </w:rPr>
        <w:t>Внести прилагаемые дополнения в П</w:t>
      </w:r>
      <w:r>
        <w:rPr>
          <w:rFonts w:ascii="Times New Roman CYR" w:hAnsi="Times New Roman CYR" w:cs="Times New Roman"/>
          <w:sz w:val="26"/>
          <w:highlight w:val="white"/>
        </w:rPr>
        <w:t xml:space="preserve">рограмму профилактики рисков причинения вреда (ущерба) охраняемым законом ценностям в области </w:t>
      </w:r>
      <w:r>
        <w:rPr>
          <w:rFonts w:ascii="Times New Roman CYR" w:hAnsi="Times New Roman CYR" w:cs="Times New Roman"/>
          <w:sz w:val="26"/>
        </w:rPr>
        <w:t>муниципального контроля</w:t>
      </w:r>
      <w:r>
        <w:rPr>
          <w:rFonts w:ascii="Times New Roman CYR" w:hAnsi="Times New Roman CYR" w:cs="Times New Roman"/>
          <w:spacing w:val="-6"/>
          <w:sz w:val="26"/>
        </w:rPr>
        <w:t xml:space="preserve"> в </w:t>
      </w:r>
      <w:r>
        <w:rPr>
          <w:rFonts w:ascii="Times New Roman CYR" w:hAnsi="Times New Roman CYR" w:cs="Times New Roman"/>
          <w:sz w:val="26"/>
          <w:highlight w:val="white"/>
        </w:rPr>
        <w:t>сфере</w:t>
      </w:r>
      <w:r>
        <w:rPr>
          <w:rFonts w:ascii="Times New Roman CYR" w:hAnsi="Times New Roman CYR" w:cs="Times New Roman"/>
          <w:spacing w:val="-6"/>
          <w:sz w:val="26"/>
        </w:rPr>
        <w:t xml:space="preserve"> благоустройства территории сельского поселения Домашка муниципального района Кинельский Самарской области</w:t>
      </w:r>
      <w:r>
        <w:rPr>
          <w:rFonts w:ascii="Times New Roman CYR" w:hAnsi="Times New Roman CYR" w:cs="Times New Roman"/>
          <w:i/>
          <w:sz w:val="26"/>
        </w:rPr>
        <w:t xml:space="preserve"> </w:t>
      </w:r>
      <w:r>
        <w:rPr>
          <w:rFonts w:ascii="Times New Roman CYR" w:hAnsi="Times New Roman CYR" w:cs="Times New Roman"/>
          <w:sz w:val="26"/>
        </w:rPr>
        <w:t>на 2025 год согласно приложению.</w:t>
      </w:r>
    </w:p>
    <w:p w:rsidR="008065C1" w:rsidRDefault="008065C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cs="Times New Roman"/>
        </w:rPr>
      </w:pPr>
      <w:r>
        <w:rPr>
          <w:rFonts w:ascii="Times New Roman CYR" w:hAnsi="Times New Roman CYR" w:cs="Times New Roman"/>
          <w:sz w:val="26"/>
        </w:rPr>
        <w:t xml:space="preserve">Настоящее Постановление подлежит публикации в газете </w:t>
      </w:r>
      <w:r>
        <w:rPr>
          <w:rFonts w:ascii="Times New Roman" w:hAnsi="Times New Roman" w:cs="Times New Roman"/>
          <w:sz w:val="26"/>
          <w:lang w:val="en-US"/>
        </w:rPr>
        <w:t>«</w:t>
      </w:r>
      <w:r>
        <w:rPr>
          <w:rFonts w:ascii="Times New Roman CYR" w:hAnsi="Times New Roman CYR" w:cs="Times New Roman"/>
          <w:sz w:val="26"/>
        </w:rPr>
        <w:t>Домашкинские вести</w:t>
      </w:r>
      <w:r>
        <w:rPr>
          <w:rFonts w:ascii="Times New Roman" w:hAnsi="Times New Roman" w:cs="Times New Roman"/>
          <w:sz w:val="26"/>
          <w:lang w:val="en-US"/>
        </w:rPr>
        <w:t xml:space="preserve">», </w:t>
      </w:r>
      <w:r>
        <w:rPr>
          <w:rFonts w:ascii="Times New Roman CYR" w:hAnsi="Times New Roman CYR" w:cs="Times New Roman"/>
          <w:sz w:val="26"/>
        </w:rPr>
        <w:t xml:space="preserve">размещению в информационной сети Интернет и вступает в законную силу после опубликования. </w:t>
      </w:r>
    </w:p>
    <w:p w:rsidR="008065C1" w:rsidRDefault="008065C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cs="Times New Roman"/>
        </w:rPr>
      </w:pPr>
      <w:r>
        <w:rPr>
          <w:rFonts w:ascii="Times New Roman CYR" w:hAnsi="Times New Roman CYR" w:cs="Times New Roman"/>
          <w:sz w:val="26"/>
        </w:rPr>
        <w:t>Контроль, за исполнением настоящего постановления оставляю за                   собой.</w:t>
      </w:r>
    </w:p>
    <w:p w:rsidR="008065C1" w:rsidRDefault="008065C1">
      <w:pPr>
        <w:jc w:val="both"/>
        <w:rPr>
          <w:rFonts w:ascii="Times New Roman" w:hAnsi="Times New Roman" w:cs="Times New Roman"/>
          <w:b/>
          <w:sz w:val="26"/>
          <w:lang w:val="en-US"/>
        </w:rPr>
      </w:pPr>
    </w:p>
    <w:p w:rsidR="008065C1" w:rsidRDefault="008065C1">
      <w:pPr>
        <w:jc w:val="both"/>
        <w:rPr>
          <w:rFonts w:ascii="Times New Roman" w:hAnsi="Times New Roman" w:cs="Times New Roman"/>
          <w:b/>
          <w:sz w:val="26"/>
          <w:lang w:val="en-US"/>
        </w:rPr>
      </w:pPr>
    </w:p>
    <w:p w:rsidR="008065C1" w:rsidRDefault="008065C1">
      <w:pPr>
        <w:jc w:val="both"/>
        <w:rPr>
          <w:rFonts w:cs="Times New Roman"/>
        </w:rPr>
      </w:pPr>
      <w:r>
        <w:rPr>
          <w:rFonts w:ascii="Times New Roman CYR" w:hAnsi="Times New Roman CYR" w:cs="Times New Roman"/>
          <w:b/>
          <w:sz w:val="26"/>
        </w:rPr>
        <w:t>Глава сельского поселения Домашка</w:t>
      </w:r>
    </w:p>
    <w:p w:rsidR="008065C1" w:rsidRDefault="008065C1">
      <w:pPr>
        <w:jc w:val="both"/>
        <w:rPr>
          <w:rFonts w:cs="Times New Roman"/>
        </w:rPr>
      </w:pPr>
      <w:r>
        <w:rPr>
          <w:rFonts w:ascii="Times New Roman CYR" w:hAnsi="Times New Roman CYR" w:cs="Times New Roman"/>
          <w:b/>
          <w:sz w:val="26"/>
        </w:rPr>
        <w:t xml:space="preserve">муниципального района Кинельский </w:t>
      </w:r>
    </w:p>
    <w:p w:rsidR="008065C1" w:rsidRDefault="008065C1">
      <w:pPr>
        <w:jc w:val="both"/>
        <w:rPr>
          <w:rFonts w:cs="Times New Roman"/>
        </w:rPr>
      </w:pPr>
      <w:r>
        <w:rPr>
          <w:rFonts w:ascii="Times New Roman CYR" w:hAnsi="Times New Roman CYR" w:cs="Times New Roman"/>
          <w:b/>
          <w:sz w:val="26"/>
        </w:rPr>
        <w:t xml:space="preserve">Самарской области                                                       </w:t>
      </w:r>
      <w:r>
        <w:rPr>
          <w:rFonts w:ascii="Times New Roman CYR" w:hAnsi="Times New Roman CYR" w:cs="Times New Roman"/>
          <w:b/>
          <w:sz w:val="26"/>
        </w:rPr>
        <w:lastRenderedPageBreak/>
        <w:t>В.В. Пушкарский</w:t>
      </w:r>
    </w:p>
    <w:p w:rsidR="008065C1" w:rsidRDefault="008065C1">
      <w:pPr>
        <w:jc w:val="both"/>
        <w:rPr>
          <w:rFonts w:cs="Times New Roman"/>
        </w:rPr>
      </w:pPr>
    </w:p>
    <w:p w:rsidR="008065C1" w:rsidRDefault="008065C1">
      <w:pPr>
        <w:jc w:val="right"/>
        <w:rPr>
          <w:rFonts w:cs="Times New Roman"/>
        </w:rPr>
      </w:pPr>
      <w:r>
        <w:rPr>
          <w:rFonts w:cs="Times New Roman"/>
        </w:rPr>
        <w:t>Утверждено Постановлением</w:t>
      </w:r>
    </w:p>
    <w:p w:rsidR="008065C1" w:rsidRDefault="008065C1">
      <w:pPr>
        <w:jc w:val="right"/>
        <w:rPr>
          <w:rFonts w:cs="Times New Roman"/>
        </w:rPr>
      </w:pPr>
      <w:r>
        <w:rPr>
          <w:rFonts w:cs="Times New Roman"/>
        </w:rPr>
        <w:t>администрации сельского поселения Домашка</w:t>
      </w:r>
    </w:p>
    <w:p w:rsidR="008065C1" w:rsidRDefault="008065C1">
      <w:pPr>
        <w:jc w:val="right"/>
        <w:rPr>
          <w:rFonts w:cs="Times New Roman"/>
        </w:rPr>
      </w:pPr>
      <w:r>
        <w:rPr>
          <w:rFonts w:cs="Times New Roman"/>
        </w:rPr>
        <w:t>муниципального района Кинельский</w:t>
      </w:r>
    </w:p>
    <w:p w:rsidR="008065C1" w:rsidRDefault="008065C1">
      <w:pPr>
        <w:ind w:left="720"/>
        <w:jc w:val="right"/>
        <w:rPr>
          <w:rFonts w:cs="Times New Roman"/>
        </w:rPr>
      </w:pPr>
      <w:r>
        <w:rPr>
          <w:rFonts w:ascii="Times New Roman" w:hAnsi="Times New Roman" w:cs="Times New Roman"/>
          <w:lang w:val="en-US"/>
        </w:rPr>
        <w:t>Самарской области № 97 от 29.07.2025 года</w:t>
      </w:r>
    </w:p>
    <w:p w:rsidR="008065C1" w:rsidRDefault="008065C1">
      <w:pPr>
        <w:jc w:val="both"/>
        <w:rPr>
          <w:rFonts w:cs="Times New Roman"/>
        </w:rPr>
      </w:pPr>
      <w:r>
        <w:rPr>
          <w:rFonts w:cs="Times New Roman"/>
        </w:rPr>
        <w:br/>
      </w:r>
    </w:p>
    <w:p w:rsidR="008065C1" w:rsidRDefault="008065C1">
      <w:pPr>
        <w:jc w:val="center"/>
        <w:rPr>
          <w:rFonts w:cs="Times New Roman"/>
        </w:rPr>
      </w:pPr>
      <w:r>
        <w:rPr>
          <w:rFonts w:ascii="Times New Roman CYR" w:hAnsi="Times New Roman CYR" w:cs="Times New Roman"/>
          <w:b/>
          <w:sz w:val="28"/>
        </w:rPr>
        <w:t xml:space="preserve">ДОПОЛНЕНИЯ </w:t>
      </w:r>
    </w:p>
    <w:p w:rsidR="008065C1" w:rsidRDefault="008065C1">
      <w:pPr>
        <w:jc w:val="center"/>
        <w:rPr>
          <w:rFonts w:cs="Times New Roman"/>
        </w:rPr>
      </w:pPr>
      <w:r>
        <w:rPr>
          <w:rFonts w:ascii="Times New Roman CYR" w:hAnsi="Times New Roman CYR" w:cs="Times New Roman"/>
          <w:b/>
          <w:sz w:val="28"/>
        </w:rPr>
        <w:t>в п</w:t>
      </w:r>
      <w:r>
        <w:rPr>
          <w:rFonts w:ascii="Times New Roman CYR" w:hAnsi="Times New Roman CYR" w:cs="Times New Roman"/>
          <w:b/>
          <w:sz w:val="28"/>
          <w:highlight w:val="white"/>
        </w:rPr>
        <w:t>рограмму профилактики рисков причинения вреда (ущерба) охраняемым законом ценностям в области</w:t>
      </w:r>
      <w:r>
        <w:rPr>
          <w:rFonts w:ascii="Times New Roman CYR" w:hAnsi="Times New Roman CYR" w:cs="Times New Roman"/>
          <w:b/>
          <w:sz w:val="28"/>
        </w:rPr>
        <w:t xml:space="preserve"> муниципального контроля </w:t>
      </w:r>
      <w:r>
        <w:rPr>
          <w:rFonts w:ascii="Times New Roman CYR" w:hAnsi="Times New Roman CYR" w:cs="Times New Roman"/>
          <w:b/>
          <w:spacing w:val="-6"/>
          <w:sz w:val="28"/>
        </w:rPr>
        <w:t>в сфере благоустройства на территории сельского поселения Домашка</w:t>
      </w:r>
    </w:p>
    <w:p w:rsidR="008065C1" w:rsidRDefault="008065C1">
      <w:pPr>
        <w:jc w:val="center"/>
        <w:rPr>
          <w:rFonts w:cs="Times New Roman"/>
        </w:rPr>
      </w:pPr>
      <w:r>
        <w:rPr>
          <w:rFonts w:ascii="Times New Roman CYR" w:hAnsi="Times New Roman CYR" w:cs="Times New Roman"/>
          <w:b/>
          <w:spacing w:val="-6"/>
          <w:sz w:val="28"/>
        </w:rPr>
        <w:t xml:space="preserve">муниципального района Кинельский Самарской области </w:t>
      </w:r>
      <w:r>
        <w:rPr>
          <w:rFonts w:ascii="Times New Roman CYR" w:hAnsi="Times New Roman CYR" w:cs="Times New Roman"/>
          <w:b/>
          <w:sz w:val="28"/>
        </w:rPr>
        <w:t>на 2025 год.</w:t>
      </w:r>
    </w:p>
    <w:p w:rsidR="008065C1" w:rsidRDefault="008065C1">
      <w:pPr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8065C1" w:rsidRDefault="008065C1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lang w:val="en-US"/>
        </w:rPr>
        <w:t>1.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 CYR" w:hAnsi="Times New Roman CYR" w:cs="Times New Roman"/>
          <w:sz w:val="28"/>
        </w:rPr>
        <w:t xml:space="preserve">Таблицу пункта 3.1 раздела 3 </w:t>
      </w:r>
      <w:r>
        <w:rPr>
          <w:rFonts w:ascii="Times New Roman" w:hAnsi="Times New Roman" w:cs="Times New Roman"/>
          <w:sz w:val="28"/>
          <w:lang w:val="en-US"/>
        </w:rPr>
        <w:t>«</w:t>
      </w:r>
      <w:r>
        <w:rPr>
          <w:rFonts w:ascii="Times New Roman CYR" w:hAnsi="Times New Roman CYR" w:cs="Times New Roman"/>
          <w:color w:val="22272F"/>
          <w:sz w:val="28"/>
        </w:rPr>
        <w:t>Перечень профилактических мероприятий, сроки (периодичность) их проведения</w:t>
      </w:r>
      <w:r>
        <w:rPr>
          <w:rFonts w:ascii="Times New Roman" w:hAnsi="Times New Roman" w:cs="Times New Roman"/>
          <w:color w:val="22272F"/>
          <w:sz w:val="28"/>
          <w:lang w:val="en-US"/>
        </w:rPr>
        <w:t xml:space="preserve">», </w:t>
      </w:r>
      <w:r>
        <w:rPr>
          <w:rFonts w:ascii="Times New Roman CYR" w:hAnsi="Times New Roman CYR" w:cs="Times New Roman"/>
          <w:color w:val="22272F"/>
          <w:sz w:val="28"/>
        </w:rPr>
        <w:t>дополнить столбцом 5 следующего содержания:</w:t>
      </w:r>
    </w:p>
    <w:p w:rsidR="008065C1" w:rsidRDefault="008065C1">
      <w:pPr>
        <w:jc w:val="center"/>
        <w:rPr>
          <w:rFonts w:ascii="Times New Roman" w:hAnsi="Times New Roman" w:cs="Times New Roman"/>
          <w:b/>
          <w:color w:val="22272F"/>
          <w:sz w:val="28"/>
          <w:highlight w:val="white"/>
          <w:lang w:val="en-US"/>
        </w:rPr>
      </w:pPr>
    </w:p>
    <w:tbl>
      <w:tblPr>
        <w:tblW w:w="0" w:type="auto"/>
        <w:tblInd w:w="-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2156"/>
        <w:gridCol w:w="2546"/>
        <w:gridCol w:w="1683"/>
        <w:gridCol w:w="1857"/>
      </w:tblGrid>
      <w:tr w:rsidR="008065C1">
        <w:trPr>
          <w:trHeight w:val="1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065C1" w:rsidRDefault="008065C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"/>
              </w:rPr>
              <w:t>п/п</w:t>
            </w: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065C1" w:rsidRDefault="008065C1">
            <w:pPr>
              <w:jc w:val="center"/>
              <w:rPr>
                <w:rFonts w:cs="Times New Roman"/>
              </w:rPr>
            </w:pPr>
            <w:r>
              <w:rPr>
                <w:rFonts w:ascii="Times New Roman CYR" w:hAnsi="Times New Roman CYR" w:cs="Times New Roman"/>
              </w:rPr>
              <w:t>Вид мероприятия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065C1" w:rsidRDefault="008065C1">
            <w:pPr>
              <w:jc w:val="center"/>
              <w:rPr>
                <w:rFonts w:cs="Times New Roman"/>
              </w:rPr>
            </w:pPr>
            <w:r>
              <w:rPr>
                <w:rFonts w:ascii="Times New Roman CYR" w:hAnsi="Times New Roman CYR" w:cs="Times New Roman"/>
              </w:rPr>
              <w:t>Содержание мероприятия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065C1" w:rsidRDefault="008065C1">
            <w:pPr>
              <w:jc w:val="center"/>
              <w:rPr>
                <w:rFonts w:cs="Times New Roman"/>
              </w:rPr>
            </w:pPr>
            <w:r>
              <w:rPr>
                <w:rFonts w:ascii="Times New Roman CYR" w:hAnsi="Times New Roman CYR" w:cs="Times New Roman"/>
              </w:rPr>
              <w:t>Срок реализации мероприятия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065C1" w:rsidRDefault="008065C1">
            <w:pPr>
              <w:jc w:val="center"/>
              <w:rPr>
                <w:rFonts w:cs="Times New Roman"/>
              </w:rPr>
            </w:pPr>
            <w:r>
              <w:rPr>
                <w:rFonts w:ascii="Times New Roman CYR" w:hAnsi="Times New Roman CYR" w:cs="Times New Roman"/>
              </w:rPr>
              <w:t xml:space="preserve">Ответственный </w:t>
            </w:r>
          </w:p>
          <w:p w:rsidR="008065C1" w:rsidRDefault="008065C1">
            <w:pPr>
              <w:jc w:val="center"/>
              <w:rPr>
                <w:rFonts w:cs="Times New Roman"/>
              </w:rPr>
            </w:pPr>
            <w:r>
              <w:rPr>
                <w:rFonts w:ascii="Times New Roman CYR" w:hAnsi="Times New Roman CYR" w:cs="Times New Roman"/>
              </w:rPr>
              <w:t>за реализацию мероприятия исполнитель</w:t>
            </w:r>
          </w:p>
        </w:tc>
      </w:tr>
      <w:tr w:rsidR="008065C1">
        <w:trPr>
          <w:trHeight w:val="1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065C1" w:rsidRDefault="008065C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065C1" w:rsidRDefault="008065C1">
            <w:pPr>
              <w:jc w:val="center"/>
              <w:rPr>
                <w:rFonts w:cs="Times New Roman"/>
              </w:rPr>
            </w:pPr>
            <w:r>
              <w:rPr>
                <w:rFonts w:ascii="Times New Roman CYR" w:hAnsi="Times New Roman CYR" w:cs="Times New Roman"/>
              </w:rPr>
              <w:t>Профилактический визит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065C1" w:rsidRDefault="008065C1">
            <w:pPr>
              <w:ind w:right="407"/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"/>
              </w:rPr>
              <w:t>Проведение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065C1" w:rsidRDefault="008065C1">
            <w:pPr>
              <w:jc w:val="center"/>
              <w:rPr>
                <w:rFonts w:cs="Times New Roman"/>
              </w:rPr>
            </w:pPr>
            <w:r>
              <w:rPr>
                <w:rFonts w:ascii="Times New Roman CYR" w:hAnsi="Times New Roman CYR" w:cs="Times New Roman"/>
              </w:rPr>
              <w:t xml:space="preserve">В течении 2025 года в отношении контролируемых лиц, приступающих к осуществлению  деятельности в отношении объектов контроля, в отношении иных контролируемых лиц проведение профилактического визита по мере необходимости </w:t>
            </w:r>
          </w:p>
        </w:tc>
        <w:tc>
          <w:tcPr>
            <w:tcW w:w="1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065C1" w:rsidRDefault="008065C1">
            <w:pPr>
              <w:jc w:val="center"/>
              <w:rPr>
                <w:rFonts w:cs="Times New Roman"/>
              </w:rPr>
            </w:pPr>
            <w:r>
              <w:rPr>
                <w:rFonts w:ascii="Times New Roman CYR" w:hAnsi="Times New Roman CYR" w:cs="Times New Roman"/>
              </w:rPr>
              <w:t>Специалист отдела муниципального контроля администрации муниципального района Кинельский Самарской области</w:t>
            </w:r>
          </w:p>
        </w:tc>
      </w:tr>
    </w:tbl>
    <w:p w:rsidR="008065C1" w:rsidRDefault="008065C1">
      <w:pPr>
        <w:jc w:val="both"/>
        <w:rPr>
          <w:rFonts w:ascii="Times New Roman" w:hAnsi="Times New Roman" w:cs="Times New Roman"/>
          <w:color w:val="22272F"/>
          <w:sz w:val="28"/>
          <w:highlight w:val="white"/>
          <w:lang w:val="en-US"/>
        </w:rPr>
      </w:pPr>
    </w:p>
    <w:p w:rsidR="008065C1" w:rsidRDefault="008065C1">
      <w:pPr>
        <w:jc w:val="both"/>
        <w:rPr>
          <w:rFonts w:cs="Times New Roman"/>
        </w:rPr>
      </w:pPr>
      <w:r>
        <w:rPr>
          <w:rFonts w:ascii="Times New Roman" w:hAnsi="Times New Roman" w:cs="Times New Roman"/>
          <w:color w:val="22272F"/>
          <w:sz w:val="28"/>
          <w:highlight w:val="white"/>
          <w:lang w:val="en-US"/>
        </w:rPr>
        <w:t xml:space="preserve">2. </w:t>
      </w:r>
      <w:r>
        <w:rPr>
          <w:rFonts w:ascii="Times New Roman CYR" w:hAnsi="Times New Roman CYR" w:cs="Times New Roman"/>
          <w:color w:val="22272F"/>
          <w:sz w:val="28"/>
          <w:highlight w:val="white"/>
        </w:rPr>
        <w:t xml:space="preserve">Таблицу раздела 4 </w:t>
      </w:r>
      <w:r>
        <w:rPr>
          <w:rFonts w:ascii="Times New Roman" w:hAnsi="Times New Roman" w:cs="Times New Roman"/>
          <w:color w:val="22272F"/>
          <w:sz w:val="28"/>
          <w:highlight w:val="white"/>
          <w:lang w:val="en-US"/>
        </w:rPr>
        <w:t>«</w:t>
      </w:r>
      <w:r>
        <w:rPr>
          <w:rFonts w:ascii="Times New Roman CYR" w:hAnsi="Times New Roman CYR" w:cs="Times New Roman"/>
          <w:color w:val="22272F"/>
          <w:sz w:val="28"/>
          <w:highlight w:val="white"/>
        </w:rPr>
        <w:t>Показатели результативности и эффективности программы профилактики</w:t>
      </w:r>
      <w:r>
        <w:rPr>
          <w:rFonts w:ascii="Times New Roman" w:hAnsi="Times New Roman" w:cs="Times New Roman"/>
          <w:color w:val="22272F"/>
          <w:sz w:val="28"/>
          <w:highlight w:val="white"/>
          <w:lang w:val="en-US"/>
        </w:rPr>
        <w:t xml:space="preserve">» </w:t>
      </w:r>
      <w:r>
        <w:rPr>
          <w:rFonts w:ascii="Times New Roman CYR" w:hAnsi="Times New Roman CYR" w:cs="Times New Roman"/>
          <w:color w:val="22272F"/>
          <w:sz w:val="28"/>
          <w:highlight w:val="white"/>
        </w:rPr>
        <w:t>дополнить столбцом 7 следующего содержания:</w:t>
      </w:r>
    </w:p>
    <w:p w:rsidR="008065C1" w:rsidRDefault="008065C1">
      <w:pPr>
        <w:ind w:left="720"/>
        <w:rPr>
          <w:rFonts w:ascii="Times New Roman" w:hAnsi="Times New Roman" w:cs="Times New Roman"/>
          <w:color w:val="22272F"/>
          <w:sz w:val="28"/>
          <w:highlight w:val="white"/>
          <w:lang w:val="en-US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5508"/>
        <w:gridCol w:w="2553"/>
      </w:tblGrid>
      <w:tr w:rsidR="008065C1">
        <w:trPr>
          <w:trHeight w:val="1"/>
        </w:trPr>
        <w:tc>
          <w:tcPr>
            <w:tcW w:w="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8065C1" w:rsidRDefault="008065C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"/>
              </w:rPr>
              <w:t>п/п</w:t>
            </w:r>
          </w:p>
        </w:tc>
        <w:tc>
          <w:tcPr>
            <w:tcW w:w="5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8065C1" w:rsidRDefault="008065C1">
            <w:pPr>
              <w:jc w:val="center"/>
              <w:rPr>
                <w:rFonts w:cs="Times New Roman"/>
              </w:rPr>
            </w:pPr>
            <w:r>
              <w:rPr>
                <w:rFonts w:ascii="Times New Roman CYR" w:hAnsi="Times New Roman CYR" w:cs="Times New Roman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8065C1" w:rsidRDefault="008065C1">
            <w:pPr>
              <w:jc w:val="center"/>
              <w:rPr>
                <w:rFonts w:cs="Times New Roman"/>
              </w:rPr>
            </w:pPr>
            <w:r>
              <w:rPr>
                <w:rFonts w:ascii="Times New Roman CYR" w:hAnsi="Times New Roman CYR" w:cs="Times New Roman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065C1">
        <w:trPr>
          <w:trHeight w:val="1"/>
        </w:trPr>
        <w:tc>
          <w:tcPr>
            <w:tcW w:w="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8065C1" w:rsidRDefault="008065C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5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8065C1" w:rsidRDefault="008065C1">
            <w:pPr>
              <w:jc w:val="both"/>
              <w:rPr>
                <w:rFonts w:cs="Times New Roman"/>
              </w:rPr>
            </w:pPr>
            <w:r>
              <w:rPr>
                <w:rFonts w:ascii="Times New Roman CYR" w:hAnsi="Times New Roman CYR" w:cs="Times New Roman"/>
              </w:rPr>
              <w:t>Количество проведенных обязательных профилактических визитов в отношении контролируемых лиц, приступивших к осуществлению деятельности в отношении объектов контроля.</w:t>
            </w:r>
          </w:p>
        </w:tc>
        <w:tc>
          <w:tcPr>
            <w:tcW w:w="2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8065C1" w:rsidRDefault="008065C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100%</w:t>
            </w:r>
          </w:p>
        </w:tc>
      </w:tr>
    </w:tbl>
    <w:p w:rsidR="008065C1" w:rsidRDefault="008065C1">
      <w:pPr>
        <w:jc w:val="both"/>
        <w:rPr>
          <w:rFonts w:cs="Times New Roman"/>
        </w:rPr>
      </w:pPr>
    </w:p>
    <w:sectPr w:rsidR="008065C1">
      <w:type w:val="continuous"/>
      <w:pgSz w:w="12240" w:h="15840"/>
      <w:pgMar w:top="1440" w:right="1800" w:bottom="1440" w:left="180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C1" w:rsidRDefault="008065C1">
      <w:r>
        <w:separator/>
      </w:r>
    </w:p>
  </w:endnote>
  <w:endnote w:type="continuationSeparator" w:id="0">
    <w:p w:rsidR="008065C1" w:rsidRDefault="0080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C1" w:rsidRDefault="008065C1">
      <w:pPr>
        <w:suppressAutoHyphens w:val="0"/>
        <w:rPr>
          <w:rFonts w:cs="Times New Roman"/>
          <w:color w:val="auto"/>
          <w:kern w:val="0"/>
          <w:lang w:bidi="ar-SA"/>
        </w:rPr>
      </w:pPr>
    </w:p>
  </w:footnote>
  <w:footnote w:type="continuationSeparator" w:id="0">
    <w:p w:rsidR="008065C1" w:rsidRDefault="00806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·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D6"/>
    <w:rsid w:val="003865D6"/>
    <w:rsid w:val="008065C1"/>
    <w:rsid w:val="00E2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88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88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adminsite</dc:creator>
  <cp:lastModifiedBy>adminsite</cp:lastModifiedBy>
  <cp:revision>2</cp:revision>
  <cp:lastPrinted>2025-08-05T11:21:00Z</cp:lastPrinted>
  <dcterms:created xsi:type="dcterms:W3CDTF">2025-08-05T11:42:00Z</dcterms:created>
  <dcterms:modified xsi:type="dcterms:W3CDTF">2025-08-05T11:42:00Z</dcterms:modified>
</cp:coreProperties>
</file>