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9F" w:rsidRDefault="0058309F" w:rsidP="0058309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35655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дминистрация</w:t>
      </w: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</w:t>
      </w:r>
      <w:r w:rsidR="00356556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</w:t>
      </w: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Кинельский</w:t>
      </w: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ПОСТАНОВЛЕНИЕ</w:t>
      </w: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от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14.10.2025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113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58309F" w:rsidRDefault="0058309F" w:rsidP="0058309F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DD62C3" w:rsidTr="00DD62C3">
        <w:tc>
          <w:tcPr>
            <w:tcW w:w="5382" w:type="dxa"/>
          </w:tcPr>
          <w:p w:rsidR="00DD62C3" w:rsidRPr="00DD62C3" w:rsidRDefault="00DD62C3" w:rsidP="00DD62C3">
            <w:pPr>
              <w:suppressAutoHyphens/>
              <w:autoSpaceDN w:val="0"/>
              <w:spacing w:before="108" w:after="108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ar-SA"/>
              </w:rPr>
            </w:pPr>
            <w:r w:rsidRPr="00DD62C3">
              <w:rPr>
                <w:rFonts w:ascii="Times New Roman" w:eastAsia="SimSun" w:hAnsi="Times New Roman"/>
                <w:b/>
                <w:sz w:val="28"/>
                <w:szCs w:val="28"/>
                <w:lang w:eastAsia="ar-SA"/>
              </w:rPr>
              <w:t>«Об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      </w:r>
            <w:r w:rsidRPr="00DD62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DD62C3">
              <w:rPr>
                <w:rFonts w:ascii="Times New Roman" w:eastAsia="SimSun" w:hAnsi="Times New Roman"/>
                <w:b/>
                <w:sz w:val="28"/>
                <w:szCs w:val="28"/>
                <w:lang w:eastAsia="ar-SA"/>
              </w:rPr>
              <w:t xml:space="preserve">сельского поселения 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eastAsia="ar-SA"/>
              </w:rPr>
              <w:t>Кинельский</w:t>
            </w:r>
            <w:r w:rsidRPr="00DD62C3">
              <w:rPr>
                <w:rFonts w:ascii="Times New Roman" w:eastAsia="SimSun" w:hAnsi="Times New Roman"/>
                <w:b/>
                <w:sz w:val="28"/>
                <w:szCs w:val="28"/>
                <w:lang w:eastAsia="ar-SA"/>
              </w:rPr>
              <w:t xml:space="preserve"> муниципального района Кинельский Самарской области»</w:t>
            </w:r>
          </w:p>
          <w:p w:rsidR="00DD62C3" w:rsidRDefault="00DD62C3" w:rsidP="00DD62C3">
            <w:pPr>
              <w:suppressAutoHyphens/>
              <w:autoSpaceDN w:val="0"/>
              <w:spacing w:before="108" w:after="108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соответствии со статьей 5 Федерального закона от 20.0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3.2025                 № 35-ФЗ «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внесении изменений в отдельные законодате</w:t>
      </w:r>
      <w:r w:rsidR="007F7FC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льные акты Российской Федерации»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7F7FC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администрация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</w:t>
      </w:r>
      <w:r w:rsidR="007F7FC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Кинельский 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 района Кинельский Самарской области</w:t>
      </w: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D62C3" w:rsidRPr="00DD62C3" w:rsidRDefault="007F7FC0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ПОСТАНОВЛЯЕТ</w:t>
      </w:r>
      <w:r w:rsidR="00DD62C3" w:rsidRPr="00DD62C3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:</w:t>
      </w: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16"/>
          <w:szCs w:val="16"/>
          <w:lang w:eastAsia="ru-RU"/>
        </w:rPr>
      </w:pP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0" w:name="sub_1"/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Утвердить прилагаемый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сельского поселения </w:t>
      </w:r>
      <w:r w:rsidR="007F7FC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Кинельский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муниципального района Кинельский Самарской области, согласно </w:t>
      </w:r>
      <w:hyperlink r:id="rId4" w:anchor="sub_1000" w:history="1">
        <w:r w:rsidRPr="007F7FC0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приложению</w:t>
        </w:r>
      </w:hyperlink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F7FC0" w:rsidRPr="007F7FC0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1" w:name="sub_2"/>
      <w:bookmarkEnd w:id="0"/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Настоящее </w:t>
      </w:r>
      <w:r w:rsidR="007F7FC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вступает в силу с 21 марта 2026 года и подлежит </w:t>
      </w:r>
      <w:hyperlink r:id="rId5" w:history="1">
        <w:r w:rsidRPr="007F7FC0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официальному опубликованию</w:t>
        </w:r>
      </w:hyperlink>
      <w:r w:rsidR="007F7FC0" w:rsidRPr="007F7FC0">
        <w:rPr>
          <w:rFonts w:eastAsia="Times New Roman"/>
          <w:sz w:val="28"/>
          <w:szCs w:val="28"/>
          <w:lang w:eastAsia="ar-SA"/>
        </w:rPr>
        <w:t xml:space="preserve"> </w:t>
      </w:r>
      <w:r w:rsidR="007F7FC0">
        <w:rPr>
          <w:rFonts w:eastAsia="Times New Roman"/>
          <w:sz w:val="28"/>
          <w:szCs w:val="28"/>
          <w:lang w:eastAsia="ar-SA"/>
        </w:rPr>
        <w:t xml:space="preserve">и </w:t>
      </w:r>
      <w:r w:rsidR="007F7FC0" w:rsidRPr="007F7FC0">
        <w:rPr>
          <w:rFonts w:ascii="Times New Roman" w:eastAsia="Times New Roman" w:hAnsi="Times New Roman"/>
          <w:sz w:val="28"/>
          <w:szCs w:val="28"/>
          <w:lang w:eastAsia="ar-SA"/>
        </w:rPr>
        <w:t>размещению на официальном сайте администрации муниципального района Кинельский Самарской области в сети «Интернет»</w:t>
      </w:r>
      <w:r w:rsidR="007F7FC0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7F7FC0" w:rsidRPr="007F7F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bookmarkEnd w:id="1"/>
      <w:r w:rsidR="007F7FC0" w:rsidRPr="00C747BA">
        <w:rPr>
          <w:rFonts w:ascii="Times New Roman" w:eastAsia="Times New Roman" w:hAnsi="Times New Roman"/>
          <w:sz w:val="28"/>
          <w:szCs w:val="28"/>
          <w:lang w:eastAsia="ru-RU"/>
        </w:rPr>
        <w:t>в газете «Вестник» сельского поселения Кинельский муниципального района Кинельский Самарской области</w:t>
      </w:r>
    </w:p>
    <w:p w:rsidR="007F7FC0" w:rsidRDefault="00356556" w:rsidP="00356556">
      <w:pPr>
        <w:suppressAutoHyphens/>
        <w:spacing w:after="0" w:line="276" w:lineRule="auto"/>
        <w:ind w:left="-18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2" w:name="sub_1000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  <w:r w:rsidR="007F7FC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</w:t>
      </w:r>
      <w:r w:rsidR="007F7FC0">
        <w:rPr>
          <w:rFonts w:ascii="Times New Roman" w:eastAsia="Times New Roman" w:hAnsi="Times New Roman"/>
          <w:sz w:val="28"/>
          <w:szCs w:val="28"/>
          <w:lang w:eastAsia="zh-CN"/>
        </w:rPr>
        <w:t xml:space="preserve"> Конт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роль за исполнением настоящего П</w:t>
      </w:r>
      <w:r w:rsidR="007F7FC0">
        <w:rPr>
          <w:rFonts w:ascii="Times New Roman" w:eastAsia="Times New Roman" w:hAnsi="Times New Roman"/>
          <w:sz w:val="28"/>
          <w:szCs w:val="28"/>
          <w:lang w:eastAsia="zh-CN"/>
        </w:rPr>
        <w:t xml:space="preserve">остановления оставляю за собой. </w:t>
      </w:r>
    </w:p>
    <w:p w:rsidR="007F7FC0" w:rsidRDefault="007F7FC0" w:rsidP="007F7FC0">
      <w:pPr>
        <w:widowControl w:val="0"/>
        <w:tabs>
          <w:tab w:val="left" w:pos="1628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FC0" w:rsidRDefault="007F7FC0" w:rsidP="007F7FC0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F7FC0" w:rsidRDefault="007F7FC0" w:rsidP="007F7FC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Кинельский </w:t>
      </w:r>
    </w:p>
    <w:p w:rsidR="007F7FC0" w:rsidRDefault="007F7FC0" w:rsidP="007F7FC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района  Кинельский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7F7FC0" w:rsidRDefault="007F7FC0" w:rsidP="007F7FC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Самарской области                                                                   О. Н. Кравченко </w:t>
      </w:r>
    </w:p>
    <w:p w:rsidR="007F7FC0" w:rsidRDefault="007F7FC0" w:rsidP="007F7FC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t xml:space="preserve"> </w:t>
      </w:r>
    </w:p>
    <w:p w:rsidR="00DD62C3" w:rsidRPr="00356556" w:rsidRDefault="00DD62C3" w:rsidP="00DD62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br/>
        <w:t xml:space="preserve">к </w:t>
      </w:r>
      <w:r w:rsidR="00356556" w:rsidRPr="0035655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постановлению администрации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 </w:t>
      </w:r>
    </w:p>
    <w:p w:rsidR="00DD62C3" w:rsidRPr="00356556" w:rsidRDefault="00DD62C3" w:rsidP="00DD62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сельского поселения </w:t>
      </w:r>
      <w:r w:rsid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Кинельский</w:t>
      </w:r>
    </w:p>
    <w:p w:rsidR="00DD62C3" w:rsidRPr="00356556" w:rsidRDefault="00DD62C3" w:rsidP="00DD62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муниципального района Кинельский</w:t>
      </w:r>
    </w:p>
    <w:p w:rsidR="00DD62C3" w:rsidRPr="00356556" w:rsidRDefault="00DD62C3" w:rsidP="00DD62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Самарской области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br/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 xml:space="preserve">от </w:t>
      </w:r>
      <w:r w:rsidR="00356556"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>14.10.2025 года</w:t>
      </w:r>
      <w:r w:rsid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№ </w:t>
      </w:r>
      <w:r w:rsidR="00356556"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>113</w:t>
      </w:r>
    </w:p>
    <w:bookmarkEnd w:id="2"/>
    <w:p w:rsidR="00DD62C3" w:rsidRPr="00DD62C3" w:rsidRDefault="00DD62C3" w:rsidP="00DD62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DD62C3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Порядок </w:t>
      </w:r>
      <w:r w:rsidRPr="00DD62C3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сельского поселения </w:t>
      </w:r>
      <w:r w:rsidR="00356556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Кинельский</w:t>
      </w:r>
      <w:r w:rsidRPr="00DD62C3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муниципального района Кинельский Самарской области</w:t>
      </w: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3" w:name="sub_1001"/>
      <w:r w:rsidRPr="00DD62C3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I. Общие положения</w:t>
      </w: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002"/>
      <w:bookmarkEnd w:id="3"/>
      <w:r w:rsidRPr="00DD62C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9601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сельского поселения </w:t>
      </w:r>
      <w:r w:rsidR="00356556"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</w:t>
      </w:r>
      <w:bookmarkStart w:id="5" w:name="_GoBack"/>
      <w:bookmarkEnd w:id="5"/>
      <w:r w:rsidRPr="00DD62C3">
        <w:rPr>
          <w:rFonts w:ascii="Times New Roman" w:eastAsia="Times New Roman" w:hAnsi="Times New Roman"/>
          <w:sz w:val="28"/>
          <w:szCs w:val="28"/>
          <w:lang w:eastAsia="ru-RU"/>
        </w:rPr>
        <w:t>ного района Кинельский Самарской области.</w:t>
      </w:r>
    </w:p>
    <w:p w:rsidR="00DD62C3" w:rsidRPr="00DD62C3" w:rsidRDefault="00296019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003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</w:t>
      </w:r>
      <w:hyperlink r:id="rId6" w:history="1">
        <w:r w:rsidR="00DD62C3" w:rsidRPr="00356556">
          <w:rPr>
            <w:rFonts w:ascii="Times New Roman" w:eastAsia="Times New Roman" w:hAnsi="Times New Roman"/>
            <w:sz w:val="28"/>
            <w:szCs w:val="28"/>
            <w:lang w:eastAsia="ru-RU"/>
          </w:rPr>
          <w:t>лесным законодательством</w:t>
        </w:r>
      </w:hyperlink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6"/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7" w:name="sub_1004"/>
      <w:r w:rsidRPr="00DD62C3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II. Способы отчуждения древесины</w:t>
      </w:r>
    </w:p>
    <w:p w:rsidR="00DD62C3" w:rsidRPr="00DD62C3" w:rsidRDefault="00296019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005"/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1. В целях реализации прав пользователя земельного участка, находящегося в муниципальной собственности сельского поселения </w:t>
      </w:r>
      <w:r w:rsidR="00356556"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Самарской области,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рыночной стоимости, определенной в соответствии с </w:t>
      </w:r>
      <w:hyperlink r:id="rId7" w:history="1">
        <w:r w:rsidR="00DD62C3" w:rsidRPr="00356556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оценочной деятельности, или по стоимости, определенной исходя из ставок платы за единицу объема древесины и объема древесины.</w:t>
      </w:r>
    </w:p>
    <w:p w:rsidR="00DD62C3" w:rsidRPr="00DD62C3" w:rsidRDefault="00296019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006"/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2. В случае,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определенной в соответствии с </w:t>
      </w:r>
      <w:hyperlink r:id="rId8" w:history="1">
        <w:r w:rsidR="00DD62C3" w:rsidRPr="00356556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оценочной деятельности, или в размере стоимости, определенной исходя из ставок платы за единицу объема </w:t>
      </w:r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древесины и объема древесины.</w:t>
      </w:r>
    </w:p>
    <w:p w:rsidR="00DD62C3" w:rsidRPr="00DD62C3" w:rsidRDefault="00296019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1007"/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3. В случае признания торгов несостоявшимися, древесина реализуется по цене, определенной в соответствии с </w:t>
      </w:r>
      <w:hyperlink r:id="rId9" w:history="1">
        <w:r w:rsidR="00DD62C3" w:rsidRPr="00356556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DD62C3" w:rsidRPr="00DD62C3" w:rsidRDefault="00296019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1008"/>
      <w:bookmarkEnd w:id="1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2.</w:t>
      </w:r>
      <w:r w:rsidR="00DD62C3" w:rsidRPr="00DD62C3">
        <w:rPr>
          <w:rFonts w:ascii="Times New Roman" w:eastAsia="Times New Roman" w:hAnsi="Times New Roman"/>
          <w:sz w:val="28"/>
          <w:szCs w:val="28"/>
          <w:lang w:eastAsia="ru-RU"/>
        </w:rPr>
        <w:t>4. 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bookmarkEnd w:id="11"/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2C3" w:rsidRPr="00DD62C3" w:rsidRDefault="00DD62C3" w:rsidP="00356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09F" w:rsidRDefault="0058309F" w:rsidP="00356556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67386D" w:rsidRDefault="0067386D" w:rsidP="00356556">
      <w:pPr>
        <w:spacing w:line="276" w:lineRule="auto"/>
      </w:pPr>
    </w:p>
    <w:sectPr w:rsidR="0067386D" w:rsidSect="0058309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F8"/>
    <w:rsid w:val="00296019"/>
    <w:rsid w:val="00356556"/>
    <w:rsid w:val="0058309F"/>
    <w:rsid w:val="0067386D"/>
    <w:rsid w:val="007F7FC0"/>
    <w:rsid w:val="00DD62C3"/>
    <w:rsid w:val="00E03FF8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2B59"/>
  <w15:chartTrackingRefBased/>
  <w15:docId w15:val="{5A49E64D-A65F-434F-B207-741F0281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0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5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509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12509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50845/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412341483/0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&#1055;&#1086;&#1083;&#1100;&#1079;&#1086;&#1074;&#1072;&#1090;&#1077;&#1083;&#1100;\Downloads\&#1056;&#1077;&#1096;&#1077;&#1085;&#1080;&#1077;%20&#8470;%207%20&#1086;&#1090;%2025.09.2025%20&#1054;&#1073;%20&#1091;&#1090;&#1074;.%20&#1055;&#1086;&#1088;&#1103;&#1076;&#1082;&#1072;%20&#1086;&#1090;&#1095;&#1091;&#1078;&#1076;&#1077;&#1085;&#1080;&#1103;%20&#1076;&#1088;&#1077;&#1074;&#1077;&#1089;&#1080;&#1085;&#1099;%20&#1087;&#1086;%20&#1060;&#1047;-%2035%20(1).doc" TargetMode="External"/><Relationship Id="rId9" Type="http://schemas.openxmlformats.org/officeDocument/2006/relationships/hyperlink" Target="https://internet.garant.ru/document/redirect/12112509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2025-10-22T07:25:00Z</cp:lastPrinted>
  <dcterms:created xsi:type="dcterms:W3CDTF">2025-10-22T06:33:00Z</dcterms:created>
  <dcterms:modified xsi:type="dcterms:W3CDTF">2025-10-22T07:28:00Z</dcterms:modified>
</cp:coreProperties>
</file>