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0F" w:rsidRDefault="00DD4C0F" w:rsidP="00DD4C0F">
      <w:pPr>
        <w:framePr w:w="3601" w:h="2221" w:hRule="exact" w:hSpace="180" w:wrap="around" w:vAnchor="text" w:hAnchor="margin" w:y="1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DD4C0F" w:rsidRDefault="00DD4C0F" w:rsidP="00DD4C0F">
      <w:pPr>
        <w:framePr w:w="3601" w:h="2221" w:hRule="exact" w:hSpace="180" w:wrap="around" w:vAnchor="text" w:hAnchor="margin" w:y="1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DD4C0F" w:rsidRDefault="00DD4C0F" w:rsidP="00DD4C0F">
      <w:pPr>
        <w:framePr w:w="3601" w:h="2221" w:hRule="exact" w:hSpace="180" w:wrap="around" w:vAnchor="text" w:hAnchor="margin" w:y="1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Кинельский</w:t>
      </w:r>
    </w:p>
    <w:p w:rsidR="00DD4C0F" w:rsidRDefault="00DD4C0F" w:rsidP="00DD4C0F">
      <w:pPr>
        <w:framePr w:w="3601" w:h="2221" w:hRule="exact" w:hSpace="180" w:wrap="around" w:vAnchor="text" w:hAnchor="margin" w:y="1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</w:t>
      </w:r>
    </w:p>
    <w:p w:rsidR="00DD4C0F" w:rsidRDefault="00DD4C0F" w:rsidP="00DD4C0F">
      <w:pPr>
        <w:framePr w:w="3601" w:h="2221" w:hRule="exact" w:hSpace="180" w:wrap="around" w:vAnchor="text" w:hAnchor="margin" w:y="1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Кинельский</w:t>
      </w:r>
    </w:p>
    <w:p w:rsidR="00DD4C0F" w:rsidRDefault="00DD4C0F" w:rsidP="00DD4C0F">
      <w:pPr>
        <w:framePr w:w="3601" w:h="2221" w:hRule="exact" w:hSpace="180" w:wrap="around" w:vAnchor="text" w:hAnchor="margin" w:y="1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</w:t>
      </w:r>
    </w:p>
    <w:p w:rsidR="00DD4C0F" w:rsidRDefault="00DD4C0F" w:rsidP="00DD4C0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</w:t>
      </w:r>
    </w:p>
    <w:p w:rsidR="00DD4C0F" w:rsidRDefault="00DD4C0F" w:rsidP="00DD4C0F">
      <w:pPr>
        <w:suppressAutoHyphens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D4C0F" w:rsidRDefault="00DD4C0F" w:rsidP="00DD4C0F">
      <w:pPr>
        <w:suppressAutoHyphens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D4C0F" w:rsidRDefault="00DD4C0F" w:rsidP="00DD4C0F">
      <w:pPr>
        <w:suppressAutoHyphens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D4C0F" w:rsidRDefault="00DD4C0F" w:rsidP="00DD4C0F">
      <w:pPr>
        <w:suppressAutoHyphens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D4C0F" w:rsidRDefault="00DD4C0F" w:rsidP="00DD4C0F">
      <w:pPr>
        <w:suppressAutoHyphens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D4C0F" w:rsidRDefault="00DD4C0F" w:rsidP="00DD4C0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DD4C0F" w:rsidRDefault="00DD4C0F" w:rsidP="00DD4C0F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D4C0F" w:rsidRDefault="00DD4C0F" w:rsidP="00DD4C0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от </w:t>
      </w:r>
      <w:r w:rsidR="00270B9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="00270B9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.2025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270B9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</w:p>
    <w:p w:rsidR="00DD4C0F" w:rsidRDefault="00DD4C0F" w:rsidP="00DD4C0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DD4C0F" w:rsidTr="00DD4C0F">
        <w:tc>
          <w:tcPr>
            <w:tcW w:w="5240" w:type="dxa"/>
          </w:tcPr>
          <w:p w:rsidR="00DD4C0F" w:rsidRDefault="00DD4C0F">
            <w:pPr>
              <w:spacing w:line="254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обзора правоприменительной практики по осуществлению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Кинельский муниципального района Кинельский Самарской области за </w:t>
            </w:r>
            <w:r w:rsidR="00270B98">
              <w:rPr>
                <w:rFonts w:ascii="Times New Roman" w:hAnsi="Times New Roman"/>
                <w:b/>
                <w:sz w:val="28"/>
                <w:szCs w:val="28"/>
              </w:rPr>
              <w:t xml:space="preserve">второе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полугодие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2025  года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DD4C0F" w:rsidRDefault="00DD4C0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D4C0F" w:rsidRDefault="00DD4C0F" w:rsidP="00DD4C0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0F" w:rsidRDefault="00DD4C0F" w:rsidP="00DD4C0F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C0F" w:rsidRDefault="00DD4C0F" w:rsidP="00DD4C0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31.07.2020 года № 248 – 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bookmarkStart w:id="0" w:name="_Hlk178143085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администрация сельского поселения Кинельский муниципального района Кинельский Самарской области,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D4C0F" w:rsidRDefault="00DD4C0F" w:rsidP="00DD4C0F">
      <w:pPr>
        <w:suppressAutoHyphens/>
        <w:spacing w:before="120" w:after="0" w:line="360" w:lineRule="auto"/>
        <w:ind w:left="170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ПОСТАНОВЛЯЕТ:</w:t>
      </w: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</w:p>
    <w:bookmarkEnd w:id="0"/>
    <w:p w:rsidR="00DD4C0F" w:rsidRDefault="00DD4C0F" w:rsidP="00DD4C0F">
      <w:pPr>
        <w:tabs>
          <w:tab w:val="left" w:pos="394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обзор правоприменительной практики по осуществлению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Кинельский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bookmarkStart w:id="1" w:name="_Hlk184892596"/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 </w:t>
      </w:r>
      <w:r w:rsidR="00270B98">
        <w:rPr>
          <w:rFonts w:ascii="Times New Roman" w:eastAsia="Times New Roman" w:hAnsi="Times New Roman"/>
          <w:sz w:val="28"/>
          <w:szCs w:val="28"/>
          <w:lang w:eastAsia="ru-RU"/>
        </w:rPr>
        <w:t>второе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полугодие 2025 года.</w:t>
      </w:r>
    </w:p>
    <w:p w:rsidR="00DD4C0F" w:rsidRDefault="00DD4C0F" w:rsidP="00DD4C0F">
      <w:pPr>
        <w:widowControl w:val="0"/>
        <w:tabs>
          <w:tab w:val="left" w:pos="1628"/>
        </w:tabs>
        <w:suppressAutoHyphens/>
        <w:autoSpaceDE w:val="0"/>
        <w:spacing w:after="0" w:line="360" w:lineRule="auto"/>
        <w:ind w:firstLine="567"/>
        <w:jc w:val="both"/>
        <w:rPr>
          <w:rFonts w:ascii="Times New Roman" w:eastAsia="Arial" w:hAnsi="Times New Roman" w:cs="Arial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Разместить обзор правоприменительной практики по осуществлению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Кинельский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Кинельский Самарской области за первое полугодие 2025 года на официальном сайте администрации муниципального района Кинельский Самарской области (вкладка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надзорная деятельность)</w:t>
      </w:r>
      <w:r>
        <w:rPr>
          <w:rFonts w:ascii="Times New Roman" w:eastAsia="Arial" w:hAnsi="Times New Roman" w:cs="Arial"/>
          <w:sz w:val="28"/>
          <w:szCs w:val="28"/>
          <w:lang w:eastAsia="ru-RU" w:bidi="ru-RU"/>
        </w:rPr>
        <w:t xml:space="preserve"> и опубликовать в газете 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«Вестник» сельского поселения Кинельский муниципального района Кинельский Самарской области</w:t>
      </w:r>
      <w:r>
        <w:rPr>
          <w:rFonts w:ascii="Times New Roman" w:eastAsia="Arial" w:hAnsi="Times New Roman" w:cs="Arial"/>
          <w:sz w:val="28"/>
          <w:szCs w:val="28"/>
          <w:lang w:eastAsia="ru-RU" w:bidi="ru-RU"/>
        </w:rPr>
        <w:t>.</w:t>
      </w:r>
    </w:p>
    <w:p w:rsidR="00DD4C0F" w:rsidRDefault="00DD4C0F" w:rsidP="00DD4C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Arial"/>
          <w:sz w:val="20"/>
          <w:szCs w:val="20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3. Настоящее постановление вступает в силу </w:t>
      </w:r>
      <w:r>
        <w:rPr>
          <w:rFonts w:ascii="Times New Roman" w:eastAsia="Lucida Sans Unicode" w:hAnsi="Times New Roman"/>
          <w:kern w:val="2"/>
          <w:sz w:val="28"/>
          <w:szCs w:val="28"/>
          <w:lang w:eastAsia="zh-CN" w:bidi="hi-IN"/>
        </w:rPr>
        <w:t>на следующий день после его официального опубликования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DD4C0F" w:rsidRDefault="00DD4C0F" w:rsidP="00DD4C0F">
      <w:pPr>
        <w:suppressAutoHyphens/>
        <w:spacing w:after="14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4. Контроль за выполнением настоящего постановления оставляю за собой.</w:t>
      </w:r>
    </w:p>
    <w:p w:rsidR="00DD4C0F" w:rsidRDefault="00DD4C0F" w:rsidP="00DD4C0F">
      <w:pPr>
        <w:suppressAutoHyphens/>
        <w:spacing w:after="140" w:line="276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78143126"/>
    </w:p>
    <w:p w:rsidR="00DD4C0F" w:rsidRDefault="00DD4C0F" w:rsidP="00DD4C0F">
      <w:pPr>
        <w:suppressAutoHyphens/>
        <w:spacing w:after="140" w:line="276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C0F" w:rsidRDefault="00DD4C0F" w:rsidP="00DD4C0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 сельского поселения Кинельский</w:t>
      </w:r>
    </w:p>
    <w:p w:rsidR="00DD4C0F" w:rsidRDefault="00DD4C0F" w:rsidP="00DD4C0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  <w:bookmarkStart w:id="3" w:name="_Hlk17807902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Кинельский</w:t>
      </w:r>
      <w:bookmarkEnd w:id="3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D4C0F" w:rsidRDefault="00DD4C0F" w:rsidP="00270B9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sectPr w:rsidR="00DD4C0F" w:rsidSect="00270B98">
          <w:pgSz w:w="11906" w:h="16838"/>
          <w:pgMar w:top="737" w:right="851" w:bottom="737" w:left="1701" w:header="0" w:footer="0" w:gutter="0"/>
          <w:cols w:space="720"/>
          <w:formProt w:val="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                                                                       О. Н. Кравченк</w:t>
      </w:r>
      <w:bookmarkEnd w:id="2"/>
      <w:r w:rsidR="00270B98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</w:p>
    <w:p w:rsidR="00DD4C0F" w:rsidRDefault="00DD4C0F" w:rsidP="00DD4C0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052"/>
      </w:tblGrid>
      <w:tr w:rsidR="00DD4C0F" w:rsidTr="00DD4C0F">
        <w:trPr>
          <w:trHeight w:val="292"/>
        </w:trPr>
        <w:tc>
          <w:tcPr>
            <w:tcW w:w="5052" w:type="dxa"/>
            <w:hideMark/>
          </w:tcPr>
          <w:p w:rsidR="00DD4C0F" w:rsidRDefault="00270B98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="00DD4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Утвержден: </w:t>
            </w:r>
          </w:p>
          <w:p w:rsidR="00DD4C0F" w:rsidRDefault="00270B98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DD4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</w:t>
            </w:r>
          </w:p>
        </w:tc>
      </w:tr>
      <w:tr w:rsidR="00DD4C0F" w:rsidTr="00DD4C0F">
        <w:trPr>
          <w:trHeight w:val="1328"/>
        </w:trPr>
        <w:tc>
          <w:tcPr>
            <w:tcW w:w="5052" w:type="dxa"/>
            <w:hideMark/>
          </w:tcPr>
          <w:p w:rsidR="00270B98" w:rsidRDefault="00270B98" w:rsidP="00270B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DD4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сельского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</w:p>
          <w:p w:rsidR="00270B98" w:rsidRDefault="00270B98" w:rsidP="00270B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="00DD4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 Кинельский</w:t>
            </w:r>
            <w:proofErr w:type="gramEnd"/>
            <w:r w:rsidR="00DD4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DD4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района Кинельский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DD4C0F" w:rsidRDefault="00270B98" w:rsidP="00270B9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="00DD4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Самарской области  </w:t>
            </w:r>
          </w:p>
          <w:p w:rsidR="00DD4C0F" w:rsidRDefault="00270B98" w:rsidP="00270B98">
            <w:pPr>
              <w:suppressAutoHyphens/>
              <w:spacing w:after="0" w:line="240" w:lineRule="auto"/>
              <w:ind w:firstLine="6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D4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19</w:t>
            </w:r>
            <w:r w:rsidR="00DD4C0F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12</w:t>
            </w:r>
            <w:r w:rsidR="00DD4C0F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.2025 г.</w:t>
            </w:r>
            <w:r w:rsidR="00DD4C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14</w:t>
            </w:r>
            <w:r w:rsidR="00DD4C0F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2</w:t>
            </w:r>
          </w:p>
        </w:tc>
      </w:tr>
    </w:tbl>
    <w:p w:rsidR="00DD4C0F" w:rsidRDefault="00DD4C0F" w:rsidP="00DD4C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textWrapping" w:clear="all"/>
      </w:r>
    </w:p>
    <w:p w:rsidR="00DD4C0F" w:rsidRDefault="00DD4C0F" w:rsidP="00DD4C0F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31"/>
      <w:bookmarkEnd w:id="4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Обзор</w:t>
      </w:r>
    </w:p>
    <w:p w:rsidR="00DD4C0F" w:rsidRDefault="00DD4C0F" w:rsidP="00DD4C0F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правоприменительной практики по осуществлению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Кинельский муниципального района Кинельский Самарской области за </w:t>
      </w:r>
      <w:r w:rsidR="00270B98">
        <w:rPr>
          <w:rFonts w:ascii="Times New Roman" w:eastAsia="Times New Roman" w:hAnsi="Times New Roman"/>
          <w:b/>
          <w:sz w:val="28"/>
          <w:szCs w:val="28"/>
          <w:lang w:eastAsia="ru-RU"/>
        </w:rPr>
        <w:t>второе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полугодие 2025 года.</w:t>
      </w:r>
    </w:p>
    <w:p w:rsidR="00DD4C0F" w:rsidRDefault="00DD4C0F" w:rsidP="00DD4C0F">
      <w:pPr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Настоящий обзор правоприменительной практики подготовлен во исполнение статьи 47 Федерального закона от 31.07.2020 года № 248 - ФЗ «О государственном контроле (надзоре) и муниципальном контроле в Российской Федерации» (далее – Федеральный закон № 248-ФЗ). </w:t>
      </w:r>
    </w:p>
    <w:p w:rsidR="00DD4C0F" w:rsidRDefault="00DD4C0F" w:rsidP="00DD4C0F">
      <w:pPr>
        <w:autoSpaceDE w:val="0"/>
        <w:autoSpaceDN w:val="0"/>
        <w:adjustRightInd w:val="0"/>
        <w:spacing w:after="0" w:line="276" w:lineRule="auto"/>
        <w:ind w:right="9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Обзор правоприменительной практики за </w:t>
      </w:r>
      <w:r w:rsidR="00270B98">
        <w:rPr>
          <w:rFonts w:ascii="Times New Roman" w:eastAsia="Times New Roman" w:hAnsi="Times New Roman"/>
          <w:sz w:val="28"/>
          <w:szCs w:val="28"/>
          <w:lang w:eastAsia="ru-RU"/>
        </w:rPr>
        <w:t>второе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полугодие 2025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подготовлен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 результатам осуществления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Кинельский муниципального района </w:t>
      </w:r>
      <w:bookmarkStart w:id="5" w:name="_Hlk184892894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Кинельский</w:t>
      </w:r>
      <w:bookmarkEnd w:id="5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Самарской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целью обеспечение доступности сведений о правоприменительной практике, путем их публикации для сведения подконтрольных субъектов.</w:t>
      </w:r>
    </w:p>
    <w:p w:rsidR="00DD4C0F" w:rsidRDefault="00DD4C0F" w:rsidP="00DD4C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При реализации полномочий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осуществлению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администрация сельского поселения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Кинельский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руководствовалась следующими нормативными правовыми актами и правовыми актами, содержащими обязательные требования (далее – обязательные требования):</w:t>
      </w:r>
    </w:p>
    <w:p w:rsidR="00DD4C0F" w:rsidRDefault="00DD4C0F" w:rsidP="00DD4C0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«Кодексом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 административных правонарушениях» от 30.12.2001 года N 195-ФЗ;</w:t>
      </w:r>
    </w:p>
    <w:p w:rsidR="00DD4C0F" w:rsidRDefault="00DD4C0F" w:rsidP="00DD4C0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Федеральным законом «Об общих принципах организации местного самоуправления в Российской Федерации» от 06.10.2003 года № 131-ФЗ;</w:t>
      </w:r>
    </w:p>
    <w:p w:rsidR="00DD4C0F" w:rsidRDefault="00DD4C0F" w:rsidP="00DD4C0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Федеральным законом «О порядке рассмотрения обращений граждан Российской Федерации» от 02.05.2006 года № 59-ФЗ;</w:t>
      </w:r>
    </w:p>
    <w:p w:rsidR="00DD4C0F" w:rsidRDefault="00DD4C0F" w:rsidP="00DD4C0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- Федеральным законом «О государственном контроле (надзоре) и муниципальном контроле в Российской Федерации» от 31.07.2020 года        № 248-ФЗ;</w:t>
      </w:r>
    </w:p>
    <w:p w:rsidR="00DD4C0F" w:rsidRDefault="00DD4C0F" w:rsidP="00DD4C0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Федеральным законом «Об обязательных требованиях в Российской Федерации» от 31.07.2020 года № 247-ФЗ;</w:t>
      </w:r>
    </w:p>
    <w:p w:rsidR="00DD4C0F" w:rsidRDefault="00DD4C0F" w:rsidP="00DD4C0F">
      <w:pPr>
        <w:widowControl w:val="0"/>
        <w:suppressAutoHyphens/>
        <w:autoSpaceDE w:val="0"/>
        <w:spacing w:after="0" w:line="276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          - Федеральным законом «Устав автомобильного транспорта и городского наземного электрического транспорта» от 08.11.2007 года № 259-ФЗ;</w:t>
      </w:r>
    </w:p>
    <w:p w:rsidR="00DD4C0F" w:rsidRDefault="00DD4C0F" w:rsidP="00DD4C0F">
      <w:pPr>
        <w:widowControl w:val="0"/>
        <w:suppressAutoHyphens/>
        <w:autoSpaceDE w:val="0"/>
        <w:spacing w:after="0" w:line="276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          -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от 13.07.2015 года № 220-ФЗ;</w:t>
      </w:r>
    </w:p>
    <w:p w:rsidR="00DD4C0F" w:rsidRDefault="00DD4C0F" w:rsidP="00DD4C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Постановлением Правительства Российской Федерации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от 25.06.2021 года № 990;</w:t>
      </w:r>
    </w:p>
    <w:p w:rsidR="00DD4C0F" w:rsidRDefault="00DD4C0F" w:rsidP="00DD4C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Постановлением Правительства Российской Федерации «О порядке аттестации экспертов, привлекаемых к осуществлению экспертизы в целях государственного контроля (надзора), муниципального контроля» (вместе с «Правилами аттестации экспертов, привлекаемых к осуществлению экспертизы в целях государственного контроля (надзора), муниципального контроля») от 29.12.2020   года № 2328;</w:t>
      </w:r>
    </w:p>
    <w:p w:rsidR="00DD4C0F" w:rsidRDefault="00DD4C0F" w:rsidP="00DD4C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- Постановлением Правительства Российской Федерации «О межведомственном информационном взаимодействии в рамках осуществления государственного контроля (надзора), муниципального контроля» (вместе с «Правилами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контроля», «Требованиями к информационному взаимодействию информационных систем, указанных в частях 1 и 2 статьи 17 Федерального закона «О государственном контроле (надзоре) и муниципальном контроле в Российской Федерации») от 06.03.2021 года            № 338;</w:t>
      </w:r>
    </w:p>
    <w:p w:rsidR="00DD4C0F" w:rsidRDefault="00DD4C0F" w:rsidP="00DD4C0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- Постановлением Правительства Российской Федерации «Об особенностях организации и осуществления государственного контроля (надзора), муниципального контроля от 10.03.2022 года № 336;</w:t>
      </w:r>
    </w:p>
    <w:p w:rsidR="00DD4C0F" w:rsidRDefault="00DD4C0F" w:rsidP="00DD4C0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Постановлением Правительства Российской Федерации 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контроле(надзоре), муниципальном контроле в Российской Федерации» от 7 декабря 2020 года N 2041;</w:t>
      </w:r>
    </w:p>
    <w:p w:rsidR="00DD4C0F" w:rsidRDefault="00DD4C0F" w:rsidP="00DD4C0F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- Положением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Кинельский</w:t>
      </w:r>
      <w:r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района Кинельский Самарской области, утвержденным Решением Собрания представителей сельского поселения Кинельский муниципального района К</w:t>
      </w:r>
      <w:r w:rsidR="009F6385">
        <w:rPr>
          <w:rFonts w:ascii="Times New Roman" w:eastAsia="Times New Roman" w:hAnsi="Times New Roman"/>
          <w:bCs/>
          <w:sz w:val="28"/>
          <w:szCs w:val="28"/>
          <w:lang w:eastAsia="ru-RU"/>
        </w:rPr>
        <w:t>инельский Самарской области от 11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9F6385">
        <w:rPr>
          <w:rFonts w:ascii="Times New Roman" w:eastAsia="Times New Roman" w:hAnsi="Times New Roman"/>
          <w:bCs/>
          <w:sz w:val="28"/>
          <w:szCs w:val="28"/>
          <w:lang w:eastAsia="ru-RU"/>
        </w:rPr>
        <w:t>3.2025 года     № 311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которое является ключевым правовым документом на уровне муниципального образования, определяющее основные вопросы порядка организации муниципального контроля.</w:t>
      </w:r>
    </w:p>
    <w:p w:rsidR="00DD4C0F" w:rsidRDefault="00DD4C0F" w:rsidP="00DD4C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Постановлением Правительства Российской Федерации «Об особенностях организации и осуществления государственного контроля (надзора), муниципального контроля» были введены существенные ограничения на проведение контрольных (надзорных) мероприятий от 10.03.2022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336. </w:t>
      </w:r>
    </w:p>
    <w:p w:rsidR="00DD4C0F" w:rsidRDefault="00DD4C0F" w:rsidP="00DD4C0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В</w:t>
      </w:r>
      <w:r w:rsidR="009F6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F63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полугодии 2025 года проведение профилактических мероприятий, направленных на снижение риска причинения вреда (ущерба), являлось приоритетным по отношению к проведению контрольных мероприятий.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C0F" w:rsidRDefault="00DD4C0F" w:rsidP="00DD4C0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За </w:t>
      </w:r>
      <w:r w:rsidR="009F6385">
        <w:rPr>
          <w:rFonts w:ascii="Times New Roman" w:eastAsia="Times New Roman" w:hAnsi="Times New Roman"/>
          <w:sz w:val="28"/>
          <w:szCs w:val="28"/>
          <w:lang w:eastAsia="ru-RU"/>
        </w:rPr>
        <w:t>второе</w:t>
      </w:r>
      <w:bookmarkStart w:id="6" w:name="_GoBack"/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полугодие 2025 года в рамках осуществления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bookmarkStart w:id="7" w:name="_Hlk184893636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Кинельский Самарской области </w:t>
      </w:r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>проведено 1 мероприятие без взаимодействия с контролируемыми лицами, включающее в себя обследование автомобильных дорог в границах сельского поселения.</w:t>
      </w:r>
    </w:p>
    <w:p w:rsidR="00DD4C0F" w:rsidRDefault="00DD4C0F" w:rsidP="00DD4C0F">
      <w:pPr>
        <w:spacing w:after="200" w:line="276" w:lineRule="auto"/>
        <w:ind w:firstLine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 результатам проведенного обследования автомобильных дорог, рекомендации, о необходимости проведения мероприятий по устранению нарушений, были доведены до сотрудников обслуживающих организаций.</w:t>
      </w:r>
    </w:p>
    <w:p w:rsidR="00DD4C0F" w:rsidRDefault="00DD4C0F" w:rsidP="00DD4C0F">
      <w:pPr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Times New Roman" w:hAnsi="Times New Roman"/>
          <w:bCs/>
          <w:color w:val="4F81B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Рекомендации в отношении мер и действий, принимаемых в целях недопущения правонарушений и их устранения.</w:t>
      </w:r>
    </w:p>
    <w:p w:rsidR="00DD4C0F" w:rsidRDefault="00DD4C0F" w:rsidP="00DD4C0F">
      <w:pPr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Times New Roman" w:hAnsi="Times New Roman"/>
          <w:bCs/>
          <w:color w:val="4F81B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С целью недопущения нарушения требований законодательства юридическим лицам и индивидуальным предпринимателям, гражданам необходимо:</w:t>
      </w:r>
    </w:p>
    <w:p w:rsidR="00DD4C0F" w:rsidRDefault="00DD4C0F" w:rsidP="00DD4C0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Руководствоваться Федеральным законом «Устав автомобильного транспорта и городского наземного электрического транспорта» от 08.11.2007 года № 259-ФЗ.</w:t>
      </w:r>
    </w:p>
    <w:p w:rsidR="00DD4C0F" w:rsidRDefault="00DD4C0F" w:rsidP="00DD4C0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Соблюдать правила, установленные на территории сельского поселения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Кинельский Самарской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части содержания, обслуживания и эксплуатации автомобильных дорог.</w:t>
      </w:r>
    </w:p>
    <w:p w:rsidR="00DD4C0F" w:rsidRDefault="00DD4C0F" w:rsidP="00DD4C0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Своевременно реагировать на предостережения, выдаваемые в результате осуществления данного вида контроля, в части соблюдения обязательных требований законодательства.</w:t>
      </w:r>
    </w:p>
    <w:p w:rsidR="00DD4C0F" w:rsidRDefault="00DD4C0F" w:rsidP="00DD4C0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всем вопросам, связанным с исполнением обязательных требований законодательства обращаться в администрацию сельского поселения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bookmarkStart w:id="8" w:name="_Hlk184893680"/>
      <w:r>
        <w:rPr>
          <w:rFonts w:ascii="Times New Roman" w:eastAsia="Times New Roman" w:hAnsi="Times New Roman"/>
          <w:sz w:val="28"/>
          <w:szCs w:val="28"/>
          <w:lang w:eastAsia="ru-RU"/>
        </w:rPr>
        <w:t>Кинельский</w:t>
      </w:r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 для получения разъяснений.</w:t>
      </w:r>
    </w:p>
    <w:p w:rsidR="00DD4C0F" w:rsidRDefault="00DD4C0F" w:rsidP="00DD4C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DD4C0F" w:rsidRDefault="00DD4C0F" w:rsidP="00DD4C0F">
      <w:pPr>
        <w:spacing w:after="200" w:line="240" w:lineRule="auto"/>
        <w:rPr>
          <w:rFonts w:eastAsia="Times New Roman"/>
          <w:sz w:val="20"/>
          <w:szCs w:val="20"/>
          <w:lang w:eastAsia="ru-RU" w:bidi="ru-RU"/>
        </w:rPr>
      </w:pPr>
    </w:p>
    <w:p w:rsidR="00DD4C0F" w:rsidRDefault="00DD4C0F" w:rsidP="00DD4C0F">
      <w:pPr>
        <w:spacing w:after="200" w:line="240" w:lineRule="auto"/>
        <w:rPr>
          <w:rFonts w:eastAsia="Times New Roman"/>
          <w:sz w:val="20"/>
          <w:szCs w:val="20"/>
          <w:lang w:eastAsia="ru-RU" w:bidi="ru-RU"/>
        </w:rPr>
      </w:pPr>
    </w:p>
    <w:p w:rsidR="00DD4C0F" w:rsidRDefault="00DD4C0F" w:rsidP="00DD4C0F">
      <w:pPr>
        <w:spacing w:after="200" w:line="240" w:lineRule="auto"/>
        <w:rPr>
          <w:rFonts w:eastAsia="Times New Roman"/>
          <w:sz w:val="20"/>
          <w:szCs w:val="20"/>
          <w:lang w:eastAsia="ru-RU" w:bidi="ru-RU"/>
        </w:rPr>
      </w:pPr>
    </w:p>
    <w:p w:rsidR="00DD4C0F" w:rsidRDefault="00DD4C0F" w:rsidP="00DD4C0F">
      <w:pPr>
        <w:spacing w:after="200" w:line="240" w:lineRule="auto"/>
        <w:rPr>
          <w:rFonts w:eastAsia="Times New Roman"/>
          <w:sz w:val="20"/>
          <w:szCs w:val="20"/>
          <w:lang w:eastAsia="ru-RU" w:bidi="ru-RU"/>
        </w:rPr>
      </w:pPr>
    </w:p>
    <w:p w:rsidR="00DD4C0F" w:rsidRDefault="00DD4C0F" w:rsidP="00DD4C0F">
      <w:pPr>
        <w:suppressAutoHyphens/>
        <w:spacing w:after="0" w:line="240" w:lineRule="auto"/>
        <w:jc w:val="center"/>
      </w:pPr>
    </w:p>
    <w:p w:rsidR="00DD4C0F" w:rsidRDefault="00DD4C0F" w:rsidP="00DD4C0F"/>
    <w:p w:rsidR="00BE232B" w:rsidRDefault="00BE232B"/>
    <w:sectPr w:rsidR="00BE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0E"/>
    <w:rsid w:val="00270B98"/>
    <w:rsid w:val="009F6385"/>
    <w:rsid w:val="00B50067"/>
    <w:rsid w:val="00BE232B"/>
    <w:rsid w:val="00DD4C0F"/>
    <w:rsid w:val="00D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A236"/>
  <w15:chartTrackingRefBased/>
  <w15:docId w15:val="{03E2C361-08F0-419D-95CE-75A13DB3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0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C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3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2026-01-28T11:52:00Z</cp:lastPrinted>
  <dcterms:created xsi:type="dcterms:W3CDTF">2026-01-28T11:28:00Z</dcterms:created>
  <dcterms:modified xsi:type="dcterms:W3CDTF">2026-01-28T11:58:00Z</dcterms:modified>
</cp:coreProperties>
</file>