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CC58B8" w:rsidTr="00CC58B8">
        <w:trPr>
          <w:trHeight w:val="3391"/>
        </w:trPr>
        <w:tc>
          <w:tcPr>
            <w:tcW w:w="4219" w:type="dxa"/>
          </w:tcPr>
          <w:p w:rsidR="00CC58B8" w:rsidRDefault="00CC58B8">
            <w:pPr>
              <w:shd w:val="clear" w:color="auto" w:fill="FFFFFF"/>
              <w:spacing w:after="0" w:line="240" w:lineRule="auto"/>
              <w:jc w:val="center"/>
              <w:rPr>
                <w:rFonts w:ascii="Times New Roman" w:eastAsia="Times New Roman" w:hAnsi="Times New Roman"/>
                <w:b/>
                <w:spacing w:val="-15"/>
                <w:w w:val="109"/>
                <w:sz w:val="28"/>
                <w:szCs w:val="28"/>
                <w:lang w:eastAsia="ru-RU"/>
              </w:rPr>
            </w:pPr>
            <w:r>
              <w:rPr>
                <w:rFonts w:ascii="Times New Roman" w:eastAsia="Times New Roman" w:hAnsi="Times New Roman"/>
                <w:b/>
                <w:spacing w:val="-15"/>
                <w:w w:val="109"/>
                <w:sz w:val="28"/>
                <w:szCs w:val="28"/>
                <w:lang w:eastAsia="ru-RU"/>
              </w:rPr>
              <w:t>Российская Федерация</w:t>
            </w:r>
          </w:p>
          <w:p w:rsidR="00CC58B8" w:rsidRDefault="00CC58B8">
            <w:pPr>
              <w:shd w:val="clear" w:color="auto" w:fill="FFFFFF"/>
              <w:spacing w:after="0" w:line="240" w:lineRule="auto"/>
              <w:jc w:val="center"/>
              <w:rPr>
                <w:rFonts w:ascii="Times New Roman" w:eastAsia="Times New Roman" w:hAnsi="Times New Roman"/>
                <w:b/>
                <w:spacing w:val="-15"/>
                <w:w w:val="109"/>
                <w:sz w:val="28"/>
                <w:szCs w:val="28"/>
                <w:lang w:eastAsia="ru-RU"/>
              </w:rPr>
            </w:pPr>
            <w:r>
              <w:rPr>
                <w:rFonts w:ascii="Times New Roman" w:eastAsia="Times New Roman" w:hAnsi="Times New Roman"/>
                <w:b/>
                <w:spacing w:val="-15"/>
                <w:w w:val="109"/>
                <w:sz w:val="28"/>
                <w:szCs w:val="28"/>
                <w:lang w:eastAsia="ru-RU"/>
              </w:rPr>
              <w:t>Самарская область</w:t>
            </w:r>
          </w:p>
          <w:p w:rsidR="00CC58B8" w:rsidRDefault="00CC58B8">
            <w:pPr>
              <w:shd w:val="clear" w:color="auto" w:fill="FFFFFF"/>
              <w:spacing w:after="0" w:line="240" w:lineRule="auto"/>
              <w:jc w:val="center"/>
              <w:rPr>
                <w:rFonts w:ascii="Times New Roman" w:eastAsia="Times New Roman" w:hAnsi="Times New Roman"/>
                <w:b/>
                <w:spacing w:val="-15"/>
                <w:w w:val="109"/>
                <w:sz w:val="28"/>
                <w:szCs w:val="28"/>
                <w:lang w:eastAsia="ru-RU"/>
              </w:rPr>
            </w:pPr>
            <w:r>
              <w:rPr>
                <w:rFonts w:ascii="Times New Roman" w:eastAsia="Times New Roman" w:hAnsi="Times New Roman"/>
                <w:b/>
                <w:spacing w:val="-15"/>
                <w:w w:val="109"/>
                <w:sz w:val="28"/>
                <w:szCs w:val="28"/>
                <w:lang w:eastAsia="ru-RU"/>
              </w:rPr>
              <w:t>АДМИНИСТРАЦИЯ</w:t>
            </w:r>
          </w:p>
          <w:p w:rsidR="00CC58B8" w:rsidRDefault="00CC58B8">
            <w:pPr>
              <w:shd w:val="clear" w:color="auto" w:fill="FFFFFF"/>
              <w:spacing w:after="0" w:line="240" w:lineRule="auto"/>
              <w:jc w:val="center"/>
              <w:rPr>
                <w:rFonts w:ascii="Times New Roman" w:eastAsia="Times New Roman" w:hAnsi="Times New Roman"/>
                <w:b/>
                <w:spacing w:val="-13"/>
                <w:w w:val="109"/>
                <w:sz w:val="28"/>
                <w:szCs w:val="28"/>
                <w:lang w:eastAsia="ru-RU"/>
              </w:rPr>
            </w:pPr>
            <w:r>
              <w:rPr>
                <w:rFonts w:ascii="Times New Roman" w:eastAsia="Times New Roman" w:hAnsi="Times New Roman"/>
                <w:b/>
                <w:spacing w:val="-13"/>
                <w:w w:val="109"/>
                <w:sz w:val="28"/>
                <w:szCs w:val="28"/>
                <w:lang w:eastAsia="ru-RU"/>
              </w:rPr>
              <w:t>сельского поселения</w:t>
            </w:r>
          </w:p>
          <w:p w:rsidR="00CC58B8" w:rsidRDefault="00CC58B8">
            <w:pPr>
              <w:shd w:val="clear" w:color="auto" w:fill="FFFFFF"/>
              <w:spacing w:after="0" w:line="240" w:lineRule="auto"/>
              <w:jc w:val="center"/>
              <w:rPr>
                <w:rFonts w:ascii="Times New Roman" w:eastAsia="Times New Roman" w:hAnsi="Times New Roman"/>
                <w:b/>
                <w:spacing w:val="-13"/>
                <w:w w:val="109"/>
                <w:sz w:val="28"/>
                <w:szCs w:val="28"/>
                <w:lang w:eastAsia="ru-RU"/>
              </w:rPr>
            </w:pPr>
            <w:r>
              <w:rPr>
                <w:rFonts w:ascii="Times New Roman" w:eastAsia="Times New Roman" w:hAnsi="Times New Roman"/>
                <w:b/>
                <w:spacing w:val="-13"/>
                <w:w w:val="109"/>
                <w:sz w:val="28"/>
                <w:szCs w:val="28"/>
                <w:lang w:eastAsia="ru-RU"/>
              </w:rPr>
              <w:t>Комсомольский</w:t>
            </w:r>
          </w:p>
          <w:p w:rsidR="00CC58B8" w:rsidRDefault="00CC58B8">
            <w:pPr>
              <w:shd w:val="clear" w:color="auto" w:fill="FFFFFF"/>
              <w:spacing w:after="0" w:line="240" w:lineRule="auto"/>
              <w:jc w:val="center"/>
              <w:rPr>
                <w:rFonts w:ascii="Times New Roman" w:eastAsia="Times New Roman" w:hAnsi="Times New Roman"/>
                <w:b/>
                <w:spacing w:val="-13"/>
                <w:w w:val="109"/>
                <w:sz w:val="28"/>
                <w:szCs w:val="28"/>
                <w:lang w:eastAsia="ru-RU"/>
              </w:rPr>
            </w:pPr>
            <w:r>
              <w:rPr>
                <w:rFonts w:ascii="Times New Roman" w:eastAsia="Times New Roman" w:hAnsi="Times New Roman"/>
                <w:b/>
                <w:spacing w:val="-13"/>
                <w:w w:val="109"/>
                <w:sz w:val="28"/>
                <w:szCs w:val="28"/>
                <w:lang w:eastAsia="ru-RU"/>
              </w:rPr>
              <w:t>Муниципального района</w:t>
            </w:r>
          </w:p>
          <w:p w:rsidR="00CC58B8" w:rsidRDefault="00CC58B8">
            <w:pPr>
              <w:shd w:val="clear" w:color="auto" w:fill="FFFFFF"/>
              <w:spacing w:after="0" w:line="240" w:lineRule="auto"/>
              <w:jc w:val="center"/>
              <w:rPr>
                <w:rFonts w:ascii="Times New Roman" w:eastAsia="Times New Roman" w:hAnsi="Times New Roman"/>
                <w:b/>
                <w:spacing w:val="-13"/>
                <w:w w:val="109"/>
                <w:sz w:val="28"/>
                <w:szCs w:val="28"/>
                <w:lang w:eastAsia="ru-RU"/>
              </w:rPr>
            </w:pPr>
            <w:r>
              <w:rPr>
                <w:rFonts w:ascii="Times New Roman" w:eastAsia="Times New Roman" w:hAnsi="Times New Roman"/>
                <w:b/>
                <w:spacing w:val="-13"/>
                <w:w w:val="109"/>
                <w:sz w:val="28"/>
                <w:szCs w:val="28"/>
                <w:lang w:eastAsia="ru-RU"/>
              </w:rPr>
              <w:t>Кинельский</w:t>
            </w:r>
          </w:p>
          <w:p w:rsidR="00CC58B8" w:rsidRDefault="00CC58B8">
            <w:pPr>
              <w:shd w:val="clear" w:color="auto" w:fill="FFFFFF"/>
              <w:spacing w:after="0" w:line="240" w:lineRule="auto"/>
              <w:jc w:val="center"/>
              <w:rPr>
                <w:rFonts w:ascii="Times New Roman" w:eastAsia="Times New Roman" w:hAnsi="Times New Roman"/>
                <w:b/>
                <w:w w:val="90"/>
                <w:sz w:val="28"/>
                <w:szCs w:val="28"/>
                <w:lang w:eastAsia="ru-RU"/>
              </w:rPr>
            </w:pPr>
            <w:r>
              <w:rPr>
                <w:rFonts w:ascii="Times New Roman" w:eastAsia="Times New Roman" w:hAnsi="Times New Roman"/>
                <w:b/>
                <w:spacing w:val="-13"/>
                <w:w w:val="109"/>
                <w:sz w:val="28"/>
                <w:szCs w:val="28"/>
                <w:lang w:eastAsia="ru-RU"/>
              </w:rPr>
              <w:t>Самарской области</w:t>
            </w:r>
          </w:p>
          <w:p w:rsidR="00CC58B8" w:rsidRDefault="00CC58B8">
            <w:pPr>
              <w:shd w:val="clear" w:color="auto" w:fill="FFFFFF"/>
              <w:spacing w:after="0" w:line="240" w:lineRule="auto"/>
              <w:rPr>
                <w:rFonts w:ascii="Times New Roman" w:eastAsia="Times New Roman" w:hAnsi="Times New Roman"/>
                <w:b/>
                <w:w w:val="90"/>
                <w:sz w:val="28"/>
                <w:szCs w:val="28"/>
                <w:lang w:eastAsia="ru-RU"/>
              </w:rPr>
            </w:pPr>
          </w:p>
          <w:p w:rsidR="00CC58B8" w:rsidRDefault="00CC58B8">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tc>
      </w:tr>
    </w:tbl>
    <w:p w:rsidR="00CC58B8" w:rsidRDefault="00CC58B8" w:rsidP="00CC58B8">
      <w:pPr>
        <w:tabs>
          <w:tab w:val="left" w:pos="8280"/>
          <w:tab w:val="left" w:pos="9921"/>
        </w:tabs>
        <w:spacing w:after="0" w:line="240" w:lineRule="auto"/>
        <w:ind w:right="-2"/>
        <w:rPr>
          <w:rFonts w:ascii="Times New Roman" w:eastAsia="Times New Roman" w:hAnsi="Times New Roman"/>
          <w:b/>
          <w:sz w:val="28"/>
          <w:szCs w:val="28"/>
          <w:lang w:eastAsia="x-none"/>
        </w:rPr>
      </w:pPr>
    </w:p>
    <w:p w:rsidR="00CC58B8" w:rsidRDefault="00CC58B8" w:rsidP="00CC58B8">
      <w:pPr>
        <w:tabs>
          <w:tab w:val="left" w:pos="8280"/>
          <w:tab w:val="left" w:pos="9921"/>
        </w:tabs>
        <w:spacing w:after="0" w:line="240" w:lineRule="auto"/>
        <w:ind w:right="-2"/>
        <w:rPr>
          <w:rFonts w:ascii="Times New Roman" w:eastAsia="Times New Roman" w:hAnsi="Times New Roman"/>
          <w:b/>
          <w:sz w:val="28"/>
          <w:szCs w:val="28"/>
          <w:u w:val="single"/>
          <w:lang w:eastAsia="x-none"/>
        </w:rPr>
      </w:pPr>
      <w:r>
        <w:rPr>
          <w:rFonts w:ascii="Times New Roman" w:eastAsia="Times New Roman" w:hAnsi="Times New Roman"/>
          <w:b/>
          <w:sz w:val="28"/>
          <w:szCs w:val="28"/>
          <w:lang w:val="x-none" w:eastAsia="x-none"/>
        </w:rPr>
        <w:t xml:space="preserve">от </w:t>
      </w:r>
      <w:r>
        <w:rPr>
          <w:rFonts w:ascii="Times New Roman" w:eastAsia="Times New Roman" w:hAnsi="Times New Roman"/>
          <w:b/>
          <w:sz w:val="28"/>
          <w:szCs w:val="28"/>
          <w:u w:val="single"/>
          <w:lang w:val="x-none" w:eastAsia="x-none"/>
        </w:rPr>
        <w:t xml:space="preserve">   </w:t>
      </w:r>
      <w:r w:rsidR="00021EBA">
        <w:rPr>
          <w:rFonts w:ascii="Times New Roman" w:eastAsia="Times New Roman" w:hAnsi="Times New Roman"/>
          <w:b/>
          <w:sz w:val="28"/>
          <w:szCs w:val="28"/>
          <w:u w:val="single"/>
          <w:lang w:eastAsia="x-none"/>
        </w:rPr>
        <w:t>29.12.</w:t>
      </w:r>
      <w:r>
        <w:rPr>
          <w:rFonts w:ascii="Times New Roman" w:eastAsia="Times New Roman" w:hAnsi="Times New Roman"/>
          <w:b/>
          <w:sz w:val="28"/>
          <w:szCs w:val="28"/>
          <w:u w:val="single"/>
          <w:lang w:eastAsia="x-none"/>
        </w:rPr>
        <w:t xml:space="preserve"> 2025 года  </w:t>
      </w:r>
      <w:r>
        <w:rPr>
          <w:rFonts w:ascii="Times New Roman" w:eastAsia="Times New Roman" w:hAnsi="Times New Roman"/>
          <w:b/>
          <w:sz w:val="28"/>
          <w:szCs w:val="28"/>
          <w:lang w:val="x-none" w:eastAsia="x-none"/>
        </w:rPr>
        <w:t>№</w:t>
      </w:r>
      <w:r>
        <w:rPr>
          <w:rFonts w:ascii="Times New Roman" w:eastAsia="Times New Roman" w:hAnsi="Times New Roman"/>
          <w:b/>
          <w:sz w:val="28"/>
          <w:szCs w:val="28"/>
          <w:lang w:eastAsia="x-none"/>
        </w:rPr>
        <w:t xml:space="preserve"> </w:t>
      </w:r>
      <w:r w:rsidR="00021EBA">
        <w:rPr>
          <w:rFonts w:ascii="Times New Roman" w:eastAsia="Times New Roman" w:hAnsi="Times New Roman"/>
          <w:b/>
          <w:sz w:val="28"/>
          <w:szCs w:val="28"/>
          <w:u w:val="single"/>
          <w:lang w:eastAsia="x-none"/>
        </w:rPr>
        <w:t>171</w:t>
      </w:r>
      <w:r w:rsidRPr="00CC58B8">
        <w:rPr>
          <w:rFonts w:ascii="Times New Roman" w:eastAsia="Times New Roman" w:hAnsi="Times New Roman"/>
          <w:b/>
          <w:sz w:val="28"/>
          <w:szCs w:val="28"/>
          <w:u w:val="single"/>
          <w:lang w:eastAsia="x-none"/>
        </w:rPr>
        <w:t xml:space="preserve">  </w:t>
      </w:r>
      <w:r w:rsidRPr="00CC58B8">
        <w:rPr>
          <w:rFonts w:ascii="Times New Roman" w:eastAsia="Times New Roman" w:hAnsi="Times New Roman"/>
          <w:b/>
          <w:sz w:val="28"/>
          <w:szCs w:val="28"/>
          <w:u w:val="single"/>
          <w:lang w:val="x-none" w:eastAsia="x-none"/>
        </w:rPr>
        <w:t xml:space="preserve"> </w:t>
      </w:r>
      <w:r w:rsidRPr="00CC58B8">
        <w:rPr>
          <w:rFonts w:ascii="Times New Roman" w:eastAsia="Times New Roman" w:hAnsi="Times New Roman"/>
          <w:b/>
          <w:sz w:val="28"/>
          <w:szCs w:val="28"/>
          <w:u w:val="single"/>
          <w:lang w:eastAsia="x-none"/>
        </w:rPr>
        <w:t xml:space="preserve"> </w:t>
      </w:r>
      <w:r w:rsidRPr="00CC58B8">
        <w:rPr>
          <w:rFonts w:ascii="Times New Roman" w:eastAsia="Times New Roman" w:hAnsi="Times New Roman"/>
          <w:b/>
          <w:sz w:val="28"/>
          <w:szCs w:val="28"/>
          <w:u w:val="single"/>
          <w:lang w:val="x-none" w:eastAsia="x-none"/>
        </w:rPr>
        <w:t xml:space="preserve"> </w:t>
      </w:r>
      <w:r w:rsidRPr="00CC58B8">
        <w:rPr>
          <w:rFonts w:ascii="Times New Roman" w:eastAsia="Times New Roman" w:hAnsi="Times New Roman"/>
          <w:b/>
          <w:sz w:val="28"/>
          <w:szCs w:val="28"/>
          <w:u w:val="single"/>
          <w:lang w:eastAsia="x-none"/>
        </w:rPr>
        <w:t xml:space="preserve"> </w:t>
      </w:r>
    </w:p>
    <w:p w:rsidR="00CC58B8" w:rsidRDefault="00CC58B8" w:rsidP="00CC58B8">
      <w:pPr>
        <w:tabs>
          <w:tab w:val="left" w:pos="8280"/>
          <w:tab w:val="left" w:pos="9921"/>
        </w:tabs>
        <w:spacing w:after="0" w:line="240" w:lineRule="auto"/>
        <w:ind w:right="-2"/>
        <w:rPr>
          <w:rFonts w:ascii="Times New Roman" w:eastAsia="Times New Roman" w:hAnsi="Times New Roman"/>
          <w:b/>
          <w:sz w:val="28"/>
          <w:szCs w:val="28"/>
          <w:lang w:eastAsia="x-none"/>
        </w:rPr>
      </w:pPr>
      <w:r>
        <w:rPr>
          <w:rFonts w:ascii="Times New Roman" w:eastAsia="Times New Roman" w:hAnsi="Times New Roman"/>
          <w:b/>
          <w:sz w:val="28"/>
          <w:szCs w:val="28"/>
          <w:u w:val="single"/>
          <w:lang w:val="x-none" w:eastAsia="x-none"/>
        </w:rPr>
        <w:t xml:space="preserve">  </w:t>
      </w:r>
    </w:p>
    <w:p w:rsidR="00CC58B8" w:rsidRPr="00CC58B8" w:rsidRDefault="00CC58B8" w:rsidP="00CC58B8">
      <w:pPr>
        <w:tabs>
          <w:tab w:val="left" w:pos="8280"/>
          <w:tab w:val="left" w:pos="9921"/>
        </w:tabs>
        <w:spacing w:after="0" w:line="240" w:lineRule="auto"/>
        <w:ind w:right="2551"/>
        <w:jc w:val="both"/>
        <w:rPr>
          <w:rFonts w:ascii="Times New Roman" w:eastAsia="Times New Roman" w:hAnsi="Times New Roman"/>
          <w:b/>
          <w:sz w:val="28"/>
          <w:szCs w:val="28"/>
          <w:lang w:eastAsia="zh-CN"/>
        </w:rPr>
      </w:pPr>
      <w:r>
        <w:rPr>
          <w:rFonts w:ascii="Times New Roman" w:eastAsia="Times New Roman" w:hAnsi="Times New Roman"/>
          <w:b/>
          <w:sz w:val="28"/>
          <w:szCs w:val="28"/>
          <w:lang w:eastAsia="ru-RU"/>
        </w:rPr>
        <w:t xml:space="preserve">«О внесении изменений в постановление администрации сельского поселения Комсомольский муниципального района Кинельский Самарской области </w:t>
      </w:r>
      <w:r w:rsidRPr="00CC58B8">
        <w:rPr>
          <w:rFonts w:ascii="Times New Roman" w:eastAsia="Times New Roman" w:hAnsi="Times New Roman"/>
          <w:b/>
          <w:sz w:val="28"/>
          <w:szCs w:val="24"/>
          <w:lang w:eastAsia="zh-CN"/>
        </w:rPr>
        <w:t xml:space="preserve">от </w:t>
      </w:r>
      <w:r>
        <w:rPr>
          <w:rFonts w:ascii="Times New Roman" w:eastAsia="Times New Roman" w:hAnsi="Times New Roman"/>
          <w:b/>
          <w:sz w:val="28"/>
          <w:szCs w:val="24"/>
          <w:lang w:eastAsia="zh-CN"/>
        </w:rPr>
        <w:t xml:space="preserve">31.10.2022 г.  №  </w:t>
      </w:r>
      <w:r w:rsidRPr="00CC58B8">
        <w:rPr>
          <w:rFonts w:ascii="Times New Roman" w:eastAsia="Times New Roman" w:hAnsi="Times New Roman"/>
          <w:b/>
          <w:sz w:val="28"/>
          <w:szCs w:val="24"/>
          <w:lang w:eastAsia="zh-CN"/>
        </w:rPr>
        <w:t xml:space="preserve">142а </w:t>
      </w:r>
      <w:r w:rsidRPr="00CC58B8">
        <w:rPr>
          <w:rFonts w:ascii="Times New Roman" w:eastAsia="Times New Roman" w:hAnsi="Times New Roman"/>
          <w:b/>
          <w:sz w:val="28"/>
          <w:szCs w:val="28"/>
          <w:lang w:eastAsia="ru-RU"/>
        </w:rPr>
        <w:t>«</w:t>
      </w:r>
      <w:r w:rsidRPr="00CC58B8">
        <w:rPr>
          <w:rFonts w:ascii="Times New Roman" w:hAnsi="Times New Roman"/>
          <w:b/>
          <w:sz w:val="28"/>
          <w:szCs w:val="28"/>
        </w:rPr>
        <w:t>Об утверждении муниципальной программы «Формирование комфортной городской среды сельского поселения Комсомольский муниципального района Кинельский  Самарской области на 2022 - 20</w:t>
      </w:r>
      <w:r>
        <w:rPr>
          <w:rFonts w:ascii="Times New Roman" w:hAnsi="Times New Roman"/>
          <w:b/>
          <w:sz w:val="28"/>
          <w:szCs w:val="28"/>
        </w:rPr>
        <w:t>30</w:t>
      </w:r>
      <w:r w:rsidRPr="00CC58B8">
        <w:rPr>
          <w:rFonts w:ascii="Times New Roman" w:hAnsi="Times New Roman"/>
          <w:b/>
          <w:sz w:val="28"/>
          <w:szCs w:val="28"/>
        </w:rPr>
        <w:t xml:space="preserve"> годы</w:t>
      </w:r>
      <w:r w:rsidRPr="00CC58B8">
        <w:rPr>
          <w:rFonts w:ascii="Times New Roman" w:eastAsia="Times New Roman" w:hAnsi="Times New Roman"/>
          <w:b/>
          <w:sz w:val="28"/>
          <w:szCs w:val="28"/>
          <w:lang w:eastAsia="zh-CN"/>
        </w:rPr>
        <w:t>»»</w:t>
      </w:r>
    </w:p>
    <w:p w:rsidR="00CC58B8" w:rsidRDefault="00CC58B8" w:rsidP="00CC58B8">
      <w:pPr>
        <w:tabs>
          <w:tab w:val="left" w:pos="8280"/>
          <w:tab w:val="left" w:pos="9921"/>
        </w:tabs>
        <w:spacing w:after="0" w:line="240" w:lineRule="auto"/>
        <w:ind w:right="3545"/>
        <w:jc w:val="both"/>
        <w:rPr>
          <w:rFonts w:ascii="Times New Roman" w:eastAsia="Times New Roman" w:hAnsi="Times New Roman"/>
          <w:b/>
          <w:sz w:val="24"/>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roofErr w:type="gramStart"/>
      <w:r>
        <w:rPr>
          <w:rFonts w:ascii="Times New Roman" w:eastAsia="Times New Roman" w:hAnsi="Times New Roman"/>
          <w:sz w:val="28"/>
          <w:szCs w:val="24"/>
          <w:lang w:eastAsia="zh-CN"/>
        </w:rPr>
        <w:t>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Постановлением Правительства Российской Федерации от 14 июня 2013</w:t>
      </w:r>
      <w:proofErr w:type="gramEnd"/>
      <w:r>
        <w:rPr>
          <w:rFonts w:ascii="Times New Roman" w:eastAsia="Times New Roman" w:hAnsi="Times New Roman"/>
          <w:sz w:val="28"/>
          <w:szCs w:val="24"/>
          <w:lang w:eastAsia="zh-CN"/>
        </w:rPr>
        <w:t xml:space="preserve">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b/>
          <w:sz w:val="28"/>
          <w:szCs w:val="24"/>
          <w:lang w:eastAsia="zh-CN"/>
        </w:rPr>
      </w:pPr>
      <w:r>
        <w:rPr>
          <w:rFonts w:ascii="Times New Roman" w:eastAsia="Times New Roman" w:hAnsi="Times New Roman"/>
          <w:b/>
          <w:sz w:val="28"/>
          <w:szCs w:val="24"/>
          <w:lang w:eastAsia="zh-CN"/>
        </w:rPr>
        <w:t>ПОСТАНОВЛЯЕТ:</w:t>
      </w: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1. Внести следующие изменения и дополнения в постановление администрации сельского поселения Комсомольский муниципального района Кинельский Самарской области </w:t>
      </w:r>
      <w:r w:rsidRPr="00CC58B8">
        <w:rPr>
          <w:rFonts w:ascii="Times New Roman" w:eastAsia="Times New Roman" w:hAnsi="Times New Roman"/>
          <w:sz w:val="28"/>
          <w:szCs w:val="24"/>
          <w:lang w:eastAsia="zh-CN"/>
        </w:rPr>
        <w:t xml:space="preserve">от 31.10.2022 г.  №  142а «Об утверждении </w:t>
      </w:r>
      <w:r w:rsidRPr="00CC58B8">
        <w:rPr>
          <w:rFonts w:ascii="Times New Roman" w:eastAsia="Times New Roman" w:hAnsi="Times New Roman"/>
          <w:sz w:val="28"/>
          <w:szCs w:val="24"/>
          <w:lang w:eastAsia="zh-CN"/>
        </w:rPr>
        <w:lastRenderedPageBreak/>
        <w:t>муниципальной программы «Формирование комфортной городской среды сельского поселения Комсомольский муниципального района Кинельский  Самарск</w:t>
      </w:r>
      <w:r>
        <w:rPr>
          <w:rFonts w:ascii="Times New Roman" w:eastAsia="Times New Roman" w:hAnsi="Times New Roman"/>
          <w:sz w:val="28"/>
          <w:szCs w:val="24"/>
          <w:lang w:eastAsia="zh-CN"/>
        </w:rPr>
        <w:t>ой области на 2022 - 2030 годы»».</w:t>
      </w:r>
    </w:p>
    <w:p w:rsidR="00CC58B8" w:rsidRDefault="00CC58B8" w:rsidP="00CC58B8">
      <w:pPr>
        <w:tabs>
          <w:tab w:val="left" w:pos="851"/>
          <w:tab w:val="left" w:pos="993"/>
          <w:tab w:val="left" w:pos="8280"/>
          <w:tab w:val="left" w:pos="9921"/>
        </w:tabs>
        <w:suppressAutoHyphens/>
        <w:spacing w:after="0" w:line="240" w:lineRule="auto"/>
        <w:ind w:firstLine="709"/>
        <w:jc w:val="both"/>
        <w:rPr>
          <w:rFonts w:ascii="Times New Roman" w:eastAsia="Times New Roman" w:hAnsi="Times New Roman"/>
          <w:sz w:val="24"/>
          <w:szCs w:val="24"/>
          <w:lang w:eastAsia="zh-CN"/>
        </w:rPr>
      </w:pPr>
      <w:r>
        <w:rPr>
          <w:rFonts w:ascii="Times New Roman" w:eastAsia="Times New Roman" w:hAnsi="Times New Roman"/>
          <w:sz w:val="28"/>
          <w:szCs w:val="24"/>
          <w:lang w:eastAsia="zh-CN"/>
        </w:rPr>
        <w:t xml:space="preserve">1.1  </w:t>
      </w:r>
      <w:r>
        <w:rPr>
          <w:rFonts w:ascii="Times New Roman" w:eastAsia="Times New Roman" w:hAnsi="Times New Roman"/>
          <w:sz w:val="28"/>
          <w:szCs w:val="28"/>
          <w:lang w:eastAsia="zh-CN"/>
        </w:rPr>
        <w:t xml:space="preserve">Приложение постановления – программу </w:t>
      </w:r>
      <w:r>
        <w:rPr>
          <w:rFonts w:ascii="Times New Roman" w:eastAsia="Times New Roman" w:hAnsi="Times New Roman"/>
          <w:sz w:val="28"/>
          <w:lang w:eastAsia="zh-CN"/>
        </w:rPr>
        <w:t xml:space="preserve">комплексного развития систем коммунальной инфраструктуры сельского поселения </w:t>
      </w:r>
      <w:proofErr w:type="gramStart"/>
      <w:r>
        <w:rPr>
          <w:rFonts w:ascii="Times New Roman" w:eastAsia="Times New Roman" w:hAnsi="Times New Roman"/>
          <w:sz w:val="28"/>
          <w:lang w:eastAsia="zh-CN"/>
        </w:rPr>
        <w:t>Комсомольский</w:t>
      </w:r>
      <w:proofErr w:type="gramEnd"/>
      <w:r>
        <w:rPr>
          <w:rFonts w:ascii="Times New Roman" w:eastAsia="Times New Roman" w:hAnsi="Times New Roman"/>
          <w:sz w:val="28"/>
          <w:lang w:eastAsia="zh-CN"/>
        </w:rPr>
        <w:t xml:space="preserve"> муниципального района Кинельский Самарской области </w:t>
      </w:r>
      <w:r>
        <w:rPr>
          <w:rFonts w:ascii="Times New Roman" w:eastAsia="Times New Roman" w:hAnsi="Times New Roman"/>
          <w:sz w:val="24"/>
          <w:szCs w:val="24"/>
          <w:lang w:eastAsia="zh-CN"/>
        </w:rPr>
        <w:t xml:space="preserve"> </w:t>
      </w:r>
      <w:r>
        <w:rPr>
          <w:rFonts w:ascii="Times New Roman" w:eastAsia="Times New Roman" w:hAnsi="Times New Roman"/>
          <w:sz w:val="28"/>
          <w:szCs w:val="28"/>
          <w:lang w:eastAsia="zh-CN"/>
        </w:rPr>
        <w:t>изменить и изложить в новой редакции (прилагается).</w:t>
      </w:r>
    </w:p>
    <w:p w:rsidR="00CC58B8" w:rsidRDefault="00CC58B8" w:rsidP="00CC58B8">
      <w:pPr>
        <w:tabs>
          <w:tab w:val="left" w:pos="851"/>
          <w:tab w:val="left" w:pos="993"/>
        </w:tabs>
        <w:suppressAutoHyphens/>
        <w:spacing w:after="0" w:line="240" w:lineRule="auto"/>
        <w:ind w:firstLine="709"/>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2. </w:t>
      </w:r>
      <w:proofErr w:type="gramStart"/>
      <w:r>
        <w:rPr>
          <w:rFonts w:ascii="Times New Roman" w:eastAsia="Times New Roman" w:hAnsi="Times New Roman"/>
          <w:sz w:val="28"/>
          <w:szCs w:val="24"/>
          <w:lang w:eastAsia="zh-CN"/>
        </w:rPr>
        <w:t>Контроль за</w:t>
      </w:r>
      <w:proofErr w:type="gramEnd"/>
      <w:r>
        <w:rPr>
          <w:rFonts w:ascii="Times New Roman" w:eastAsia="Times New Roman" w:hAnsi="Times New Roman"/>
          <w:sz w:val="28"/>
          <w:szCs w:val="24"/>
          <w:lang w:eastAsia="zh-CN"/>
        </w:rPr>
        <w:t xml:space="preserve"> выполнением настоящего постановления оставляю за собой. </w:t>
      </w:r>
    </w:p>
    <w:p w:rsidR="00CC58B8" w:rsidRDefault="00CC58B8" w:rsidP="00CC58B8">
      <w:pPr>
        <w:tabs>
          <w:tab w:val="left" w:pos="851"/>
          <w:tab w:val="left" w:pos="993"/>
        </w:tabs>
        <w:suppressAutoHyphens/>
        <w:spacing w:after="0" w:line="240" w:lineRule="auto"/>
        <w:ind w:firstLine="709"/>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3. Опубликовать настоящее постановление в газете «Вестник сельского поселения Комсомольский».</w:t>
      </w:r>
    </w:p>
    <w:p w:rsidR="00CC58B8" w:rsidRDefault="00CC58B8" w:rsidP="00CC58B8">
      <w:pPr>
        <w:tabs>
          <w:tab w:val="left" w:pos="851"/>
          <w:tab w:val="left" w:pos="993"/>
        </w:tabs>
        <w:suppressAutoHyphens/>
        <w:spacing w:after="0" w:line="240" w:lineRule="auto"/>
        <w:ind w:firstLine="709"/>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4. Настоящее постановление вступает в силу с момента его официального опубликования.</w:t>
      </w: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ind w:firstLine="709"/>
        <w:jc w:val="both"/>
        <w:rPr>
          <w:rFonts w:ascii="Times New Roman" w:eastAsia="Times New Roman" w:hAnsi="Times New Roman"/>
          <w:sz w:val="28"/>
          <w:szCs w:val="24"/>
          <w:lang w:eastAsia="zh-CN"/>
        </w:rPr>
      </w:pPr>
    </w:p>
    <w:p w:rsidR="00CC58B8" w:rsidRDefault="00CC58B8" w:rsidP="00CC58B8">
      <w:pPr>
        <w:suppressAutoHyphens/>
        <w:spacing w:after="0" w:line="240" w:lineRule="auto"/>
        <w:jc w:val="both"/>
        <w:rPr>
          <w:rFonts w:ascii="Times New Roman" w:eastAsia="Times New Roman" w:hAnsi="Times New Roman"/>
          <w:b/>
          <w:sz w:val="28"/>
          <w:szCs w:val="24"/>
          <w:lang w:eastAsia="zh-CN"/>
        </w:rPr>
      </w:pPr>
      <w:r>
        <w:rPr>
          <w:rFonts w:ascii="Times New Roman" w:eastAsia="Times New Roman" w:hAnsi="Times New Roman"/>
          <w:b/>
          <w:sz w:val="28"/>
          <w:szCs w:val="24"/>
          <w:lang w:eastAsia="zh-CN"/>
        </w:rPr>
        <w:t>Глава сельского поселения</w:t>
      </w:r>
    </w:p>
    <w:p w:rsidR="00CC58B8" w:rsidRDefault="00CC58B8" w:rsidP="00CC58B8">
      <w:pPr>
        <w:suppressAutoHyphens/>
        <w:spacing w:after="0" w:line="240" w:lineRule="auto"/>
        <w:jc w:val="both"/>
        <w:rPr>
          <w:rFonts w:ascii="Times New Roman" w:eastAsia="Times New Roman" w:hAnsi="Times New Roman"/>
          <w:b/>
          <w:sz w:val="28"/>
          <w:szCs w:val="24"/>
          <w:lang w:eastAsia="zh-CN"/>
        </w:rPr>
      </w:pPr>
      <w:r>
        <w:rPr>
          <w:rFonts w:ascii="Times New Roman" w:eastAsia="Times New Roman" w:hAnsi="Times New Roman"/>
          <w:b/>
          <w:sz w:val="28"/>
          <w:szCs w:val="24"/>
          <w:lang w:eastAsia="zh-CN"/>
        </w:rPr>
        <w:t xml:space="preserve">Комсомольский                                                                    О.А. </w:t>
      </w:r>
      <w:proofErr w:type="spellStart"/>
      <w:r>
        <w:rPr>
          <w:rFonts w:ascii="Times New Roman" w:eastAsia="Times New Roman" w:hAnsi="Times New Roman"/>
          <w:b/>
          <w:sz w:val="28"/>
          <w:szCs w:val="24"/>
          <w:lang w:eastAsia="zh-CN"/>
        </w:rPr>
        <w:t>Деревяшкин</w:t>
      </w:r>
      <w:proofErr w:type="spellEnd"/>
    </w:p>
    <w:p w:rsidR="00CC58B8" w:rsidRDefault="00CC58B8" w:rsidP="00CC58B8">
      <w:pPr>
        <w:spacing w:after="0" w:line="240" w:lineRule="auto"/>
        <w:jc w:val="center"/>
        <w:rPr>
          <w:rFonts w:ascii="Times New Roman" w:eastAsia="Times New Roman" w:hAnsi="Times New Roman"/>
          <w:b/>
          <w:sz w:val="28"/>
          <w:szCs w:val="28"/>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Default="00CC58B8" w:rsidP="00CC58B8">
      <w:pPr>
        <w:rPr>
          <w:rFonts w:ascii="Times New Roman" w:eastAsia="Times New Roman" w:hAnsi="Times New Roman"/>
          <w:sz w:val="24"/>
          <w:szCs w:val="24"/>
          <w:lang w:eastAsia="ru-RU"/>
        </w:rPr>
      </w:pPr>
    </w:p>
    <w:p w:rsidR="00CC58B8" w:rsidRPr="00CC58B8" w:rsidRDefault="00CC58B8" w:rsidP="00CC58B8">
      <w:pPr>
        <w:widowControl w:val="0"/>
        <w:shd w:val="clear" w:color="auto" w:fill="FFFFFF"/>
        <w:suppressAutoHyphens/>
        <w:autoSpaceDE w:val="0"/>
        <w:spacing w:after="0" w:line="240" w:lineRule="auto"/>
        <w:ind w:left="510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lastRenderedPageBreak/>
        <w:t>УТВЕРЖДЕНА</w:t>
      </w:r>
    </w:p>
    <w:p w:rsidR="00CC58B8" w:rsidRPr="00CC58B8" w:rsidRDefault="00CC58B8" w:rsidP="00CC58B8">
      <w:pPr>
        <w:widowControl w:val="0"/>
        <w:shd w:val="clear" w:color="auto" w:fill="FFFFFF"/>
        <w:suppressAutoHyphens/>
        <w:autoSpaceDE w:val="0"/>
        <w:spacing w:after="0" w:line="240" w:lineRule="auto"/>
        <w:ind w:left="510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постановлением администрации</w:t>
      </w:r>
    </w:p>
    <w:p w:rsidR="00CC58B8" w:rsidRPr="00CC58B8" w:rsidRDefault="00CC58B8" w:rsidP="00CC58B8">
      <w:pPr>
        <w:widowControl w:val="0"/>
        <w:shd w:val="clear" w:color="auto" w:fill="FFFFFF"/>
        <w:suppressAutoHyphens/>
        <w:autoSpaceDE w:val="0"/>
        <w:spacing w:after="0" w:line="240" w:lineRule="auto"/>
        <w:ind w:left="510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 xml:space="preserve">сельского поселения </w:t>
      </w:r>
      <w:proofErr w:type="gramStart"/>
      <w:r w:rsidRPr="00CC58B8">
        <w:rPr>
          <w:rFonts w:ascii="Times New Roman" w:eastAsia="Times New Roman" w:hAnsi="Times New Roman"/>
          <w:sz w:val="28"/>
          <w:szCs w:val="26"/>
          <w:lang w:eastAsia="zh-CN"/>
        </w:rPr>
        <w:t>Комсомольский</w:t>
      </w:r>
      <w:proofErr w:type="gramEnd"/>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tabs>
          <w:tab w:val="left" w:leader="underscore" w:pos="5551"/>
          <w:tab w:val="left" w:leader="underscore" w:pos="7063"/>
          <w:tab w:val="left" w:leader="underscore" w:pos="8100"/>
        </w:tabs>
        <w:suppressAutoHyphens/>
        <w:autoSpaceDE w:val="0"/>
        <w:spacing w:after="0" w:line="240" w:lineRule="auto"/>
        <w:ind w:left="5103" w:right="-34"/>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МУНИЦИПАЛЬНАЯ ПРОГРАММА</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w:t>
      </w:r>
      <w:r w:rsidRPr="00CC58B8">
        <w:rPr>
          <w:rFonts w:ascii="Times New Roman" w:eastAsia="Times New Roman" w:hAnsi="Times New Roman"/>
          <w:b/>
          <w:sz w:val="28"/>
          <w:szCs w:val="28"/>
          <w:lang w:eastAsia="zh-CN"/>
        </w:rPr>
        <w:t>Формирование комфортной городской среды</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 сельского поселения </w:t>
      </w:r>
      <w:proofErr w:type="gramStart"/>
      <w:r w:rsidRPr="00CC58B8">
        <w:rPr>
          <w:rFonts w:ascii="Times New Roman" w:eastAsia="Times New Roman" w:hAnsi="Times New Roman"/>
          <w:b/>
          <w:sz w:val="28"/>
          <w:szCs w:val="28"/>
          <w:lang w:eastAsia="zh-CN"/>
        </w:rPr>
        <w:t>Комсомольский</w:t>
      </w:r>
      <w:proofErr w:type="gramEnd"/>
      <w:r w:rsidRPr="00CC58B8">
        <w:rPr>
          <w:rFonts w:ascii="Times New Roman" w:eastAsia="Times New Roman" w:hAnsi="Times New Roman"/>
          <w:b/>
          <w:sz w:val="28"/>
          <w:szCs w:val="28"/>
          <w:lang w:eastAsia="zh-CN"/>
        </w:rPr>
        <w:t xml:space="preserve"> муниципального </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района Кинельский  Самарской области на 2022 - 20</w:t>
      </w:r>
      <w:r>
        <w:rPr>
          <w:rFonts w:ascii="Times New Roman" w:eastAsia="Times New Roman" w:hAnsi="Times New Roman"/>
          <w:b/>
          <w:sz w:val="28"/>
          <w:szCs w:val="28"/>
          <w:lang w:eastAsia="zh-CN"/>
        </w:rPr>
        <w:t>30</w:t>
      </w:r>
      <w:r w:rsidRPr="00CC58B8">
        <w:rPr>
          <w:rFonts w:ascii="Times New Roman" w:eastAsia="Times New Roman" w:hAnsi="Times New Roman"/>
          <w:b/>
          <w:sz w:val="28"/>
          <w:szCs w:val="28"/>
          <w:lang w:eastAsia="zh-CN"/>
        </w:rPr>
        <w:t xml:space="preserve"> годы»</w:t>
      </w:r>
      <w:r w:rsidRPr="00CC58B8">
        <w:rPr>
          <w:rFonts w:ascii="Times New Roman" w:eastAsia="Times New Roman" w:hAnsi="Times New Roman"/>
          <w:b/>
          <w:sz w:val="26"/>
          <w:szCs w:val="26"/>
          <w:lang w:eastAsia="zh-CN"/>
        </w:rPr>
        <w:t xml:space="preserve">       </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(далее - Программа)</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6"/>
          <w:szCs w:val="26"/>
          <w:highlight w:val="yellow"/>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6"/>
          <w:szCs w:val="26"/>
          <w:lang w:eastAsia="zh-CN"/>
        </w:rPr>
        <w:t>Комсомольский</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sectPr w:rsidR="00CC58B8" w:rsidRPr="00CC58B8">
          <w:pgSz w:w="11906" w:h="16838"/>
          <w:pgMar w:top="1134" w:right="850" w:bottom="1134" w:left="1701" w:header="720" w:footer="720" w:gutter="0"/>
          <w:cols w:space="720"/>
          <w:docGrid w:linePitch="272"/>
        </w:sectPr>
      </w:pPr>
      <w:r w:rsidRPr="00CC58B8">
        <w:rPr>
          <w:rFonts w:ascii="Times New Roman" w:eastAsia="Times New Roman" w:hAnsi="Times New Roman"/>
          <w:sz w:val="26"/>
          <w:szCs w:val="26"/>
          <w:lang w:eastAsia="zh-CN"/>
        </w:rPr>
        <w:t>2022 год</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6"/>
          <w:lang w:eastAsia="zh-CN"/>
        </w:rPr>
        <w:lastRenderedPageBreak/>
        <w:t>ПАСПОРТ ПРОГРАММЫ</w:t>
      </w:r>
    </w:p>
    <w:p w:rsidR="00CC58B8" w:rsidRPr="00CC58B8" w:rsidRDefault="00CC58B8" w:rsidP="00CC58B8">
      <w:pPr>
        <w:widowControl w:val="0"/>
        <w:suppressAutoHyphens/>
        <w:autoSpaceDE w:val="0"/>
        <w:spacing w:after="0" w:line="240" w:lineRule="auto"/>
        <w:rPr>
          <w:rFonts w:ascii="Times New Roman" w:eastAsia="Times New Roman" w:hAnsi="Times New Roman"/>
          <w:sz w:val="4"/>
          <w:szCs w:val="2"/>
          <w:lang w:eastAsia="zh-CN"/>
        </w:rPr>
      </w:pPr>
    </w:p>
    <w:tbl>
      <w:tblPr>
        <w:tblW w:w="9449" w:type="dxa"/>
        <w:tblInd w:w="-5" w:type="dxa"/>
        <w:tblLayout w:type="fixed"/>
        <w:tblCellMar>
          <w:left w:w="40" w:type="dxa"/>
          <w:right w:w="40" w:type="dxa"/>
        </w:tblCellMar>
        <w:tblLook w:val="0000" w:firstRow="0" w:lastRow="0" w:firstColumn="0" w:lastColumn="0" w:noHBand="0" w:noVBand="0"/>
      </w:tblPr>
      <w:tblGrid>
        <w:gridCol w:w="3017"/>
        <w:gridCol w:w="6432"/>
      </w:tblGrid>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НАИМЕНОВАНИЕ 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FA706D" w:rsidRPr="00FA706D" w:rsidRDefault="00FA706D" w:rsidP="00FA706D">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FA706D">
              <w:rPr>
                <w:rFonts w:ascii="Times New Roman" w:eastAsia="Times New Roman" w:hAnsi="Times New Roman"/>
                <w:sz w:val="28"/>
                <w:szCs w:val="28"/>
                <w:lang w:eastAsia="zh-CN"/>
              </w:rPr>
              <w:t>Формирование комфортной городской среды</w:t>
            </w:r>
          </w:p>
          <w:p w:rsidR="00CC58B8" w:rsidRPr="00CC58B8" w:rsidRDefault="00FA706D" w:rsidP="00FA706D">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FA706D">
              <w:rPr>
                <w:rFonts w:ascii="Times New Roman" w:eastAsia="Times New Roman" w:hAnsi="Times New Roman"/>
                <w:sz w:val="28"/>
                <w:szCs w:val="28"/>
                <w:lang w:eastAsia="zh-CN"/>
              </w:rPr>
              <w:t xml:space="preserve">сельского поселения </w:t>
            </w:r>
            <w:proofErr w:type="gramStart"/>
            <w:r w:rsidRPr="00FA706D">
              <w:rPr>
                <w:rFonts w:ascii="Times New Roman" w:eastAsia="Times New Roman" w:hAnsi="Times New Roman"/>
                <w:sz w:val="28"/>
                <w:szCs w:val="28"/>
                <w:lang w:eastAsia="zh-CN"/>
              </w:rPr>
              <w:t>Комсомольский</w:t>
            </w:r>
            <w:proofErr w:type="gramEnd"/>
            <w:r w:rsidRPr="00FA706D">
              <w:rPr>
                <w:rFonts w:ascii="Times New Roman" w:eastAsia="Times New Roman" w:hAnsi="Times New Roman"/>
                <w:sz w:val="28"/>
                <w:szCs w:val="28"/>
                <w:lang w:eastAsia="zh-CN"/>
              </w:rPr>
              <w:t xml:space="preserve"> муниципального</w:t>
            </w:r>
            <w:r>
              <w:rPr>
                <w:rFonts w:ascii="Times New Roman" w:eastAsia="Times New Roman" w:hAnsi="Times New Roman"/>
                <w:sz w:val="28"/>
                <w:szCs w:val="28"/>
                <w:lang w:eastAsia="zh-CN"/>
              </w:rPr>
              <w:t xml:space="preserve"> </w:t>
            </w:r>
            <w:r w:rsidRPr="00FA706D">
              <w:rPr>
                <w:rFonts w:ascii="Times New Roman" w:eastAsia="Times New Roman" w:hAnsi="Times New Roman"/>
                <w:sz w:val="28"/>
                <w:szCs w:val="28"/>
                <w:lang w:eastAsia="zh-CN"/>
              </w:rPr>
              <w:t>района Кинельский  Самарской области на 2022 - 2030 годы</w:t>
            </w: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ОТВЕТСТВЕННЫЙ ИСПОЛНИТЕЛЬ 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 xml:space="preserve">Администрация </w:t>
            </w:r>
            <w:r w:rsidRPr="00CC58B8">
              <w:rPr>
                <w:rFonts w:ascii="Times New Roman" w:eastAsia="Times New Roman" w:hAnsi="Times New Roman"/>
                <w:sz w:val="28"/>
                <w:szCs w:val="28"/>
                <w:lang w:eastAsia="zh-CN"/>
              </w:rPr>
              <w:t xml:space="preserve">сельского поселения </w:t>
            </w:r>
            <w:proofErr w:type="gramStart"/>
            <w:r w:rsidRPr="00CC58B8">
              <w:rPr>
                <w:rFonts w:ascii="Times New Roman" w:eastAsia="Times New Roman" w:hAnsi="Times New Roman"/>
                <w:sz w:val="28"/>
                <w:szCs w:val="28"/>
                <w:lang w:eastAsia="zh-CN"/>
              </w:rPr>
              <w:t>Комсомольский</w:t>
            </w:r>
            <w:proofErr w:type="gramEnd"/>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xml:space="preserve">СОИСПОЛНИТЕЛИ МУНИЦИПАЛЬНОЙ ПРОГРАММЫ </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xml:space="preserve">УЧАСТНИКИ </w:t>
            </w:r>
            <w:proofErr w:type="gramStart"/>
            <w:r w:rsidRPr="00FA706D">
              <w:rPr>
                <w:rFonts w:ascii="Times New Roman" w:eastAsia="Times New Roman" w:hAnsi="Times New Roman"/>
                <w:sz w:val="26"/>
                <w:szCs w:val="26"/>
                <w:lang w:eastAsia="zh-CN"/>
              </w:rPr>
              <w:t>МУНИЦИПАЛЬНОЙ</w:t>
            </w:r>
            <w:proofErr w:type="gramEnd"/>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собственники помещений в многоквартирных домах;</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юридические лица и индивидуальные предприниматели - собственники (пользователи) объектов недвижимого имущества (включая объекты незавершенного строительства) и земельных участков;</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собственники (пользователи) индивидуальных жилых домов земельных участков, предоставленных для их размещения</w:t>
            </w: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ЦЕЛИ 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Обеспечение комфортных условий проживания населения сельского поселения </w:t>
            </w:r>
            <w:proofErr w:type="gramStart"/>
            <w:r w:rsidRPr="00CC58B8">
              <w:rPr>
                <w:rFonts w:ascii="Times New Roman" w:eastAsia="Times New Roman" w:hAnsi="Times New Roman"/>
                <w:sz w:val="28"/>
                <w:szCs w:val="28"/>
                <w:lang w:eastAsia="zh-CN"/>
              </w:rPr>
              <w:t>Комсомольский</w:t>
            </w:r>
            <w:proofErr w:type="gramEnd"/>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ЗАДАЧИ 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tabs>
                <w:tab w:val="left" w:pos="359"/>
                <w:tab w:val="left" w:pos="821"/>
              </w:tabs>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1.</w:t>
            </w:r>
            <w:r w:rsidRPr="00CC58B8">
              <w:rPr>
                <w:rFonts w:ascii="Times New Roman" w:eastAsia="Times New Roman" w:hAnsi="Times New Roman"/>
                <w:sz w:val="28"/>
                <w:szCs w:val="26"/>
                <w:lang w:eastAsia="zh-CN"/>
              </w:rPr>
              <w:tab/>
              <w:t xml:space="preserve">Повышение </w:t>
            </w:r>
            <w:proofErr w:type="gramStart"/>
            <w:r w:rsidRPr="00CC58B8">
              <w:rPr>
                <w:rFonts w:ascii="Times New Roman" w:eastAsia="Times New Roman" w:hAnsi="Times New Roman"/>
                <w:sz w:val="28"/>
                <w:szCs w:val="26"/>
                <w:lang w:eastAsia="zh-CN"/>
              </w:rPr>
              <w:t xml:space="preserve">уровня благоустройства дворовых территорий многоквартирных домов </w:t>
            </w:r>
            <w:r w:rsidRPr="00CC58B8">
              <w:rPr>
                <w:rFonts w:ascii="Times New Roman" w:eastAsia="Times New Roman" w:hAnsi="Times New Roman"/>
                <w:sz w:val="28"/>
                <w:szCs w:val="28"/>
                <w:lang w:eastAsia="zh-CN"/>
              </w:rPr>
              <w:t>сельского поселения</w:t>
            </w:r>
            <w:proofErr w:type="gramEnd"/>
            <w:r w:rsidRPr="00CC58B8">
              <w:rPr>
                <w:rFonts w:ascii="Times New Roman" w:eastAsia="Times New Roman" w:hAnsi="Times New Roman"/>
                <w:sz w:val="28"/>
                <w:szCs w:val="28"/>
                <w:lang w:eastAsia="zh-CN"/>
              </w:rPr>
              <w:t xml:space="preserve"> Комсомольский</w:t>
            </w:r>
            <w:r w:rsidRPr="00CC58B8">
              <w:rPr>
                <w:rFonts w:ascii="Times New Roman" w:eastAsia="Times New Roman" w:hAnsi="Times New Roman"/>
                <w:sz w:val="28"/>
                <w:szCs w:val="26"/>
                <w:lang w:eastAsia="zh-CN"/>
              </w:rPr>
              <w:t>;</w:t>
            </w:r>
          </w:p>
          <w:p w:rsidR="00CC58B8" w:rsidRPr="00CC58B8" w:rsidRDefault="00CC58B8" w:rsidP="00CC58B8">
            <w:pPr>
              <w:widowControl w:val="0"/>
              <w:shd w:val="clear" w:color="auto" w:fill="FFFFFF"/>
              <w:tabs>
                <w:tab w:val="left" w:pos="359"/>
                <w:tab w:val="left" w:pos="821"/>
              </w:tabs>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2.</w:t>
            </w:r>
            <w:r w:rsidRPr="00CC58B8">
              <w:rPr>
                <w:rFonts w:ascii="Times New Roman" w:eastAsia="Times New Roman" w:hAnsi="Times New Roman"/>
                <w:sz w:val="28"/>
                <w:szCs w:val="26"/>
                <w:lang w:eastAsia="zh-CN"/>
              </w:rPr>
              <w:tab/>
              <w:t>Повышение уровня благоустройства</w:t>
            </w:r>
            <w:r w:rsidRPr="00CC58B8">
              <w:rPr>
                <w:rFonts w:ascii="Times New Roman" w:eastAsia="Times New Roman" w:hAnsi="Times New Roman"/>
                <w:sz w:val="28"/>
                <w:szCs w:val="26"/>
                <w:lang w:eastAsia="zh-CN"/>
              </w:rPr>
              <w:br/>
              <w:t>общественных территорий;</w:t>
            </w:r>
          </w:p>
          <w:p w:rsidR="00CC58B8" w:rsidRPr="00CC58B8" w:rsidRDefault="00CC58B8" w:rsidP="00CC58B8">
            <w:pPr>
              <w:widowControl w:val="0"/>
              <w:shd w:val="clear" w:color="auto" w:fill="FFFFFF"/>
              <w:tabs>
                <w:tab w:val="left" w:pos="359"/>
                <w:tab w:val="left" w:pos="821"/>
              </w:tabs>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8"/>
                <w:szCs w:val="26"/>
                <w:lang w:eastAsia="zh-CN"/>
              </w:rPr>
              <w:t>3.</w:t>
            </w:r>
            <w:r w:rsidRPr="00CC58B8">
              <w:rPr>
                <w:rFonts w:ascii="Times New Roman" w:eastAsia="Times New Roman" w:hAnsi="Times New Roman"/>
                <w:sz w:val="28"/>
                <w:szCs w:val="26"/>
                <w:lang w:eastAsia="zh-CN"/>
              </w:rPr>
              <w:tab/>
              <w:t xml:space="preserve">Повышение уровня вовлеченности населения, организаций в реализацию мероприятий по благоустройству территории </w:t>
            </w:r>
            <w:r w:rsidRPr="00CC58B8">
              <w:rPr>
                <w:rFonts w:ascii="Times New Roman" w:eastAsia="Times New Roman" w:hAnsi="Times New Roman"/>
                <w:sz w:val="28"/>
                <w:szCs w:val="28"/>
                <w:lang w:eastAsia="zh-CN"/>
              </w:rPr>
              <w:t xml:space="preserve">сельского поселения </w:t>
            </w:r>
            <w:proofErr w:type="gramStart"/>
            <w:r w:rsidRPr="00CC58B8">
              <w:rPr>
                <w:rFonts w:ascii="Times New Roman" w:eastAsia="Times New Roman" w:hAnsi="Times New Roman"/>
                <w:sz w:val="28"/>
                <w:szCs w:val="28"/>
                <w:lang w:eastAsia="zh-CN"/>
              </w:rPr>
              <w:t>Комсомольский</w:t>
            </w:r>
            <w:proofErr w:type="gramEnd"/>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ПОКАЗАТЕЛИ</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xml:space="preserve">(ИНДИКАТОРЫ) </w:t>
            </w:r>
            <w:proofErr w:type="gramStart"/>
            <w:r w:rsidRPr="00FA706D">
              <w:rPr>
                <w:rFonts w:ascii="Times New Roman" w:eastAsia="Times New Roman" w:hAnsi="Times New Roman"/>
                <w:sz w:val="26"/>
                <w:szCs w:val="26"/>
                <w:lang w:eastAsia="zh-CN"/>
              </w:rPr>
              <w:t>МУНИЦИПАЛЬНОЙ</w:t>
            </w:r>
            <w:proofErr w:type="gramEnd"/>
            <w:r w:rsidRPr="00FA706D">
              <w:rPr>
                <w:rFonts w:ascii="Times New Roman" w:eastAsia="Times New Roman" w:hAnsi="Times New Roman"/>
                <w:sz w:val="26"/>
                <w:szCs w:val="26"/>
                <w:lang w:eastAsia="zh-CN"/>
              </w:rPr>
              <w:t xml:space="preserve"> </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FA706D" w:rsidRDefault="00CC58B8" w:rsidP="00CC58B8">
            <w:pPr>
              <w:widowControl w:val="0"/>
              <w:shd w:val="clear" w:color="auto" w:fill="FFFFFF"/>
              <w:tabs>
                <w:tab w:val="left" w:pos="254"/>
                <w:tab w:val="left" w:pos="806"/>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1.</w:t>
            </w:r>
            <w:r w:rsidRPr="00FA706D">
              <w:rPr>
                <w:rFonts w:ascii="Times New Roman" w:eastAsia="Times New Roman" w:hAnsi="Times New Roman"/>
                <w:sz w:val="26"/>
                <w:szCs w:val="26"/>
                <w:lang w:eastAsia="zh-CN"/>
              </w:rPr>
              <w:tab/>
              <w:t>Охват населения благоустроенными дворовыми территориями;</w:t>
            </w:r>
          </w:p>
          <w:p w:rsidR="00CC58B8" w:rsidRPr="00FA706D" w:rsidRDefault="00CC58B8" w:rsidP="00CC58B8">
            <w:pPr>
              <w:widowControl w:val="0"/>
              <w:shd w:val="clear" w:color="auto" w:fill="FFFFFF"/>
              <w:tabs>
                <w:tab w:val="left" w:pos="254"/>
                <w:tab w:val="left" w:pos="806"/>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w:t>
            </w:r>
            <w:r w:rsidRPr="00FA706D">
              <w:rPr>
                <w:rFonts w:ascii="Times New Roman" w:eastAsia="Times New Roman" w:hAnsi="Times New Roman"/>
                <w:sz w:val="26"/>
                <w:szCs w:val="26"/>
                <w:lang w:eastAsia="zh-CN"/>
              </w:rPr>
              <w:tab/>
              <w:t>Количество благоустроенных дворовых</w:t>
            </w:r>
            <w:r w:rsidRPr="00FA706D">
              <w:rPr>
                <w:rFonts w:ascii="Times New Roman" w:eastAsia="Times New Roman" w:hAnsi="Times New Roman"/>
                <w:sz w:val="26"/>
                <w:szCs w:val="26"/>
                <w:lang w:eastAsia="zh-CN"/>
              </w:rPr>
              <w:br/>
              <w:t>территорий;</w:t>
            </w:r>
          </w:p>
          <w:p w:rsidR="00CC58B8" w:rsidRPr="00FA706D" w:rsidRDefault="00CC58B8" w:rsidP="00CC58B8">
            <w:pPr>
              <w:widowControl w:val="0"/>
              <w:shd w:val="clear" w:color="auto" w:fill="FFFFFF"/>
              <w:tabs>
                <w:tab w:val="left" w:pos="254"/>
                <w:tab w:val="left" w:pos="806"/>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3.</w:t>
            </w:r>
            <w:r w:rsidRPr="00FA706D">
              <w:rPr>
                <w:rFonts w:ascii="Times New Roman" w:eastAsia="Times New Roman" w:hAnsi="Times New Roman"/>
                <w:sz w:val="26"/>
                <w:szCs w:val="26"/>
                <w:lang w:eastAsia="zh-CN"/>
              </w:rPr>
              <w:tab/>
              <w:t>Доля благоустроенных дворовых территорий (от общего количества дворовых территорий);</w:t>
            </w:r>
          </w:p>
          <w:p w:rsidR="00CC58B8" w:rsidRPr="00FA706D" w:rsidRDefault="00CC58B8" w:rsidP="00CC58B8">
            <w:pPr>
              <w:widowControl w:val="0"/>
              <w:shd w:val="clear" w:color="auto" w:fill="FFFFFF"/>
              <w:tabs>
                <w:tab w:val="left" w:pos="419"/>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4.</w:t>
            </w:r>
            <w:r w:rsidRPr="00FA706D">
              <w:rPr>
                <w:rFonts w:ascii="Times New Roman" w:eastAsia="Times New Roman" w:hAnsi="Times New Roman"/>
                <w:sz w:val="26"/>
                <w:szCs w:val="26"/>
                <w:lang w:eastAsia="zh-CN"/>
              </w:rPr>
              <w:tab/>
              <w:t>Количество благоустроенных общественных территорий;</w:t>
            </w:r>
          </w:p>
          <w:p w:rsidR="00CC58B8" w:rsidRPr="00FA706D" w:rsidRDefault="00CC58B8" w:rsidP="00CC58B8">
            <w:pPr>
              <w:widowControl w:val="0"/>
              <w:shd w:val="clear" w:color="auto" w:fill="FFFFFF"/>
              <w:tabs>
                <w:tab w:val="left" w:pos="419"/>
                <w:tab w:val="left" w:pos="742"/>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5.</w:t>
            </w:r>
            <w:r w:rsidRPr="00FA706D">
              <w:rPr>
                <w:rFonts w:ascii="Times New Roman" w:eastAsia="Times New Roman" w:hAnsi="Times New Roman"/>
                <w:sz w:val="26"/>
                <w:szCs w:val="26"/>
                <w:lang w:eastAsia="zh-CN"/>
              </w:rPr>
              <w:tab/>
              <w:t>Площадь благоустроенных общественных</w:t>
            </w:r>
            <w:r w:rsidRPr="00FA706D">
              <w:rPr>
                <w:rFonts w:ascii="Times New Roman" w:eastAsia="Times New Roman" w:hAnsi="Times New Roman"/>
                <w:sz w:val="26"/>
                <w:szCs w:val="26"/>
                <w:lang w:eastAsia="zh-CN"/>
              </w:rPr>
              <w:br/>
              <w:t>территорий;</w:t>
            </w:r>
          </w:p>
          <w:p w:rsidR="00CC58B8" w:rsidRPr="00FA706D" w:rsidRDefault="00CC58B8" w:rsidP="00CC58B8">
            <w:pPr>
              <w:widowControl w:val="0"/>
              <w:shd w:val="clear" w:color="auto" w:fill="FFFFFF"/>
              <w:tabs>
                <w:tab w:val="left" w:pos="419"/>
                <w:tab w:val="left" w:pos="742"/>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6.</w:t>
            </w:r>
            <w:r w:rsidRPr="00FA706D">
              <w:rPr>
                <w:rFonts w:ascii="Times New Roman" w:eastAsia="Times New Roman" w:hAnsi="Times New Roman"/>
                <w:sz w:val="26"/>
                <w:szCs w:val="26"/>
                <w:lang w:eastAsia="zh-CN"/>
              </w:rPr>
              <w:tab/>
              <w:t>Количество человек, участвовавших в</w:t>
            </w:r>
            <w:r w:rsidRPr="00FA706D">
              <w:rPr>
                <w:rFonts w:ascii="Times New Roman" w:eastAsia="Times New Roman" w:hAnsi="Times New Roman"/>
                <w:sz w:val="26"/>
                <w:szCs w:val="26"/>
                <w:lang w:eastAsia="zh-CN"/>
              </w:rPr>
              <w:br/>
              <w:t>обустройстве дворовых территорий;</w:t>
            </w:r>
          </w:p>
          <w:p w:rsidR="00CC58B8" w:rsidRPr="00FA706D" w:rsidRDefault="00CC58B8" w:rsidP="00CC58B8">
            <w:pPr>
              <w:widowControl w:val="0"/>
              <w:shd w:val="clear" w:color="auto" w:fill="FFFFFF"/>
              <w:tabs>
                <w:tab w:val="left" w:pos="419"/>
                <w:tab w:val="left" w:pos="806"/>
              </w:tabs>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lastRenderedPageBreak/>
              <w:t>7.</w:t>
            </w:r>
            <w:r w:rsidRPr="00FA706D">
              <w:rPr>
                <w:rFonts w:ascii="Times New Roman" w:eastAsia="Times New Roman" w:hAnsi="Times New Roman"/>
                <w:sz w:val="26"/>
                <w:szCs w:val="26"/>
                <w:lang w:eastAsia="zh-CN"/>
              </w:rPr>
              <w:tab/>
              <w:t>доля проектов по благоустройству дворовых</w:t>
            </w:r>
            <w:r w:rsidRPr="00FA706D">
              <w:rPr>
                <w:rFonts w:ascii="Times New Roman" w:eastAsia="Times New Roman" w:hAnsi="Times New Roman"/>
                <w:sz w:val="26"/>
                <w:szCs w:val="26"/>
                <w:lang w:eastAsia="zh-CN"/>
              </w:rPr>
              <w:br/>
              <w:t>территорий, реализованных с участием жителей.</w:t>
            </w: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lastRenderedPageBreak/>
              <w:t>СРОКИ И ЭТАПЫ</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РЕАЛИЗАЦИИ</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2022-2030 годы</w:t>
            </w: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ФИНАНСИРОВАНИЕ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2022 г – 136259,23 руб.</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2023 г – 0 руб.</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2024 г – 0 руб.</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2025 г – 2947308,74 руб.</w:t>
            </w:r>
          </w:p>
          <w:p w:rsidR="00021EBA" w:rsidRPr="00FA706D" w:rsidRDefault="00021EBA"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2026 г – 0 руб.</w:t>
            </w:r>
          </w:p>
          <w:p w:rsidR="00021EBA" w:rsidRPr="00FA706D" w:rsidRDefault="00021EBA"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2026 г – 0 руб.</w:t>
            </w:r>
          </w:p>
          <w:p w:rsidR="00021EBA" w:rsidRPr="00FA706D" w:rsidRDefault="00021EBA"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xml:space="preserve">2028 г – 0 руб. </w:t>
            </w:r>
          </w:p>
        </w:tc>
      </w:tr>
      <w:tr w:rsidR="00CC58B8" w:rsidRPr="00CC58B8" w:rsidTr="00AE3652">
        <w:tc>
          <w:tcPr>
            <w:tcW w:w="3017" w:type="dxa"/>
            <w:tcBorders>
              <w:top w:val="single" w:sz="4" w:space="0" w:color="000000"/>
              <w:left w:val="single" w:sz="4" w:space="0" w:color="000000"/>
              <w:bottom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ОЖИДАЕМЫЕ РЕЗУЛЬТАТЫ РЕАЛИЗАЦИИ МУНИЦИПАЛЬНОЙ ПРОГРАММЫ</w:t>
            </w:r>
          </w:p>
        </w:tc>
        <w:tc>
          <w:tcPr>
            <w:tcW w:w="6432" w:type="dxa"/>
            <w:tcBorders>
              <w:top w:val="single" w:sz="4" w:space="0" w:color="000000"/>
              <w:left w:val="single" w:sz="4" w:space="0" w:color="000000"/>
              <w:bottom w:val="single" w:sz="4" w:space="0" w:color="000000"/>
              <w:right w:val="single" w:sz="4" w:space="0" w:color="000000"/>
            </w:tcBorders>
            <w:shd w:val="clear" w:color="auto" w:fill="FFFFFF"/>
          </w:tcPr>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xml:space="preserve">Реализация мероприятий Программы позволит: </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обеспечить комплексный подход к благоустройству территории сельского поселения Комсомольский, повышению качества и комфорта городской среды;</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произвести благоустройство дворовых территорий многоквартирных домов;</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повысить охват населения благоустроенными дворовыми территориями;</w:t>
            </w:r>
          </w:p>
          <w:p w:rsidR="00CC58B8" w:rsidRPr="00FA706D" w:rsidRDefault="00CC58B8" w:rsidP="00CC58B8">
            <w:pPr>
              <w:widowControl w:val="0"/>
              <w:shd w:val="clear" w:color="auto" w:fill="FFFFFF"/>
              <w:suppressAutoHyphens/>
              <w:autoSpaceDE w:val="0"/>
              <w:spacing w:after="0" w:line="240" w:lineRule="auto"/>
              <w:rPr>
                <w:rFonts w:ascii="Times New Roman" w:eastAsia="Times New Roman" w:hAnsi="Times New Roman"/>
                <w:sz w:val="26"/>
                <w:szCs w:val="26"/>
                <w:lang w:eastAsia="zh-CN"/>
              </w:rPr>
            </w:pPr>
            <w:r w:rsidRPr="00FA706D">
              <w:rPr>
                <w:rFonts w:ascii="Times New Roman" w:eastAsia="Times New Roman" w:hAnsi="Times New Roman"/>
                <w:sz w:val="26"/>
                <w:szCs w:val="26"/>
                <w:lang w:eastAsia="zh-CN"/>
              </w:rPr>
              <w:t>- произвести благоустройство общественных территорий</w:t>
            </w:r>
          </w:p>
        </w:tc>
      </w:tr>
    </w:tbl>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bCs/>
          <w:sz w:val="26"/>
          <w:szCs w:val="26"/>
          <w:lang w:eastAsia="zh-CN"/>
        </w:rPr>
      </w:pPr>
    </w:p>
    <w:p w:rsidR="00CC58B8" w:rsidRPr="00FA706D" w:rsidRDefault="00CC58B8" w:rsidP="00FA706D">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 xml:space="preserve">1. Характеристика текущего состояния сферы благоустройства в </w:t>
      </w:r>
      <w:r w:rsidRPr="00CC58B8">
        <w:rPr>
          <w:rFonts w:ascii="Times New Roman" w:eastAsia="Times New Roman" w:hAnsi="Times New Roman"/>
          <w:b/>
          <w:sz w:val="28"/>
          <w:szCs w:val="28"/>
          <w:lang w:eastAsia="zh-CN"/>
        </w:rPr>
        <w:t xml:space="preserve">сельском поселении </w:t>
      </w:r>
      <w:proofErr w:type="gramStart"/>
      <w:r w:rsidRPr="00CC58B8">
        <w:rPr>
          <w:rFonts w:ascii="Times New Roman" w:eastAsia="Times New Roman" w:hAnsi="Times New Roman"/>
          <w:b/>
          <w:sz w:val="28"/>
          <w:szCs w:val="28"/>
          <w:lang w:eastAsia="zh-CN"/>
        </w:rPr>
        <w:t>Комсомольский</w:t>
      </w:r>
      <w:proofErr w:type="gramEnd"/>
    </w:p>
    <w:p w:rsidR="00CC58B8" w:rsidRPr="00CC58B8" w:rsidRDefault="00CC58B8" w:rsidP="00CC58B8">
      <w:pPr>
        <w:suppressAutoHyphens/>
        <w:spacing w:after="0" w:line="240" w:lineRule="auto"/>
        <w:jc w:val="both"/>
        <w:rPr>
          <w:rFonts w:ascii="Times New Roman" w:eastAsia="Times New Roman" w:hAnsi="Times New Roman"/>
          <w:sz w:val="28"/>
          <w:szCs w:val="28"/>
          <w:lang w:eastAsia="zh-CN"/>
        </w:rPr>
      </w:pPr>
      <w:r w:rsidRPr="00CC58B8">
        <w:rPr>
          <w:rFonts w:ascii="Times New Roman" w:eastAsia="Times New Roman" w:hAnsi="Times New Roman"/>
          <w:sz w:val="28"/>
          <w:szCs w:val="28"/>
          <w:lang w:eastAsia="zh-CN"/>
        </w:rPr>
        <w:t xml:space="preserve">   </w:t>
      </w:r>
      <w:proofErr w:type="gramStart"/>
      <w:r w:rsidRPr="00CC58B8">
        <w:rPr>
          <w:rFonts w:ascii="Times New Roman" w:eastAsia="Times New Roman" w:hAnsi="Times New Roman"/>
          <w:sz w:val="28"/>
          <w:szCs w:val="28"/>
          <w:lang w:eastAsia="zh-CN"/>
        </w:rPr>
        <w:t xml:space="preserve">На территории сельского поселения Комсомольский муниципального района Кинельский расположено 8 населенных пунктов: п. Комсомольский, с. Покровка, с. Павловка, ст. </w:t>
      </w:r>
      <w:proofErr w:type="spellStart"/>
      <w:r w:rsidRPr="00CC58B8">
        <w:rPr>
          <w:rFonts w:ascii="Times New Roman" w:eastAsia="Times New Roman" w:hAnsi="Times New Roman"/>
          <w:sz w:val="28"/>
          <w:szCs w:val="28"/>
          <w:lang w:eastAsia="zh-CN"/>
        </w:rPr>
        <w:t>Тургеневка</w:t>
      </w:r>
      <w:proofErr w:type="spellEnd"/>
      <w:r w:rsidRPr="00CC58B8">
        <w:rPr>
          <w:rFonts w:ascii="Times New Roman" w:eastAsia="Times New Roman" w:hAnsi="Times New Roman"/>
          <w:sz w:val="28"/>
          <w:szCs w:val="28"/>
          <w:lang w:eastAsia="zh-CN"/>
        </w:rPr>
        <w:t xml:space="preserve">, с. Филипповка, с. Грачевка,            ст. </w:t>
      </w:r>
      <w:proofErr w:type="spellStart"/>
      <w:r w:rsidRPr="00CC58B8">
        <w:rPr>
          <w:rFonts w:ascii="Times New Roman" w:eastAsia="Times New Roman" w:hAnsi="Times New Roman"/>
          <w:sz w:val="28"/>
          <w:szCs w:val="28"/>
          <w:lang w:eastAsia="zh-CN"/>
        </w:rPr>
        <w:t>Спиридоновка</w:t>
      </w:r>
      <w:proofErr w:type="spellEnd"/>
      <w:r w:rsidRPr="00CC58B8">
        <w:rPr>
          <w:rFonts w:ascii="Times New Roman" w:eastAsia="Times New Roman" w:hAnsi="Times New Roman"/>
          <w:sz w:val="28"/>
          <w:szCs w:val="28"/>
          <w:lang w:eastAsia="zh-CN"/>
        </w:rPr>
        <w:t>, п. Тростянка.</w:t>
      </w:r>
      <w:proofErr w:type="gramEnd"/>
    </w:p>
    <w:p w:rsidR="00CC58B8" w:rsidRPr="00CC58B8" w:rsidRDefault="00CC58B8" w:rsidP="00CC58B8">
      <w:pPr>
        <w:suppressAutoHyphens/>
        <w:spacing w:after="0" w:line="240" w:lineRule="auto"/>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 xml:space="preserve">   </w:t>
      </w:r>
      <w:r w:rsidRPr="00CC58B8">
        <w:rPr>
          <w:rFonts w:ascii="Times New Roman" w:eastAsia="Times New Roman" w:hAnsi="Times New Roman" w:cs="Arial"/>
          <w:sz w:val="28"/>
          <w:szCs w:val="28"/>
          <w:lang w:eastAsia="zh-CN"/>
        </w:rPr>
        <w:t xml:space="preserve">Важным показателем прогресса наравне с уровнем жилищной обеспеченности, чистотой окружающей среды является создание в муниципальном районе и внутри его сельских поселений полноценной благоустроенной среды обитания, современных малых архитектурных форм. </w:t>
      </w:r>
      <w:r w:rsidRPr="00CC58B8">
        <w:rPr>
          <w:rFonts w:ascii="Times New Roman" w:eastAsia="Times New Roman" w:hAnsi="Times New Roman"/>
          <w:sz w:val="28"/>
          <w:szCs w:val="28"/>
          <w:lang w:eastAsia="zh-CN"/>
        </w:rPr>
        <w:t xml:space="preserve">Благоустройство дворовых территорий многоквартирных домов помимо проездов и тротуаров, включает в себя озеленение, создание мест отдыха, детских игровых и спортивных площадок. Большинство объектов внешнего благоустройства населенных пунктов до настоящего времени не обеспечивают комфортных условий для жизни и деятельности населения и нуждаются в ремонте. </w:t>
      </w:r>
    </w:p>
    <w:p w:rsidR="00CC58B8" w:rsidRPr="00CC58B8" w:rsidRDefault="00CC58B8" w:rsidP="00CC58B8">
      <w:pPr>
        <w:suppressAutoHyphens/>
        <w:spacing w:after="0" w:line="240" w:lineRule="auto"/>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w:t>
      </w:r>
    </w:p>
    <w:p w:rsidR="00FA706D" w:rsidRDefault="00CC58B8" w:rsidP="00CC58B8">
      <w:pPr>
        <w:suppressAutoHyphens/>
        <w:spacing w:after="0" w:line="240" w:lineRule="auto"/>
        <w:jc w:val="both"/>
        <w:rPr>
          <w:rFonts w:ascii="Times New Roman" w:eastAsia="Times New Roman" w:hAnsi="Times New Roman"/>
          <w:sz w:val="28"/>
          <w:szCs w:val="28"/>
          <w:lang w:eastAsia="zh-CN"/>
        </w:rPr>
      </w:pPr>
      <w:r w:rsidRPr="00CC58B8">
        <w:rPr>
          <w:rFonts w:ascii="Times New Roman" w:eastAsia="Times New Roman" w:hAnsi="Times New Roman"/>
          <w:sz w:val="28"/>
          <w:szCs w:val="28"/>
          <w:lang w:eastAsia="zh-CN"/>
        </w:rPr>
        <w:t xml:space="preserve">     Благоустройство дворовых территорий невозможно осуществлять без комплексного подхода. При выполнении работ по благоустройству </w:t>
      </w:r>
    </w:p>
    <w:p w:rsidR="00CC58B8" w:rsidRPr="00CC58B8" w:rsidRDefault="00CC58B8" w:rsidP="00CC58B8">
      <w:pPr>
        <w:suppressAutoHyphens/>
        <w:spacing w:after="0" w:line="240" w:lineRule="auto"/>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lastRenderedPageBreak/>
        <w:t>необходимо учитывать мнение жителей и сложившуюся  инфраструктуру территории дворов для определения функциональных  задач и выполнения  других мероприятий.</w:t>
      </w:r>
    </w:p>
    <w:p w:rsidR="00CC58B8" w:rsidRPr="00CC58B8" w:rsidRDefault="00CC58B8" w:rsidP="00CC58B8">
      <w:pPr>
        <w:suppressAutoHyphens/>
        <w:spacing w:after="0" w:line="240" w:lineRule="auto"/>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 xml:space="preserve">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 xml:space="preserve">С целью обеспечения комплексного подхода к благоустройству территории  сельского поселения Комсомольский возникла необходимость разработки данной </w:t>
      </w:r>
      <w:proofErr w:type="gramStart"/>
      <w:r w:rsidRPr="00CC58B8">
        <w:rPr>
          <w:rFonts w:ascii="Times New Roman" w:eastAsia="Times New Roman" w:hAnsi="Times New Roman"/>
          <w:sz w:val="28"/>
          <w:szCs w:val="28"/>
          <w:lang w:eastAsia="zh-CN"/>
        </w:rPr>
        <w:t>Программы</w:t>
      </w:r>
      <w:proofErr w:type="gramEnd"/>
      <w:r w:rsidRPr="00CC58B8">
        <w:rPr>
          <w:rFonts w:ascii="Times New Roman" w:eastAsia="Times New Roman" w:hAnsi="Times New Roman"/>
          <w:sz w:val="28"/>
          <w:szCs w:val="28"/>
          <w:lang w:eastAsia="zh-CN"/>
        </w:rPr>
        <w:t xml:space="preserve"> в которой предусматривается целенаправленная работа исходя из:</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1. Минимального перечня видов работ по благоустройству дворовых территорий многоквартирных домов:</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-ремонт дворовых проездов;</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-обеспечение освещение дворовых территорий;</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-установка скамеек;</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-установка урн;</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2. Дополнительного перечня видов работ по благоустройству дворовых территорий многоквартирных домов:</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-установка детских и спортивных площадок;</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-оборудование автомобильных парковок;</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-озеленение территории;</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-иные виды работ.</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proofErr w:type="gramStart"/>
      <w:r w:rsidRPr="00CC58B8">
        <w:rPr>
          <w:rFonts w:ascii="Times New Roman" w:eastAsia="Times New Roman" w:hAnsi="Times New Roman"/>
          <w:sz w:val="28"/>
          <w:szCs w:val="28"/>
          <w:lang w:eastAsia="zh-CN"/>
        </w:rPr>
        <w:t>Работы, включенные в дополнительный перечень видов работ по благоустройству дворовых территорий многоквартирных домов, могут осуществляться с привлечением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трудовое участие).</w:t>
      </w:r>
      <w:proofErr w:type="gramEnd"/>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Трудовое участие заинтересованных в благоустройстве территории лиц может осуществляться  в виде:</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proofErr w:type="gramStart"/>
      <w:r w:rsidRPr="00CC58B8">
        <w:rPr>
          <w:rFonts w:ascii="Times New Roman" w:eastAsia="Times New Roman" w:hAnsi="Times New Roman"/>
          <w:sz w:val="28"/>
          <w:szCs w:val="28"/>
          <w:lang w:eastAsia="zh-CN"/>
        </w:rPr>
        <w:t>-выполнения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roofErr w:type="gramEnd"/>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-предоставление строительных материалов, техники и т.д.;</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lastRenderedPageBreak/>
        <w:t>-обеспечение благоприятных условий для работы подрядной организации, выполняющие работы и для ее работников.</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Решение о трудовом участии принимают собственники помещений в многоквартирных домах, собственники иных зданий и сооружений, расположенных в границах дворовой территории, на общем собрании собственников помещений.</w:t>
      </w:r>
    </w:p>
    <w:p w:rsidR="00CC58B8" w:rsidRPr="00CC58B8" w:rsidRDefault="00CC58B8" w:rsidP="00CC58B8">
      <w:pPr>
        <w:suppressAutoHyphens/>
        <w:spacing w:after="120" w:line="240" w:lineRule="auto"/>
        <w:ind w:firstLine="709"/>
        <w:jc w:val="both"/>
        <w:rPr>
          <w:rFonts w:ascii="Times New Roman" w:eastAsia="Times New Roman" w:hAnsi="Times New Roman"/>
          <w:sz w:val="24"/>
          <w:szCs w:val="24"/>
          <w:lang w:eastAsia="zh-CN"/>
        </w:rPr>
      </w:pPr>
      <w:r w:rsidRPr="00CC58B8">
        <w:rPr>
          <w:rFonts w:ascii="Times New Roman" w:eastAsia="Times New Roman" w:hAnsi="Times New Roman"/>
          <w:sz w:val="28"/>
          <w:szCs w:val="28"/>
          <w:lang w:eastAsia="zh-CN"/>
        </w:rPr>
        <w:t>Все работы по благоустройству дворовых и общественных территорий, предусмотренные в рамках данной программы, должны выполняться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C58B8" w:rsidRPr="00CC58B8" w:rsidRDefault="00CC58B8" w:rsidP="00CC58B8">
      <w:pPr>
        <w:widowControl w:val="0"/>
        <w:shd w:val="clear" w:color="auto" w:fill="FFFFFF"/>
        <w:suppressAutoHyphens/>
        <w:autoSpaceDE w:val="0"/>
        <w:spacing w:after="120" w:line="240" w:lineRule="auto"/>
        <w:jc w:val="center"/>
        <w:rPr>
          <w:rFonts w:ascii="Times New Roman" w:eastAsia="Times New Roman" w:hAnsi="Times New Roman"/>
          <w:b/>
          <w:bCs/>
          <w:sz w:val="28"/>
          <w:szCs w:val="28"/>
          <w:lang w:eastAsia="zh-CN"/>
        </w:rPr>
      </w:pPr>
    </w:p>
    <w:p w:rsidR="00CC58B8" w:rsidRPr="00CC58B8" w:rsidRDefault="00CC58B8" w:rsidP="00CC58B8">
      <w:pPr>
        <w:widowControl w:val="0"/>
        <w:shd w:val="clear" w:color="auto" w:fill="FFFFFF"/>
        <w:suppressAutoHyphens/>
        <w:autoSpaceDE w:val="0"/>
        <w:spacing w:after="12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2. Приоритеты политики благоустройства, цели и задачи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Приоритетом муниципальной политики в сфере благоустройства территории сельского поселения Комсомольский является создание безопасных, комфортных и здоровых условий для проживания, трудовой деятельности и досуга населения, в том числе обеспечение надлежащего технического и санитарно-гигиенического состояния дворовых территорий МКД и мест массового пребывания населения.</w:t>
      </w:r>
      <w:proofErr w:type="gramEnd"/>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Реализация Программы позволит создать на дворовых территориях МКД условия, благоприятно влияющие на психологическое состояние человека, повысить комфортность проживания жителей муниципального образования,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МКД, повысить уровень и качество жизни граждан.</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Благоустройство дворовых территорий МКД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Основные принципы формирования комфортной городской среды в сельском поселении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1) Общественное участие. В целях реализации данного принципа в поселении создана Общественная комиссия по обеспечению реализации муниципальной программы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 В состав Общественной комиссии включены представители администрации сельского поселения Комсомольский и члены общественных движений. Согласно данного принципа осуществляются обязательное общественное обсуждение </w:t>
      </w:r>
      <w:r w:rsidRPr="00CC58B8">
        <w:rPr>
          <w:rFonts w:ascii="Times New Roman" w:eastAsia="Times New Roman" w:hAnsi="Times New Roman"/>
          <w:sz w:val="28"/>
          <w:szCs w:val="28"/>
          <w:lang w:eastAsia="zh-CN"/>
        </w:rPr>
        <w:lastRenderedPageBreak/>
        <w:t xml:space="preserve">муниципальной программы, концепций и </w:t>
      </w:r>
      <w:proofErr w:type="gramStart"/>
      <w:r w:rsidRPr="00CC58B8">
        <w:rPr>
          <w:rFonts w:ascii="Times New Roman" w:eastAsia="Times New Roman" w:hAnsi="Times New Roman"/>
          <w:sz w:val="28"/>
          <w:szCs w:val="28"/>
          <w:lang w:eastAsia="zh-CN"/>
        </w:rPr>
        <w:t>дизайн-проектов</w:t>
      </w:r>
      <w:proofErr w:type="gramEnd"/>
      <w:r w:rsidRPr="00CC58B8">
        <w:rPr>
          <w:rFonts w:ascii="Times New Roman" w:eastAsia="Times New Roman" w:hAnsi="Times New Roman"/>
          <w:sz w:val="28"/>
          <w:szCs w:val="28"/>
          <w:lang w:eastAsia="zh-CN"/>
        </w:rPr>
        <w:t xml:space="preserve"> объектов благоустройства.</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 рамках данного принципа обеспечивает право граждан на подачу предложений по объектам для включения в программу, подробное информирование обо всех этапах реализации программы.</w:t>
      </w:r>
    </w:p>
    <w:p w:rsidR="00CC58B8" w:rsidRPr="00CC58B8" w:rsidRDefault="00CC58B8" w:rsidP="00CC58B8">
      <w:pPr>
        <w:widowControl w:val="0"/>
        <w:shd w:val="clear" w:color="auto" w:fill="FFFFFF"/>
        <w:tabs>
          <w:tab w:val="left" w:pos="123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w:t>
      </w:r>
      <w:r w:rsidRPr="00CC58B8">
        <w:rPr>
          <w:rFonts w:ascii="Times New Roman" w:eastAsia="Times New Roman" w:hAnsi="Times New Roman"/>
          <w:sz w:val="28"/>
          <w:szCs w:val="28"/>
          <w:lang w:eastAsia="zh-CN"/>
        </w:rPr>
        <w:tab/>
        <w:t xml:space="preserve">Системный подход. Реализация муниципальной программы осуществляется на всей территории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rsidR="00CC58B8" w:rsidRPr="00CC58B8" w:rsidRDefault="00CC58B8" w:rsidP="00CC58B8">
      <w:pPr>
        <w:widowControl w:val="0"/>
        <w:shd w:val="clear" w:color="auto" w:fill="FFFFFF"/>
        <w:tabs>
          <w:tab w:val="left" w:pos="106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3)</w:t>
      </w:r>
      <w:r w:rsidRPr="00CC58B8">
        <w:rPr>
          <w:rFonts w:ascii="Times New Roman" w:eastAsia="Times New Roman" w:hAnsi="Times New Roman"/>
          <w:sz w:val="28"/>
          <w:szCs w:val="28"/>
          <w:lang w:eastAsia="zh-CN"/>
        </w:rPr>
        <w:tab/>
        <w:t>Вовлеченность населения. Дворовые и общественные территории включаются в программу по инициативе жителей. Условием включения дворовых территорий в программу является обязательное трудовое участие собственников при благоустройстве двора.</w:t>
      </w:r>
    </w:p>
    <w:p w:rsidR="00CC58B8" w:rsidRPr="00CC58B8" w:rsidRDefault="00CC58B8" w:rsidP="00CC58B8">
      <w:pPr>
        <w:widowControl w:val="0"/>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4)</w:t>
      </w:r>
      <w:r w:rsidRPr="00CC58B8">
        <w:rPr>
          <w:rFonts w:ascii="Times New Roman" w:eastAsia="Times New Roman" w:hAnsi="Times New Roman"/>
          <w:sz w:val="28"/>
          <w:szCs w:val="28"/>
          <w:lang w:eastAsia="zh-CN"/>
        </w:rPr>
        <w:tab/>
        <w:t>Создание общественного пространства. На основании инвентаризации общественных пространств и по выбору жителей осуществляется формирование плана благоустройства до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года  неблагоустроенных общественных зон.</w:t>
      </w:r>
    </w:p>
    <w:p w:rsidR="00CC58B8" w:rsidRPr="00CC58B8" w:rsidRDefault="00CC58B8" w:rsidP="00CC58B8">
      <w:pPr>
        <w:widowControl w:val="0"/>
        <w:shd w:val="clear" w:color="auto" w:fill="FFFFFF"/>
        <w:tabs>
          <w:tab w:val="left" w:pos="110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5)</w:t>
      </w:r>
      <w:r w:rsidRPr="00CC58B8">
        <w:rPr>
          <w:rFonts w:ascii="Times New Roman" w:eastAsia="Times New Roman" w:hAnsi="Times New Roman"/>
          <w:sz w:val="28"/>
          <w:szCs w:val="28"/>
          <w:lang w:eastAsia="zh-CN"/>
        </w:rPr>
        <w:tab/>
        <w:t>Закрепление ответственности за содержанием благоустроенной территории.</w:t>
      </w:r>
    </w:p>
    <w:p w:rsidR="00CC58B8" w:rsidRPr="00CC58B8" w:rsidRDefault="00CC58B8" w:rsidP="00CC58B8">
      <w:pPr>
        <w:widowControl w:val="0"/>
        <w:shd w:val="clear" w:color="auto" w:fill="FFFFFF"/>
        <w:tabs>
          <w:tab w:val="left" w:pos="97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6)</w:t>
      </w:r>
      <w:r w:rsidRPr="00CC58B8">
        <w:rPr>
          <w:rFonts w:ascii="Times New Roman" w:eastAsia="Times New Roman" w:hAnsi="Times New Roman"/>
          <w:sz w:val="28"/>
          <w:szCs w:val="28"/>
          <w:lang w:eastAsia="zh-CN"/>
        </w:rPr>
        <w:tab/>
        <w:t>Применение лучших практик благоустройства. В рамках реализации настоящей программы планируется применять лучшие практики благоустройства дворовых и общественных пространств.</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Основным приоритетом и целью Программы является обеспечение комфортных условий проживания населения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Для достижения поставленной цели необходимо решение следующих задач:</w:t>
      </w:r>
    </w:p>
    <w:p w:rsidR="00CC58B8" w:rsidRPr="00CC58B8" w:rsidRDefault="00CC58B8" w:rsidP="00CC58B8">
      <w:pPr>
        <w:widowControl w:val="0"/>
        <w:shd w:val="clear" w:color="auto" w:fill="FFFFFF"/>
        <w:tabs>
          <w:tab w:val="left" w:pos="87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обеспечить повышение уровня благоустройства дворовых территорий</w:t>
      </w:r>
      <w:r w:rsidRPr="00CC58B8">
        <w:rPr>
          <w:rFonts w:ascii="Times New Roman" w:eastAsia="Times New Roman" w:hAnsi="Times New Roman"/>
          <w:sz w:val="28"/>
          <w:szCs w:val="28"/>
          <w:lang w:eastAsia="zh-CN"/>
        </w:rPr>
        <w:br/>
        <w:t xml:space="preserve">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tabs>
          <w:tab w:val="left" w:pos="1037"/>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 xml:space="preserve">обеспечить повышение уровня благоустройства общественных территорий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tabs>
          <w:tab w:val="left" w:pos="97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 xml:space="preserve">обеспечить вовлеченность населения, организаций в реализацию мероприятий по благоустройству территории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8"/>
          <w:szCs w:val="28"/>
          <w:lang w:eastAsia="zh-CN"/>
        </w:rPr>
      </w:pPr>
      <w:r w:rsidRPr="00CC58B8">
        <w:rPr>
          <w:rFonts w:ascii="Times New Roman" w:eastAsia="Times New Roman" w:hAnsi="Times New Roman"/>
          <w:sz w:val="28"/>
          <w:szCs w:val="28"/>
          <w:lang w:eastAsia="zh-CN"/>
        </w:rPr>
        <w:t xml:space="preserve">Срок реализации Программы: 2022 - </w:t>
      </w:r>
      <w:r>
        <w:rPr>
          <w:rFonts w:ascii="Times New Roman" w:eastAsia="Times New Roman" w:hAnsi="Times New Roman"/>
          <w:sz w:val="28"/>
          <w:szCs w:val="28"/>
          <w:lang w:eastAsia="zh-CN"/>
        </w:rPr>
        <w:t>2030</w:t>
      </w:r>
      <w:r w:rsidRPr="00CC58B8">
        <w:rPr>
          <w:rFonts w:ascii="Times New Roman" w:eastAsia="Times New Roman" w:hAnsi="Times New Roman"/>
          <w:sz w:val="28"/>
          <w:szCs w:val="28"/>
          <w:lang w:eastAsia="zh-CN"/>
        </w:rPr>
        <w:t xml:space="preserve"> годы.</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p>
    <w:p w:rsidR="00CC58B8" w:rsidRPr="00CC58B8" w:rsidRDefault="00CC58B8" w:rsidP="00CC58B8">
      <w:pPr>
        <w:widowControl w:val="0"/>
        <w:shd w:val="clear" w:color="auto" w:fill="FFFFFF"/>
        <w:suppressAutoHyphens/>
        <w:autoSpaceDE w:val="0"/>
        <w:spacing w:after="12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3. Прогноз ожидаемых результатов реализации Программы</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Реализация мероприятий Программы позволит:</w:t>
      </w:r>
    </w:p>
    <w:p w:rsidR="00CC58B8" w:rsidRPr="00CC58B8" w:rsidRDefault="00CC58B8" w:rsidP="00CC58B8">
      <w:pPr>
        <w:widowControl w:val="0"/>
        <w:shd w:val="clear" w:color="auto" w:fill="FFFFFF"/>
        <w:tabs>
          <w:tab w:val="left" w:pos="90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повысить уровень комфортности проживания населения сельского поселения Комсомольский;</w:t>
      </w:r>
    </w:p>
    <w:p w:rsidR="00CC58B8" w:rsidRPr="00CC58B8" w:rsidRDefault="00CC58B8" w:rsidP="00CC58B8">
      <w:pPr>
        <w:widowControl w:val="0"/>
        <w:shd w:val="clear" w:color="auto" w:fill="FFFFFF"/>
        <w:tabs>
          <w:tab w:val="left" w:pos="97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обеспечить комплексный подход к благоустройству территории сельского поселения Комсомольский;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повысить уровень благоустройства дворовых территорий многоквартирных домов и общественных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создать новые благоустроенные общественные территории.</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Общей оценкой вклада Программы в социально-экономическое развитие сельского поселения Комсомольский будет улучшение условий жизнедеятельности и формирование позитивного имиджа муниципального района.</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Основной экономический эффект от реализации Программы выразится в снижении эксплуатационных расходов, направляемых на текущее содержание и капитальный ремонт дворовых территорий и наиболее посещаемых общественных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Критериями оценки эффективности реализации Программы являются степень достижения целевых индикаторов и показателей, установленных разделом 4 Программы, а также степень достижения показателей эффективности, в соответствии с Методикой оценки эффективности реализации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На эффективность реализации программных мероприятий могут повлиять внешние риски, а именно:</w:t>
      </w:r>
    </w:p>
    <w:p w:rsidR="00CC58B8" w:rsidRPr="00CC58B8" w:rsidRDefault="00CC58B8" w:rsidP="00CC58B8">
      <w:pPr>
        <w:widowControl w:val="0"/>
        <w:shd w:val="clear" w:color="auto" w:fill="FFFFFF"/>
        <w:tabs>
          <w:tab w:val="left" w:pos="1073"/>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а)</w:t>
      </w:r>
      <w:r w:rsidRPr="00CC58B8">
        <w:rPr>
          <w:rFonts w:ascii="Times New Roman" w:eastAsia="Times New Roman" w:hAnsi="Times New Roman"/>
          <w:sz w:val="28"/>
          <w:szCs w:val="28"/>
          <w:lang w:eastAsia="zh-CN"/>
        </w:rPr>
        <w:tab/>
        <w:t>при размещении муниципальных заказов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CC58B8" w:rsidRPr="00CC58B8" w:rsidRDefault="00CC58B8" w:rsidP="00CC58B8">
      <w:pPr>
        <w:widowControl w:val="0"/>
        <w:shd w:val="clear" w:color="auto" w:fill="FFFFFF"/>
        <w:tabs>
          <w:tab w:val="left" w:pos="1073"/>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б)</w:t>
      </w:r>
      <w:r w:rsidRPr="00CC58B8">
        <w:rPr>
          <w:rFonts w:ascii="Times New Roman" w:eastAsia="Times New Roman" w:hAnsi="Times New Roman"/>
          <w:sz w:val="28"/>
          <w:szCs w:val="28"/>
          <w:lang w:eastAsia="zh-CN"/>
        </w:rPr>
        <w:tab/>
        <w:t>несвоевременное выполнение работ подрядными организациями может привести к нарушению сроков выполнения программных мероприятий;</w:t>
      </w:r>
    </w:p>
    <w:p w:rsidR="00CC58B8" w:rsidRPr="00CC58B8" w:rsidRDefault="00CC58B8" w:rsidP="00CC58B8">
      <w:pPr>
        <w:widowControl w:val="0"/>
        <w:shd w:val="clear" w:color="auto" w:fill="FFFFFF"/>
        <w:tabs>
          <w:tab w:val="left" w:pos="1267"/>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w:t>
      </w:r>
      <w:r w:rsidRPr="00CC58B8">
        <w:rPr>
          <w:rFonts w:ascii="Times New Roman" w:eastAsia="Times New Roman" w:hAnsi="Times New Roman"/>
          <w:sz w:val="28"/>
          <w:szCs w:val="28"/>
          <w:lang w:eastAsia="zh-CN"/>
        </w:rPr>
        <w:tab/>
        <w:t>заключение муниципальных контрактов и договоров с организациями, которые окажутся неспособными исполнить свои обязательства.</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Основными финансовыми рисками реализации программы является существенное ухудшение социально-экономической ситуации, уменьшение доходной части бюджета района, что повлечет за собой отсутствие или </w:t>
      </w:r>
      <w:r w:rsidRPr="00CC58B8">
        <w:rPr>
          <w:rFonts w:ascii="Times New Roman" w:eastAsia="Times New Roman" w:hAnsi="Times New Roman"/>
          <w:sz w:val="28"/>
          <w:szCs w:val="28"/>
          <w:lang w:eastAsia="zh-CN"/>
        </w:rPr>
        <w:lastRenderedPageBreak/>
        <w:t>недостаточное финансирование мероприятий Программы, в результате чего показатели Программы не будут достигнуты в полном объеме.</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Способами ограничения рисков являются:</w:t>
      </w:r>
    </w:p>
    <w:p w:rsidR="00CC58B8" w:rsidRPr="00CC58B8" w:rsidRDefault="00CC58B8" w:rsidP="00CC58B8">
      <w:pPr>
        <w:widowControl w:val="0"/>
        <w:shd w:val="clear" w:color="auto" w:fill="FFFFFF"/>
        <w:tabs>
          <w:tab w:val="left" w:pos="965"/>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а)</w:t>
      </w:r>
      <w:r w:rsidRPr="00CC58B8">
        <w:rPr>
          <w:rFonts w:ascii="Times New Roman" w:eastAsia="Times New Roman" w:hAnsi="Times New Roman"/>
          <w:sz w:val="28"/>
          <w:szCs w:val="28"/>
          <w:lang w:eastAsia="zh-CN"/>
        </w:rPr>
        <w:tab/>
        <w:t>концентрация ресурсов на решении приоритетных задач;</w:t>
      </w:r>
    </w:p>
    <w:p w:rsidR="00CC58B8" w:rsidRPr="00CC58B8" w:rsidRDefault="00CC58B8" w:rsidP="00CC58B8">
      <w:pPr>
        <w:widowControl w:val="0"/>
        <w:shd w:val="clear" w:color="auto" w:fill="FFFFFF"/>
        <w:tabs>
          <w:tab w:val="left" w:pos="127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б) изучение и внедрение положительного опыта других муниципальных образований;</w:t>
      </w:r>
    </w:p>
    <w:p w:rsidR="00CC58B8" w:rsidRPr="00CC58B8" w:rsidRDefault="00CC58B8" w:rsidP="00CC58B8">
      <w:pPr>
        <w:widowControl w:val="0"/>
        <w:shd w:val="clear" w:color="auto" w:fill="FFFFFF"/>
        <w:tabs>
          <w:tab w:val="left" w:pos="127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 повышение результативности реализации Программы и эффективности использования бюджетных средств;</w:t>
      </w:r>
    </w:p>
    <w:p w:rsidR="00CC58B8" w:rsidRPr="00CC58B8" w:rsidRDefault="00CC58B8" w:rsidP="00CC58B8">
      <w:pPr>
        <w:widowControl w:val="0"/>
        <w:shd w:val="clear" w:color="auto" w:fill="FFFFFF"/>
        <w:tabs>
          <w:tab w:val="left" w:pos="103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г) своевременное внесение изменений в бюджет сельского поселения Комсомольский и Программу.</w:t>
      </w:r>
    </w:p>
    <w:p w:rsidR="00CC58B8" w:rsidRPr="00CC58B8" w:rsidRDefault="00CC58B8" w:rsidP="00CC58B8">
      <w:pPr>
        <w:widowControl w:val="0"/>
        <w:shd w:val="clear" w:color="auto" w:fill="FFFFFF"/>
        <w:suppressAutoHyphens/>
        <w:autoSpaceDE w:val="0"/>
        <w:spacing w:after="12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4. Индикаторы и показатели, характеризующие ход и итоги реализации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Эффективность достижения целей и задач Программы оценивается через систему следующих показателей:</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количество благоустроенных дворовых территорий МКД;</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доля благоустроенных дворовых территорий МКД от общего количества дворовых территорий МКД;</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охват населения благоустроенными дворовыми территориями (доля населения, проживающего в жилищном фонде с благоустроенными дворовыми территориями от общей численности, проживающего в МКД);</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количество благоустроенных общественных территорий;</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площадь благоустроенных общественных территорий;</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количество человек, участвовавших в обустройстве дворовых территорий;</w:t>
      </w:r>
    </w:p>
    <w:p w:rsidR="00CC58B8" w:rsidRPr="00CC58B8" w:rsidRDefault="00CC58B8" w:rsidP="00CC58B8">
      <w:pPr>
        <w:widowControl w:val="0"/>
        <w:numPr>
          <w:ilvl w:val="0"/>
          <w:numId w:val="14"/>
        </w:numPr>
        <w:shd w:val="clear" w:color="auto" w:fill="FFFFFF"/>
        <w:tabs>
          <w:tab w:val="left" w:pos="140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доля проектов по благоустройству дворовых территорий, реализованных с участием жителей.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Прогнозируемые значения целевых индикаторов и показателей представлены в Приложении 1 к Программе.</w:t>
      </w:r>
    </w:p>
    <w:p w:rsidR="00CC58B8" w:rsidRPr="00CC58B8" w:rsidRDefault="00CC58B8" w:rsidP="00CC58B8">
      <w:pPr>
        <w:widowControl w:val="0"/>
        <w:shd w:val="clear" w:color="auto" w:fill="FFFFFF"/>
        <w:suppressAutoHyphens/>
        <w:autoSpaceDE w:val="0"/>
        <w:spacing w:after="120" w:line="240" w:lineRule="auto"/>
        <w:ind w:firstLine="709"/>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5. Перечень Программных мероприятий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8"/>
          <w:szCs w:val="28"/>
          <w:lang w:eastAsia="zh-CN"/>
        </w:rPr>
      </w:pPr>
      <w:r w:rsidRPr="00CC58B8">
        <w:rPr>
          <w:rFonts w:ascii="Times New Roman" w:eastAsia="Times New Roman" w:hAnsi="Times New Roman"/>
          <w:sz w:val="28"/>
          <w:szCs w:val="28"/>
          <w:lang w:eastAsia="zh-CN"/>
        </w:rPr>
        <w:t xml:space="preserve">Программные мероприятия направлены на реализацию поставленных целей и задач. </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iCs/>
          <w:sz w:val="28"/>
          <w:szCs w:val="28"/>
          <w:lang w:eastAsia="zh-CN"/>
        </w:rPr>
        <w:t>5.1. Инвентаризация дворовых и общественных территорий, уровня благоустройства индивидуальных жилых домов и земельных участков, представленных для их размещения.</w:t>
      </w:r>
    </w:p>
    <w:p w:rsidR="00CC58B8" w:rsidRPr="00CC58B8" w:rsidRDefault="00CC58B8" w:rsidP="00CC58B8">
      <w:pPr>
        <w:widowControl w:val="0"/>
        <w:shd w:val="clear" w:color="auto" w:fill="FFFFFF"/>
        <w:tabs>
          <w:tab w:val="left" w:leader="underscore" w:pos="548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Порядок проведения инвентаризации утвержден Постановлением Правительства Самарской области от 11 октября 2017 г. № 642.</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По результатам инвентаризации дворовой территории определяется её </w:t>
      </w:r>
      <w:r w:rsidRPr="00CC58B8">
        <w:rPr>
          <w:rFonts w:ascii="Times New Roman" w:eastAsia="Times New Roman" w:hAnsi="Times New Roman"/>
          <w:sz w:val="28"/>
          <w:szCs w:val="28"/>
          <w:lang w:eastAsia="zh-CN"/>
        </w:rPr>
        <w:lastRenderedPageBreak/>
        <w:t>физическое состояние и необходимость благоустройства исходя из минимального перечня работ по благоустройству.</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По результатам инвентаризации общественных территорий определяется их физическое состояние и необходимость благоустройства до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года.</w:t>
      </w:r>
    </w:p>
    <w:p w:rsidR="00CC58B8" w:rsidRPr="00CC58B8" w:rsidRDefault="00CC58B8" w:rsidP="00CC58B8">
      <w:pPr>
        <w:widowControl w:val="0"/>
        <w:shd w:val="clear" w:color="auto" w:fill="FFFFFF"/>
        <w:tabs>
          <w:tab w:val="left" w:leader="underscore" w:pos="2880"/>
          <w:tab w:val="left" w:leader="underscore" w:pos="4306"/>
        </w:tabs>
        <w:suppressAutoHyphens/>
        <w:autoSpaceDE w:val="0"/>
        <w:spacing w:after="0" w:line="240" w:lineRule="auto"/>
        <w:ind w:right="-34" w:firstLine="567"/>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По результатам инвентаризации уровня благоустройства индивидуальных жилых домов и земельных участков, представленных для их размещения с собственниками (пользователями) указанных домов (земельных участков) заключаются соглашения об их благоустройстве до 2025 года в соответствии с требованиями Правил благоустройства сельских поселений муниципального района  Кинельский Самарской области, утвержденных Решениями собраний Представителей сельских поселений муниципального района Кинельский Самарской области.</w:t>
      </w:r>
      <w:proofErr w:type="gramEnd"/>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iCs/>
          <w:sz w:val="28"/>
          <w:szCs w:val="28"/>
          <w:lang w:eastAsia="zh-CN"/>
        </w:rPr>
        <w:t xml:space="preserve">5.2. </w:t>
      </w:r>
      <w:r w:rsidRPr="00CC58B8">
        <w:rPr>
          <w:rFonts w:ascii="Times New Roman" w:eastAsia="Times New Roman" w:hAnsi="Times New Roman"/>
          <w:sz w:val="28"/>
          <w:szCs w:val="28"/>
          <w:lang w:eastAsia="zh-CN"/>
        </w:rPr>
        <w:t xml:space="preserve">Разработка </w:t>
      </w:r>
      <w:proofErr w:type="gramStart"/>
      <w:r w:rsidRPr="00CC58B8">
        <w:rPr>
          <w:rFonts w:ascii="Times New Roman" w:eastAsia="Times New Roman" w:hAnsi="Times New Roman"/>
          <w:sz w:val="28"/>
          <w:szCs w:val="28"/>
          <w:lang w:eastAsia="zh-CN"/>
        </w:rPr>
        <w:t>дизайн-проектов</w:t>
      </w:r>
      <w:proofErr w:type="gramEnd"/>
      <w:r w:rsidRPr="00CC58B8">
        <w:rPr>
          <w:rFonts w:ascii="Times New Roman" w:eastAsia="Times New Roman" w:hAnsi="Times New Roman"/>
          <w:sz w:val="28"/>
          <w:szCs w:val="28"/>
          <w:lang w:eastAsia="zh-CN"/>
        </w:rPr>
        <w:t xml:space="preserve"> и сметной документации на выполнение благоустройства дворовых территорий</w:t>
      </w:r>
      <w:r w:rsidRPr="00CC58B8">
        <w:rPr>
          <w:rFonts w:ascii="Times New Roman" w:eastAsia="Times New Roman" w:hAnsi="Times New Roman"/>
          <w:iCs/>
          <w:sz w:val="28"/>
          <w:szCs w:val="28"/>
          <w:lang w:eastAsia="zh-CN"/>
        </w:rPr>
        <w:t xml:space="preserve"> многоквартирных домов и общественных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Благоустройство каждой дворовой территории </w:t>
      </w:r>
      <w:r w:rsidRPr="00CC58B8">
        <w:rPr>
          <w:rFonts w:ascii="Times New Roman" w:eastAsia="Times New Roman" w:hAnsi="Times New Roman"/>
          <w:iCs/>
          <w:sz w:val="28"/>
          <w:szCs w:val="28"/>
          <w:lang w:eastAsia="zh-CN"/>
        </w:rPr>
        <w:t>многоквартирных домов и общественных территорий</w:t>
      </w:r>
      <w:r w:rsidRPr="00CC58B8">
        <w:rPr>
          <w:rFonts w:ascii="Times New Roman" w:eastAsia="Times New Roman" w:hAnsi="Times New Roman"/>
          <w:sz w:val="28"/>
          <w:szCs w:val="28"/>
          <w:lang w:eastAsia="zh-CN"/>
        </w:rPr>
        <w:t xml:space="preserve"> осуществляется на основании утвержденного с учетом общественного обсуждения </w:t>
      </w:r>
      <w:proofErr w:type="gramStart"/>
      <w:r w:rsidRPr="00CC58B8">
        <w:rPr>
          <w:rFonts w:ascii="Times New Roman" w:eastAsia="Times New Roman" w:hAnsi="Times New Roman"/>
          <w:sz w:val="28"/>
          <w:szCs w:val="28"/>
          <w:lang w:eastAsia="zh-CN"/>
        </w:rPr>
        <w:t>дизайн-проекта</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iCs/>
          <w:sz w:val="28"/>
          <w:szCs w:val="28"/>
          <w:lang w:eastAsia="zh-CN"/>
        </w:rPr>
        <w:t>5.3. Благоустройство дворовых территорий многоквартирных домов и общественных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Работы по благоустройству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Благоустройство дворовых территорий осуществляется в соответствии с адресным перечнем дворовых территорий многоквартирных домов, нуждающихся в благоустройстве (с учетом их физического состояния) и подлежащих благоустройству в 2022-20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годах исходя из минимального перечня работ по благоустройству.</w:t>
      </w:r>
    </w:p>
    <w:p w:rsidR="00CC58B8" w:rsidRPr="00CC58B8" w:rsidRDefault="00CC58B8" w:rsidP="00CC58B8">
      <w:pPr>
        <w:widowControl w:val="0"/>
        <w:shd w:val="clear" w:color="auto" w:fill="FFFFFF"/>
        <w:tabs>
          <w:tab w:val="left" w:pos="1073"/>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w:t>
      </w:r>
      <w:r w:rsidRPr="00CC58B8">
        <w:rPr>
          <w:rFonts w:ascii="Times New Roman" w:eastAsia="Times New Roman" w:hAnsi="Times New Roman"/>
          <w:iCs/>
          <w:sz w:val="28"/>
          <w:szCs w:val="28"/>
          <w:lang w:eastAsia="zh-CN"/>
        </w:rPr>
        <w:t xml:space="preserve">минимальному перечню </w:t>
      </w:r>
      <w:r w:rsidRPr="00CC58B8">
        <w:rPr>
          <w:rFonts w:ascii="Times New Roman" w:eastAsia="Times New Roman" w:hAnsi="Times New Roman"/>
          <w:sz w:val="28"/>
          <w:szCs w:val="28"/>
          <w:lang w:eastAsia="zh-CN"/>
        </w:rPr>
        <w:t>работ по благоустройству дворовых территорий МКД относятся:</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ремонт дворовых проездов;</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обеспечение освещения дворовых территорий;</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установка скамеек, урн.</w:t>
      </w:r>
    </w:p>
    <w:p w:rsidR="00CC58B8" w:rsidRPr="00CC58B8" w:rsidRDefault="00CC58B8" w:rsidP="00CC58B8">
      <w:pPr>
        <w:widowControl w:val="0"/>
        <w:shd w:val="clear" w:color="auto" w:fill="FFFFFF"/>
        <w:tabs>
          <w:tab w:val="left" w:pos="1073"/>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w:t>
      </w:r>
      <w:r w:rsidRPr="00CC58B8">
        <w:rPr>
          <w:rFonts w:ascii="Times New Roman" w:eastAsia="Times New Roman" w:hAnsi="Times New Roman"/>
          <w:iCs/>
          <w:sz w:val="28"/>
          <w:szCs w:val="28"/>
          <w:lang w:eastAsia="zh-CN"/>
        </w:rPr>
        <w:t xml:space="preserve">дополнительному перечню </w:t>
      </w:r>
      <w:r w:rsidRPr="00CC58B8">
        <w:rPr>
          <w:rFonts w:ascii="Times New Roman" w:eastAsia="Times New Roman" w:hAnsi="Times New Roman"/>
          <w:sz w:val="28"/>
          <w:szCs w:val="28"/>
          <w:lang w:eastAsia="zh-CN"/>
        </w:rPr>
        <w:t>работ по благоустройству дворовых территорий МКД относятся:</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оборудование детских и (или) спортивных площадок;</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оборудование автомобильных парковок;</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озеленение территорий;</w:t>
      </w:r>
    </w:p>
    <w:p w:rsidR="00CC58B8" w:rsidRPr="00CC58B8" w:rsidRDefault="00CC58B8" w:rsidP="00CC58B8">
      <w:pPr>
        <w:widowControl w:val="0"/>
        <w:numPr>
          <w:ilvl w:val="0"/>
          <w:numId w:val="13"/>
        </w:numPr>
        <w:shd w:val="clear" w:color="auto" w:fill="FFFFFF"/>
        <w:tabs>
          <w:tab w:val="left" w:pos="857"/>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 xml:space="preserve">иные виды работ, определенные субъектом Российской Федерации. </w:t>
      </w:r>
    </w:p>
    <w:p w:rsidR="00CC58B8" w:rsidRPr="00CC58B8" w:rsidRDefault="00CC58B8" w:rsidP="00CC58B8">
      <w:pPr>
        <w:widowControl w:val="0"/>
        <w:shd w:val="clear" w:color="auto" w:fill="FFFFFF"/>
        <w:tabs>
          <w:tab w:val="left" w:pos="857"/>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Выполнение работ по благоустройству дворовых территорий МКД осуществляется при следующих условиях:</w:t>
      </w:r>
    </w:p>
    <w:p w:rsidR="00CC58B8" w:rsidRPr="00CC58B8" w:rsidRDefault="00CC58B8" w:rsidP="00CC58B8">
      <w:pPr>
        <w:widowControl w:val="0"/>
        <w:numPr>
          <w:ilvl w:val="0"/>
          <w:numId w:val="15"/>
        </w:numPr>
        <w:shd w:val="clear" w:color="auto" w:fill="FFFFFF"/>
        <w:tabs>
          <w:tab w:val="left" w:pos="86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обязательное участие (финансовое и (или) трудовое) собственников помещений в МКД;</w:t>
      </w:r>
    </w:p>
    <w:p w:rsidR="00CC58B8" w:rsidRPr="00CC58B8" w:rsidRDefault="00CC58B8" w:rsidP="00CC58B8">
      <w:pPr>
        <w:widowControl w:val="0"/>
        <w:numPr>
          <w:ilvl w:val="0"/>
          <w:numId w:val="15"/>
        </w:numPr>
        <w:shd w:val="clear" w:color="auto" w:fill="FFFFFF"/>
        <w:tabs>
          <w:tab w:val="left" w:pos="86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выполнение работ из дополнительного перечня возможно только при выполнении работ из минимального перечня видов работ по благоустройству;</w:t>
      </w:r>
    </w:p>
    <w:p w:rsidR="00CC58B8" w:rsidRPr="00CC58B8" w:rsidRDefault="00CC58B8" w:rsidP="00CC58B8">
      <w:pPr>
        <w:widowControl w:val="0"/>
        <w:numPr>
          <w:ilvl w:val="0"/>
          <w:numId w:val="15"/>
        </w:numPr>
        <w:shd w:val="clear" w:color="auto" w:fill="FFFFFF"/>
        <w:tabs>
          <w:tab w:val="left" w:pos="86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проведение мероприятий по благоустройству дворовых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Очередность благоустройства дворовых территорий многоквартирных домов определяется в порядке поступления предложений заинтересованных лиц об их участии в выполнении указанных работ.</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Включение дворовых территорий МКД в Программу осуществляется по результатам оценки заявок заинтересованных лиц на включение дворовых территорий МКД, представленных в соответствии с Порядком и сроками представления, рассмотрения и оценки предложений заинтересованных лиц о включении дворовой территории в муниципальную программу «Формирование городской среды сельского поселения Комсомольский на 2022 – 20</w:t>
      </w:r>
      <w:r>
        <w:rPr>
          <w:rFonts w:ascii="Times New Roman" w:eastAsia="Times New Roman" w:hAnsi="Times New Roman"/>
          <w:sz w:val="28"/>
          <w:szCs w:val="28"/>
          <w:lang w:eastAsia="zh-CN"/>
        </w:rPr>
        <w:t xml:space="preserve">30 </w:t>
      </w:r>
      <w:r w:rsidRPr="00CC58B8">
        <w:rPr>
          <w:rFonts w:ascii="Times New Roman" w:eastAsia="Times New Roman" w:hAnsi="Times New Roman"/>
          <w:sz w:val="28"/>
          <w:szCs w:val="28"/>
          <w:lang w:eastAsia="zh-CN"/>
        </w:rPr>
        <w:t xml:space="preserve"> годы», утвержденным постановлением администрации сельского поселения Комсомольский.</w:t>
      </w:r>
      <w:proofErr w:type="gramEnd"/>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Формы и минимальные доли финансового и (или) трудового участия заинтересованных лиц в выполнении работ по благоустройству дворовых территорий МКД установлены в Порядке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механизме контроля за их расходованием, а также порядке и форме участия граждан в выполнении указанных работ, приведенном в Приложении 2</w:t>
      </w:r>
      <w:proofErr w:type="gramEnd"/>
      <w:r w:rsidRPr="00CC58B8">
        <w:rPr>
          <w:rFonts w:ascii="Times New Roman" w:eastAsia="Times New Roman" w:hAnsi="Times New Roman"/>
          <w:sz w:val="28"/>
          <w:szCs w:val="28"/>
          <w:lang w:eastAsia="zh-CN"/>
        </w:rPr>
        <w:t xml:space="preserve"> к Программе.</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8"/>
          <w:szCs w:val="28"/>
          <w:lang w:eastAsia="zh-CN"/>
        </w:rPr>
      </w:pPr>
      <w:r w:rsidRPr="00CC58B8">
        <w:rPr>
          <w:rFonts w:ascii="Times New Roman" w:eastAsia="Times New Roman" w:hAnsi="Times New Roman"/>
          <w:sz w:val="28"/>
          <w:szCs w:val="28"/>
          <w:lang w:eastAsia="zh-CN"/>
        </w:rPr>
        <w:t xml:space="preserve">Рассмотрение и оценка предложений заинтересованных лиц о включении дворовой территории в Программу, дизайн-проектов благоустройства осуществляется Общественной комиссией по обеспечению реализации муниципальной программы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«Формирование городской среды сельского поселения Комсомольский», создаваемой администрацией сельского поселения Комсомольский (далее - Общественная комиссия).</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Адресный перечень дворовых территорий многоквартирных домов, подлежащих благоустройству в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годах, представлен в Приложении 4  к Программе.</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Адресный перечень общественных территорий, нуждающихся в благоустройстве (с учетом их физического состояния) и подлежащих благоустройству в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годах, представлен в Приложении 5 к Программе.</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Физическое состояние общественной территории и необходимость ее благоустройства определены по результатам инвентаризации общественных территорий.</w:t>
      </w:r>
    </w:p>
    <w:p w:rsidR="00CC58B8" w:rsidRPr="00CC58B8" w:rsidRDefault="00CC58B8" w:rsidP="00CC58B8">
      <w:pPr>
        <w:widowControl w:val="0"/>
        <w:shd w:val="clear" w:color="auto" w:fill="FFFFFF"/>
        <w:tabs>
          <w:tab w:val="left" w:leader="underscore" w:pos="185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Очередность благоустройства общественных территорий определяется Общественной комиссией с учетом мнения жителей муниципального района в соответствии с Порядком и сроками представления, рассмотрения и оценки предложений о включении общественной территории в муниципальную программу «Формирование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на 2022-20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 утвержденными постановлением администрации сельского поселения Комсомольский.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Перечень общественных территорий, сформированный по итогам инвентаризации, может быть дополнен, по мере поступления предложений и проведения инвентаризации дополнительных, ранее не учтенных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Работы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5.4. Информирование населения о проводимых мероприятиях по благоустройству территории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suppressAutoHyphens/>
        <w:autoSpaceDE w:val="0"/>
        <w:spacing w:after="120" w:line="240" w:lineRule="auto"/>
        <w:ind w:firstLine="709"/>
        <w:contextualSpacing/>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6. Механизм реализации Программы</w:t>
      </w:r>
    </w:p>
    <w:p w:rsidR="00CC58B8" w:rsidRPr="00CC58B8" w:rsidRDefault="00CC58B8" w:rsidP="00021EBA">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Ответственным исполнителем Программы является администрация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Участники Программы:</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собственники помещений в многоквартирных домах;</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юридические лица и индивидуальные предприниматели - собственники (пользователи) объектов недвижимого имущества (включая объекты незавершенного строительства) и земельных участков;</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собственники (пользователи) индивидуальных жилых домов земельных участков, предоставленных для их размещения.</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Ответственный исполнитель Программы:</w:t>
      </w:r>
    </w:p>
    <w:p w:rsidR="00CC58B8" w:rsidRPr="00CC58B8" w:rsidRDefault="00CC58B8" w:rsidP="00CC58B8">
      <w:pPr>
        <w:widowControl w:val="0"/>
        <w:numPr>
          <w:ilvl w:val="0"/>
          <w:numId w:val="16"/>
        </w:numPr>
        <w:shd w:val="clear" w:color="auto" w:fill="FFFFFF"/>
        <w:tabs>
          <w:tab w:val="left" w:pos="835"/>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координирует деятельность исполнителей по реализации Программы;</w:t>
      </w:r>
    </w:p>
    <w:p w:rsidR="00CC58B8" w:rsidRPr="00CC58B8" w:rsidRDefault="00CC58B8" w:rsidP="00CC58B8">
      <w:pPr>
        <w:widowControl w:val="0"/>
        <w:numPr>
          <w:ilvl w:val="0"/>
          <w:numId w:val="16"/>
        </w:numPr>
        <w:shd w:val="clear" w:color="auto" w:fill="FFFFFF"/>
        <w:tabs>
          <w:tab w:val="left" w:pos="835"/>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осуществляет реализацию отдельных мероприятий Программы;</w:t>
      </w:r>
    </w:p>
    <w:p w:rsidR="00CC58B8" w:rsidRPr="00CC58B8" w:rsidRDefault="00CC58B8" w:rsidP="00CC58B8">
      <w:pPr>
        <w:widowControl w:val="0"/>
        <w:numPr>
          <w:ilvl w:val="0"/>
          <w:numId w:val="16"/>
        </w:numPr>
        <w:shd w:val="clear" w:color="auto" w:fill="FFFFFF"/>
        <w:tabs>
          <w:tab w:val="left" w:pos="835"/>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осуществляет прием заявок на участие в отборе дворовых территорий МКД для включения в адресный перечень дворовых территорий МКД и заявок (предложений) на участие в отборе общественных территорий;</w:t>
      </w:r>
    </w:p>
    <w:p w:rsidR="00CC58B8" w:rsidRPr="00CC58B8" w:rsidRDefault="00CC58B8" w:rsidP="00CC58B8">
      <w:pPr>
        <w:widowControl w:val="0"/>
        <w:shd w:val="clear" w:color="auto" w:fill="FFFFFF"/>
        <w:tabs>
          <w:tab w:val="left" w:pos="87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представляет заявки Общественной комиссии;</w:t>
      </w:r>
    </w:p>
    <w:p w:rsidR="00CC58B8" w:rsidRPr="00CC58B8" w:rsidRDefault="00CC58B8" w:rsidP="00CC58B8">
      <w:pPr>
        <w:widowControl w:val="0"/>
        <w:shd w:val="clear" w:color="auto" w:fill="FFFFFF"/>
        <w:tabs>
          <w:tab w:val="left" w:pos="103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осуществляет оценку эффективности реализации Программы в соответствии с Методикой оценки эффективности реализации Программы;</w:t>
      </w:r>
    </w:p>
    <w:p w:rsidR="00CC58B8" w:rsidRPr="00CC58B8" w:rsidRDefault="00CC58B8" w:rsidP="00CC58B8">
      <w:pPr>
        <w:widowControl w:val="0"/>
        <w:numPr>
          <w:ilvl w:val="0"/>
          <w:numId w:val="16"/>
        </w:numPr>
        <w:shd w:val="clear" w:color="auto" w:fill="FFFFFF"/>
        <w:tabs>
          <w:tab w:val="left" w:pos="87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подготавливает отчет об исполнении Программы. Исполнители Программы:</w:t>
      </w:r>
    </w:p>
    <w:p w:rsidR="00CC58B8" w:rsidRPr="00CC58B8" w:rsidRDefault="00CC58B8" w:rsidP="00CC58B8">
      <w:pPr>
        <w:widowControl w:val="0"/>
        <w:numPr>
          <w:ilvl w:val="0"/>
          <w:numId w:val="16"/>
        </w:numPr>
        <w:shd w:val="clear" w:color="auto" w:fill="FFFFFF"/>
        <w:tabs>
          <w:tab w:val="left" w:pos="87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осуществляют реализацию мероприятий Программы;</w:t>
      </w:r>
    </w:p>
    <w:p w:rsidR="00CC58B8" w:rsidRPr="00CC58B8" w:rsidRDefault="00CC58B8" w:rsidP="00CC58B8">
      <w:pPr>
        <w:widowControl w:val="0"/>
        <w:numPr>
          <w:ilvl w:val="0"/>
          <w:numId w:val="16"/>
        </w:numPr>
        <w:shd w:val="clear" w:color="auto" w:fill="FFFFFF"/>
        <w:tabs>
          <w:tab w:val="left" w:pos="87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формируют предложения по внесению изменений в Программу;</w:t>
      </w:r>
    </w:p>
    <w:p w:rsidR="00CC58B8" w:rsidRPr="00CC58B8" w:rsidRDefault="00CC58B8" w:rsidP="00CC58B8">
      <w:pPr>
        <w:widowControl w:val="0"/>
        <w:shd w:val="clear" w:color="auto" w:fill="FFFFFF"/>
        <w:tabs>
          <w:tab w:val="left" w:pos="92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представляют ответственному исполнителю необходимые сведения для подготовки информации о ходе реализации мероприятий Программы;</w:t>
      </w:r>
    </w:p>
    <w:p w:rsidR="00CC58B8" w:rsidRPr="00CC58B8" w:rsidRDefault="00CC58B8" w:rsidP="00CC58B8">
      <w:pPr>
        <w:widowControl w:val="0"/>
        <w:shd w:val="clear" w:color="auto" w:fill="FFFFFF"/>
        <w:tabs>
          <w:tab w:val="left" w:pos="110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подписывают акты выполненных работ в соответствии с заключенными муниципальными контрактами и договорами.</w:t>
      </w:r>
    </w:p>
    <w:p w:rsidR="00CC58B8" w:rsidRPr="00CC58B8" w:rsidRDefault="00CC58B8" w:rsidP="00CC58B8">
      <w:pPr>
        <w:widowControl w:val="0"/>
        <w:shd w:val="clear" w:color="auto" w:fill="FFFFFF"/>
        <w:suppressAutoHyphens/>
        <w:autoSpaceDE w:val="0"/>
        <w:spacing w:after="0" w:line="240" w:lineRule="auto"/>
        <w:ind w:right="-34" w:firstLine="567"/>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Управление и контроль за ходом реализации Программы осуществляются в соответствии с действующим законодательством, в том числе с учётом требований Порядка принятия решений о разработке, формирования и реализации, оценки эффективности реализации муниципальных программ муниципального района Кинельский, утвержденного постановлением администрации сельского поселения Комсомольский муниципального района Кинельский Самарской области муниципального района Кинельский от 20.11.2013г. № 242.</w:t>
      </w:r>
      <w:proofErr w:type="gramEnd"/>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Целевое использование бюджетных средств обеспечивает ответственный исполнитель мероприятий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Координацию хода выполнения Программы, в том числе определение перечней мероприятий, на выполнение которых планируется выделение денежных средств, осуществляет Общественная комиссия.</w:t>
      </w:r>
    </w:p>
    <w:p w:rsidR="00CC58B8" w:rsidRPr="00CC58B8" w:rsidRDefault="00CC58B8" w:rsidP="00CC58B8">
      <w:pPr>
        <w:widowControl w:val="0"/>
        <w:shd w:val="clear" w:color="auto" w:fill="FFFFFF"/>
        <w:suppressAutoHyphens/>
        <w:autoSpaceDE w:val="0"/>
        <w:spacing w:after="120" w:line="240" w:lineRule="auto"/>
        <w:ind w:firstLine="709"/>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7. Методика оценки эффективности реализации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Оценка эффективности реализации Программ осуществляется ответственным исполнителем муниципальной программы по годам в течение всего срока реализации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Эффективность реализации Программы оценивается степенью достижения плановых значений показателей (индикаторов) Программы.</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Степень достижения показателей (индикаторов) муниципальных программ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должны быть представлены по форме, согласно таблице №1.</w:t>
      </w:r>
    </w:p>
    <w:p w:rsidR="00CC58B8" w:rsidRPr="00CC58B8" w:rsidRDefault="00CC58B8" w:rsidP="00CC58B8">
      <w:pPr>
        <w:widowControl w:val="0"/>
        <w:shd w:val="clear" w:color="auto" w:fill="FFFFFF"/>
        <w:suppressAutoHyphens/>
        <w:autoSpaceDE w:val="0"/>
        <w:spacing w:after="0" w:line="240" w:lineRule="auto"/>
        <w:ind w:right="-34"/>
        <w:jc w:val="right"/>
        <w:rPr>
          <w:rFonts w:ascii="Times New Roman" w:eastAsia="Times New Roman" w:hAnsi="Times New Roman"/>
          <w:sz w:val="20"/>
          <w:szCs w:val="20"/>
          <w:lang w:eastAsia="zh-CN"/>
        </w:rPr>
      </w:pPr>
      <w:r w:rsidRPr="00CC58B8">
        <w:rPr>
          <w:rFonts w:ascii="Times New Roman" w:eastAsia="Times New Roman" w:hAnsi="Times New Roman"/>
          <w:szCs w:val="26"/>
          <w:lang w:eastAsia="zh-CN"/>
        </w:rPr>
        <w:lastRenderedPageBreak/>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626"/>
        <w:gridCol w:w="1714"/>
        <w:gridCol w:w="1488"/>
        <w:gridCol w:w="1771"/>
        <w:gridCol w:w="1971"/>
        <w:gridCol w:w="1810"/>
      </w:tblGrid>
      <w:tr w:rsidR="00CC58B8" w:rsidRPr="00CC58B8" w:rsidTr="00AE3652">
        <w:tc>
          <w:tcPr>
            <w:tcW w:w="626"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 </w:t>
            </w:r>
            <w:proofErr w:type="gramStart"/>
            <w:r w:rsidRPr="00CC58B8">
              <w:rPr>
                <w:rFonts w:ascii="Times New Roman" w:eastAsia="Times New Roman" w:hAnsi="Times New Roman"/>
                <w:sz w:val="24"/>
                <w:szCs w:val="24"/>
                <w:lang w:eastAsia="zh-CN"/>
              </w:rPr>
              <w:t>п</w:t>
            </w:r>
            <w:proofErr w:type="gramEnd"/>
            <w:r w:rsidRPr="00CC58B8">
              <w:rPr>
                <w:rFonts w:ascii="Times New Roman" w:eastAsia="Times New Roman" w:hAnsi="Times New Roman"/>
                <w:sz w:val="24"/>
                <w:szCs w:val="24"/>
                <w:lang w:eastAsia="zh-CN"/>
              </w:rPr>
              <w:t>/п</w:t>
            </w:r>
          </w:p>
        </w:tc>
        <w:tc>
          <w:tcPr>
            <w:tcW w:w="1714"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Наименование индикатора</w:t>
            </w:r>
          </w:p>
        </w:tc>
        <w:tc>
          <w:tcPr>
            <w:tcW w:w="1488"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Ед. изм.</w:t>
            </w:r>
          </w:p>
        </w:tc>
        <w:tc>
          <w:tcPr>
            <w:tcW w:w="3742" w:type="dxa"/>
            <w:gridSpan w:val="2"/>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Значения целевых индикаторов</w:t>
            </w:r>
          </w:p>
        </w:tc>
        <w:tc>
          <w:tcPr>
            <w:tcW w:w="1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Степень достижения</w:t>
            </w:r>
          </w:p>
        </w:tc>
      </w:tr>
      <w:tr w:rsidR="00CC58B8" w:rsidRPr="00CC58B8" w:rsidTr="00AE3652">
        <w:tc>
          <w:tcPr>
            <w:tcW w:w="626"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14"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488"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плановые значения по Программе</w:t>
            </w:r>
          </w:p>
        </w:tc>
        <w:tc>
          <w:tcPr>
            <w:tcW w:w="19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фактически достигнутые значения</w:t>
            </w:r>
          </w:p>
        </w:tc>
        <w:tc>
          <w:tcPr>
            <w:tcW w:w="1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целевых индикаторов, </w:t>
            </w:r>
            <w:r w:rsidRPr="00CC58B8">
              <w:rPr>
                <w:rFonts w:ascii="Times New Roman" w:eastAsia="Times New Roman" w:hAnsi="Times New Roman"/>
                <w:b/>
                <w:bCs/>
                <w:sz w:val="24"/>
                <w:szCs w:val="24"/>
                <w:lang w:eastAsia="zh-CN"/>
              </w:rPr>
              <w:t>%</w:t>
            </w:r>
          </w:p>
        </w:tc>
      </w:tr>
      <w:tr w:rsidR="00CC58B8" w:rsidRPr="00CC58B8" w:rsidTr="00AE3652">
        <w:tc>
          <w:tcPr>
            <w:tcW w:w="626"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1</w:t>
            </w:r>
          </w:p>
        </w:tc>
        <w:tc>
          <w:tcPr>
            <w:tcW w:w="1714"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488"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9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r>
      <w:tr w:rsidR="00CC58B8" w:rsidRPr="00CC58B8" w:rsidTr="00AE3652">
        <w:tc>
          <w:tcPr>
            <w:tcW w:w="626"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2</w:t>
            </w:r>
          </w:p>
        </w:tc>
        <w:tc>
          <w:tcPr>
            <w:tcW w:w="1714"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488"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9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r>
      <w:tr w:rsidR="00CC58B8" w:rsidRPr="00CC58B8" w:rsidTr="00AE3652">
        <w:tc>
          <w:tcPr>
            <w:tcW w:w="626"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14"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488"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7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971"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c>
          <w:tcPr>
            <w:tcW w:w="1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napToGrid w:val="0"/>
              <w:spacing w:after="0" w:line="240" w:lineRule="auto"/>
              <w:ind w:right="-34"/>
              <w:jc w:val="center"/>
              <w:rPr>
                <w:rFonts w:ascii="Times New Roman" w:eastAsia="Times New Roman" w:hAnsi="Times New Roman"/>
                <w:sz w:val="24"/>
                <w:szCs w:val="24"/>
                <w:lang w:eastAsia="zh-CN"/>
              </w:rPr>
            </w:pPr>
          </w:p>
        </w:tc>
      </w:tr>
    </w:tbl>
    <w:p w:rsidR="00CC58B8" w:rsidRPr="00CC58B8" w:rsidRDefault="00CC58B8" w:rsidP="00CC58B8">
      <w:pPr>
        <w:widowControl w:val="0"/>
        <w:shd w:val="clear" w:color="auto" w:fill="FFFFFF"/>
        <w:suppressAutoHyphens/>
        <w:autoSpaceDE w:val="0"/>
        <w:spacing w:after="0" w:line="240" w:lineRule="auto"/>
        <w:ind w:right="-34" w:firstLine="709"/>
        <w:jc w:val="both"/>
        <w:rPr>
          <w:rFonts w:ascii="Times New Roman" w:eastAsia="Times New Roman" w:hAnsi="Times New Roman"/>
          <w:sz w:val="28"/>
          <w:szCs w:val="26"/>
          <w:lang w:eastAsia="zh-CN"/>
        </w:rPr>
      </w:pPr>
    </w:p>
    <w:p w:rsidR="00CC58B8" w:rsidRPr="00CC58B8" w:rsidRDefault="00CC58B8" w:rsidP="00CC58B8">
      <w:pPr>
        <w:widowControl w:val="0"/>
        <w:shd w:val="clear" w:color="auto" w:fill="FFFFFF"/>
        <w:suppressAutoHyphens/>
        <w:autoSpaceDE w:val="0"/>
        <w:spacing w:after="0" w:line="240" w:lineRule="auto"/>
        <w:ind w:right="-34" w:firstLine="709"/>
        <w:jc w:val="both"/>
        <w:rPr>
          <w:rFonts w:ascii="Times New Roman" w:eastAsia="Times New Roman" w:hAnsi="Times New Roman"/>
          <w:sz w:val="20"/>
          <w:szCs w:val="20"/>
          <w:lang w:eastAsia="zh-CN"/>
        </w:rPr>
        <w:sectPr w:rsidR="00CC58B8" w:rsidRPr="00CC58B8">
          <w:pgSz w:w="11906" w:h="16838"/>
          <w:pgMar w:top="1134" w:right="850" w:bottom="1134" w:left="1701" w:header="720" w:footer="720" w:gutter="0"/>
          <w:cols w:space="720"/>
          <w:docGrid w:linePitch="272"/>
        </w:sectPr>
      </w:pPr>
      <w:r w:rsidRPr="00CC58B8">
        <w:rPr>
          <w:rFonts w:ascii="Times New Roman" w:eastAsia="Times New Roman" w:hAnsi="Times New Roman"/>
          <w:sz w:val="28"/>
          <w:szCs w:val="26"/>
          <w:lang w:eastAsia="zh-CN"/>
        </w:rPr>
        <w:t>Степень достижения целевых показателей (индикаторов) Программы оценивается как: от 90% до 100% и более эффективность реализации Программы признаётся высокой; 70%-90% - средняя; менее 70% - низкая.</w:t>
      </w:r>
    </w:p>
    <w:p w:rsidR="00CC58B8" w:rsidRPr="00CC58B8" w:rsidRDefault="00CC58B8" w:rsidP="00CC58B8">
      <w:pPr>
        <w:widowControl w:val="0"/>
        <w:shd w:val="clear" w:color="auto" w:fill="FFFFFF"/>
        <w:suppressAutoHyphens/>
        <w:autoSpaceDE w:val="0"/>
        <w:spacing w:after="0" w:line="240" w:lineRule="auto"/>
        <w:ind w:left="992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ПРИЛОЖЕНИЕ 1</w:t>
      </w:r>
    </w:p>
    <w:p w:rsidR="00CC58B8" w:rsidRPr="00CC58B8" w:rsidRDefault="00CC58B8" w:rsidP="00CC58B8">
      <w:pPr>
        <w:widowControl w:val="0"/>
        <w:shd w:val="clear" w:color="auto" w:fill="FFFFFF"/>
        <w:suppressAutoHyphens/>
        <w:autoSpaceDE w:val="0"/>
        <w:spacing w:after="0" w:line="240" w:lineRule="auto"/>
        <w:ind w:left="992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муниципальной программе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w:t>
      </w:r>
    </w:p>
    <w:p w:rsidR="00CC58B8" w:rsidRPr="00CC58B8" w:rsidRDefault="00CC58B8" w:rsidP="00CC58B8">
      <w:pPr>
        <w:widowControl w:val="0"/>
        <w:shd w:val="clear" w:color="auto" w:fill="FFFFFF"/>
        <w:suppressAutoHyphens/>
        <w:autoSpaceDE w:val="0"/>
        <w:spacing w:after="0" w:line="240" w:lineRule="auto"/>
        <w:ind w:left="9923" w:right="-34"/>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на 2022 - 2030 годы»</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СВЕДЕНИЯ</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bCs/>
          <w:sz w:val="28"/>
          <w:szCs w:val="28"/>
          <w:lang w:eastAsia="zh-CN"/>
        </w:rPr>
        <w:t xml:space="preserve">о показателях (индикаторах) муниципальной программы </w:t>
      </w:r>
      <w:r w:rsidRPr="00CC58B8">
        <w:rPr>
          <w:rFonts w:ascii="Times New Roman" w:eastAsia="Times New Roman" w:hAnsi="Times New Roman"/>
          <w:b/>
          <w:sz w:val="28"/>
          <w:szCs w:val="28"/>
          <w:lang w:eastAsia="zh-CN"/>
        </w:rPr>
        <w:t xml:space="preserve">«Формирование комфортной городской среды сельского поселения </w:t>
      </w:r>
      <w:proofErr w:type="gramStart"/>
      <w:r w:rsidRPr="00CC58B8">
        <w:rPr>
          <w:rFonts w:ascii="Times New Roman" w:eastAsia="Times New Roman" w:hAnsi="Times New Roman"/>
          <w:b/>
          <w:sz w:val="28"/>
          <w:szCs w:val="28"/>
          <w:lang w:eastAsia="zh-CN"/>
        </w:rPr>
        <w:t>Комсомольский</w:t>
      </w:r>
      <w:proofErr w:type="gramEnd"/>
      <w:r w:rsidRPr="00CC58B8">
        <w:rPr>
          <w:rFonts w:ascii="Times New Roman" w:eastAsia="Times New Roman" w:hAnsi="Times New Roman"/>
          <w:b/>
          <w:sz w:val="28"/>
          <w:szCs w:val="28"/>
          <w:lang w:eastAsia="zh-CN"/>
        </w:rPr>
        <w:t xml:space="preserve"> на 2022 - 2030 годы»</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bCs/>
          <w:sz w:val="28"/>
          <w:szCs w:val="28"/>
          <w:lang w:eastAsia="zh-CN"/>
        </w:rPr>
      </w:pP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bCs/>
          <w:sz w:val="2"/>
          <w:szCs w:val="2"/>
          <w:lang w:eastAsia="zh-CN"/>
        </w:rPr>
      </w:pPr>
    </w:p>
    <w:tbl>
      <w:tblPr>
        <w:tblW w:w="15369" w:type="dxa"/>
        <w:tblLayout w:type="fixed"/>
        <w:tblCellMar>
          <w:left w:w="40" w:type="dxa"/>
          <w:right w:w="40" w:type="dxa"/>
        </w:tblCellMar>
        <w:tblLook w:val="0000" w:firstRow="0" w:lastRow="0" w:firstColumn="0" w:lastColumn="0" w:noHBand="0" w:noVBand="0"/>
      </w:tblPr>
      <w:tblGrid>
        <w:gridCol w:w="536"/>
        <w:gridCol w:w="7407"/>
        <w:gridCol w:w="1307"/>
        <w:gridCol w:w="826"/>
        <w:gridCol w:w="737"/>
        <w:gridCol w:w="709"/>
        <w:gridCol w:w="567"/>
        <w:gridCol w:w="567"/>
        <w:gridCol w:w="709"/>
        <w:gridCol w:w="567"/>
        <w:gridCol w:w="567"/>
        <w:gridCol w:w="845"/>
        <w:gridCol w:w="25"/>
      </w:tblGrid>
      <w:tr w:rsidR="00CC58B8" w:rsidRPr="00CC58B8" w:rsidTr="00AE3652">
        <w:trPr>
          <w:gridAfter w:val="1"/>
          <w:wAfter w:w="25" w:type="dxa"/>
          <w:trHeight w:val="530"/>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roofErr w:type="gramStart"/>
            <w:r w:rsidRPr="00CC58B8">
              <w:rPr>
                <w:rFonts w:ascii="Times New Roman" w:eastAsia="Times New Roman" w:hAnsi="Times New Roman"/>
                <w:b/>
                <w:sz w:val="24"/>
                <w:szCs w:val="24"/>
                <w:lang w:eastAsia="zh-CN"/>
              </w:rPr>
              <w:t>п</w:t>
            </w:r>
            <w:proofErr w:type="gramEnd"/>
            <w:r w:rsidRPr="00CC58B8">
              <w:rPr>
                <w:rFonts w:ascii="Times New Roman" w:eastAsia="Times New Roman" w:hAnsi="Times New Roman"/>
                <w:b/>
                <w:sz w:val="24"/>
                <w:szCs w:val="24"/>
                <w:lang w:eastAsia="zh-CN"/>
              </w:rPr>
              <w:t>/п</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 xml:space="preserve">Наименование цели, задачи </w:t>
            </w:r>
            <w:r w:rsidRPr="00CC58B8">
              <w:rPr>
                <w:rFonts w:ascii="Times New Roman" w:eastAsia="Times New Roman" w:hAnsi="Times New Roman"/>
                <w:b/>
                <w:bCs/>
                <w:sz w:val="24"/>
                <w:szCs w:val="24"/>
                <w:lang w:eastAsia="zh-CN"/>
              </w:rPr>
              <w:t xml:space="preserve">и </w:t>
            </w:r>
            <w:r w:rsidRPr="00CC58B8">
              <w:rPr>
                <w:rFonts w:ascii="Times New Roman" w:eastAsia="Times New Roman" w:hAnsi="Times New Roman"/>
                <w:b/>
                <w:sz w:val="24"/>
                <w:szCs w:val="24"/>
                <w:lang w:eastAsia="zh-CN"/>
              </w:rPr>
              <w:t>целевого индикатора (показателя)</w:t>
            </w:r>
          </w:p>
        </w:tc>
        <w:tc>
          <w:tcPr>
            <w:tcW w:w="13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Единица</w:t>
            </w:r>
          </w:p>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измерения</w:t>
            </w:r>
          </w:p>
        </w:tc>
        <w:tc>
          <w:tcPr>
            <w:tcW w:w="6094" w:type="dxa"/>
            <w:gridSpan w:val="9"/>
            <w:tcBorders>
              <w:top w:val="single" w:sz="4" w:space="0" w:color="000000"/>
              <w:left w:val="single" w:sz="4" w:space="0" w:color="000000"/>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bCs/>
                <w:sz w:val="24"/>
                <w:szCs w:val="24"/>
                <w:lang w:eastAsia="zh-CN"/>
              </w:rPr>
            </w:pPr>
            <w:r w:rsidRPr="00CC58B8">
              <w:rPr>
                <w:rFonts w:ascii="Times New Roman" w:eastAsia="Times New Roman" w:hAnsi="Times New Roman"/>
                <w:b/>
                <w:bCs/>
                <w:sz w:val="24"/>
                <w:szCs w:val="24"/>
                <w:lang w:eastAsia="zh-CN"/>
              </w:rPr>
              <w:t>Значение</w:t>
            </w:r>
          </w:p>
        </w:tc>
      </w:tr>
      <w:tr w:rsidR="00CC58B8" w:rsidRPr="00CC58B8" w:rsidTr="00AE3652">
        <w:tblPrEx>
          <w:tblCellMar>
            <w:left w:w="0" w:type="dxa"/>
            <w:right w:w="0" w:type="dxa"/>
          </w:tblCellMar>
        </w:tblPrEx>
        <w:trPr>
          <w:trHeight w:val="530"/>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uppressAutoHyphens/>
              <w:autoSpaceDE w:val="0"/>
              <w:snapToGrid w:val="0"/>
              <w:spacing w:after="0" w:line="240" w:lineRule="auto"/>
              <w:ind w:right="-34"/>
              <w:jc w:val="center"/>
              <w:rPr>
                <w:rFonts w:ascii="Times New Roman" w:eastAsia="Times New Roman" w:hAnsi="Times New Roman"/>
                <w:b/>
                <w:sz w:val="24"/>
                <w:szCs w:val="24"/>
                <w:lang w:eastAsia="zh-CN"/>
              </w:rPr>
            </w:pPr>
          </w:p>
          <w:p w:rsidR="00CC58B8" w:rsidRPr="00CC58B8" w:rsidRDefault="00CC58B8" w:rsidP="00CC58B8">
            <w:pPr>
              <w:widowControl w:val="0"/>
              <w:suppressAutoHyphens/>
              <w:autoSpaceDE w:val="0"/>
              <w:spacing w:after="0" w:line="240" w:lineRule="auto"/>
              <w:ind w:right="-34"/>
              <w:jc w:val="center"/>
              <w:rPr>
                <w:rFonts w:ascii="Times New Roman" w:eastAsia="Times New Roman" w:hAnsi="Times New Roman"/>
                <w:b/>
                <w:sz w:val="24"/>
                <w:szCs w:val="24"/>
                <w:lang w:eastAsia="zh-CN"/>
              </w:rPr>
            </w:pP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uppressAutoHyphens/>
              <w:autoSpaceDE w:val="0"/>
              <w:snapToGrid w:val="0"/>
              <w:spacing w:after="0" w:line="240" w:lineRule="auto"/>
              <w:ind w:right="-34"/>
              <w:jc w:val="center"/>
              <w:rPr>
                <w:rFonts w:ascii="Times New Roman" w:eastAsia="Times New Roman" w:hAnsi="Times New Roman"/>
                <w:b/>
                <w:sz w:val="24"/>
                <w:szCs w:val="24"/>
                <w:lang w:eastAsia="zh-CN"/>
              </w:rPr>
            </w:pPr>
          </w:p>
          <w:p w:rsidR="00CC58B8" w:rsidRPr="00CC58B8" w:rsidRDefault="00CC58B8" w:rsidP="00CC58B8">
            <w:pPr>
              <w:widowControl w:val="0"/>
              <w:suppressAutoHyphens/>
              <w:autoSpaceDE w:val="0"/>
              <w:spacing w:after="0" w:line="240" w:lineRule="auto"/>
              <w:ind w:right="-34"/>
              <w:jc w:val="center"/>
              <w:rPr>
                <w:rFonts w:ascii="Times New Roman" w:eastAsia="Times New Roman" w:hAnsi="Times New Roman"/>
                <w:b/>
                <w:sz w:val="24"/>
                <w:szCs w:val="24"/>
                <w:lang w:eastAsia="zh-CN"/>
              </w:rPr>
            </w:pPr>
          </w:p>
        </w:tc>
        <w:tc>
          <w:tcPr>
            <w:tcW w:w="13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uppressAutoHyphens/>
              <w:autoSpaceDE w:val="0"/>
              <w:snapToGrid w:val="0"/>
              <w:spacing w:after="0" w:line="240" w:lineRule="auto"/>
              <w:ind w:right="-34"/>
              <w:jc w:val="center"/>
              <w:rPr>
                <w:rFonts w:ascii="Times New Roman" w:eastAsia="Times New Roman" w:hAnsi="Times New Roman"/>
                <w:b/>
                <w:sz w:val="24"/>
                <w:szCs w:val="24"/>
                <w:lang w:eastAsia="zh-CN"/>
              </w:rPr>
            </w:pPr>
          </w:p>
          <w:p w:rsidR="00CC58B8" w:rsidRPr="00CC58B8" w:rsidRDefault="00CC58B8" w:rsidP="00CC58B8">
            <w:pPr>
              <w:widowControl w:val="0"/>
              <w:suppressAutoHyphens/>
              <w:autoSpaceDE w:val="0"/>
              <w:spacing w:after="0" w:line="240" w:lineRule="auto"/>
              <w:ind w:right="-34"/>
              <w:jc w:val="center"/>
              <w:rPr>
                <w:rFonts w:ascii="Times New Roman" w:eastAsia="Times New Roman" w:hAnsi="Times New Roman"/>
                <w:b/>
                <w:sz w:val="24"/>
                <w:szCs w:val="24"/>
                <w:lang w:eastAsia="zh-CN"/>
              </w:rPr>
            </w:pPr>
          </w:p>
        </w:tc>
        <w:tc>
          <w:tcPr>
            <w:tcW w:w="826" w:type="dxa"/>
            <w:tcBorders>
              <w:top w:val="single" w:sz="4" w:space="0" w:color="000000"/>
              <w:left w:val="single" w:sz="4" w:space="0" w:color="000000"/>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sz w:val="24"/>
                <w:szCs w:val="24"/>
                <w:lang w:eastAsia="zh-CN"/>
              </w:rPr>
            </w:pPr>
            <w:r w:rsidRPr="00CC58B8">
              <w:rPr>
                <w:rFonts w:ascii="Times New Roman" w:eastAsia="Times New Roman" w:hAnsi="Times New Roman"/>
                <w:b/>
                <w:bCs/>
                <w:sz w:val="24"/>
                <w:szCs w:val="24"/>
                <w:lang w:eastAsia="zh-CN"/>
              </w:rPr>
              <w:t>2022 год</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2024 год</w:t>
            </w:r>
          </w:p>
        </w:tc>
        <w:tc>
          <w:tcPr>
            <w:tcW w:w="567"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 xml:space="preserve">2025 </w:t>
            </w:r>
          </w:p>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год</w:t>
            </w:r>
          </w:p>
        </w:tc>
        <w:tc>
          <w:tcPr>
            <w:tcW w:w="567"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2026 год</w:t>
            </w:r>
          </w:p>
        </w:tc>
        <w:tc>
          <w:tcPr>
            <w:tcW w:w="709"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2027 год</w:t>
            </w:r>
          </w:p>
        </w:tc>
        <w:tc>
          <w:tcPr>
            <w:tcW w:w="567"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2028 год</w:t>
            </w:r>
          </w:p>
        </w:tc>
        <w:tc>
          <w:tcPr>
            <w:tcW w:w="567"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2029 год</w:t>
            </w:r>
          </w:p>
        </w:tc>
        <w:tc>
          <w:tcPr>
            <w:tcW w:w="845" w:type="dxa"/>
            <w:tcBorders>
              <w:left w:val="single" w:sz="4" w:space="0" w:color="auto"/>
            </w:tcBorders>
            <w:shd w:val="clear" w:color="auto" w:fill="auto"/>
          </w:tcPr>
          <w:p w:rsidR="00CC58B8" w:rsidRPr="00CC58B8" w:rsidRDefault="00CC58B8" w:rsidP="00CC58B8">
            <w:pPr>
              <w:widowControl w:val="0"/>
              <w:suppressAutoHyphens/>
              <w:autoSpaceDE w:val="0"/>
              <w:spacing w:after="0" w:line="240" w:lineRule="auto"/>
              <w:rPr>
                <w:rFonts w:ascii="Times New Roman" w:eastAsia="Times New Roman" w:hAnsi="Times New Roman"/>
                <w:b/>
                <w:sz w:val="24"/>
                <w:szCs w:val="24"/>
                <w:lang w:eastAsia="zh-CN"/>
              </w:rPr>
            </w:pPr>
            <w:r w:rsidRPr="00CC58B8">
              <w:rPr>
                <w:rFonts w:ascii="Times New Roman" w:eastAsia="Times New Roman" w:hAnsi="Times New Roman"/>
                <w:b/>
                <w:sz w:val="24"/>
                <w:szCs w:val="24"/>
                <w:lang w:eastAsia="zh-CN"/>
              </w:rPr>
              <w:t xml:space="preserve">2030 год </w:t>
            </w:r>
          </w:p>
        </w:tc>
        <w:tc>
          <w:tcPr>
            <w:tcW w:w="25" w:type="dxa"/>
            <w:tcBorders>
              <w:left w:val="single" w:sz="4" w:space="0" w:color="000000"/>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b/>
                <w:sz w:val="24"/>
                <w:szCs w:val="24"/>
                <w:lang w:eastAsia="zh-CN"/>
              </w:rPr>
            </w:pPr>
          </w:p>
        </w:tc>
      </w:tr>
      <w:tr w:rsidR="00CC58B8" w:rsidRPr="00CC58B8" w:rsidTr="00AE3652">
        <w:trPr>
          <w:gridAfter w:val="1"/>
          <w:wAfter w:w="25" w:type="dxa"/>
          <w:trHeight w:val="256"/>
        </w:trPr>
        <w:tc>
          <w:tcPr>
            <w:tcW w:w="536" w:type="dxa"/>
            <w:tcBorders>
              <w:top w:val="single" w:sz="4" w:space="0" w:color="000000"/>
              <w:left w:val="single" w:sz="4" w:space="0" w:color="000000"/>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1</w:t>
            </w:r>
          </w:p>
        </w:tc>
        <w:tc>
          <w:tcPr>
            <w:tcW w:w="10277" w:type="dxa"/>
            <w:gridSpan w:val="4"/>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Цель</w:t>
            </w:r>
            <w:r w:rsidRPr="00CC58B8">
              <w:rPr>
                <w:rFonts w:ascii="Times New Roman" w:eastAsia="Times New Roman" w:hAnsi="Times New Roman"/>
                <w:sz w:val="24"/>
                <w:szCs w:val="24"/>
                <w:lang w:eastAsia="zh-CN"/>
              </w:rPr>
              <w:t xml:space="preserve">: обеспечение комфортных условий проживания населения сельского поселения </w:t>
            </w:r>
            <w:proofErr w:type="gramStart"/>
            <w:r w:rsidRPr="00CC58B8">
              <w:rPr>
                <w:rFonts w:ascii="Times New Roman" w:eastAsia="Times New Roman" w:hAnsi="Times New Roman"/>
                <w:sz w:val="24"/>
                <w:szCs w:val="24"/>
                <w:lang w:eastAsia="zh-CN"/>
              </w:rPr>
              <w:t>Комсомольский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845" w:type="dxa"/>
            <w:tcBorders>
              <w:top w:val="single" w:sz="4" w:space="0" w:color="000000"/>
              <w:left w:val="single" w:sz="4" w:space="0" w:color="auto"/>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r>
      <w:tr w:rsidR="00CC58B8" w:rsidRPr="00CC58B8" w:rsidTr="00AE3652">
        <w:tblPrEx>
          <w:tblCellMar>
            <w:left w:w="0" w:type="dxa"/>
            <w:right w:w="0" w:type="dxa"/>
          </w:tblCellMar>
        </w:tblPrEx>
        <w:trPr>
          <w:trHeight w:val="275"/>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1.1</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0"/>
                <w:szCs w:val="20"/>
                <w:lang w:eastAsia="zh-CN"/>
              </w:rPr>
              <w:t>охват населения благоустроенными дворовыми территориями</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rPr>
          <w:gridAfter w:val="1"/>
          <w:wAfter w:w="25" w:type="dxa"/>
          <w:trHeight w:val="256"/>
        </w:trPr>
        <w:tc>
          <w:tcPr>
            <w:tcW w:w="536" w:type="dxa"/>
            <w:tcBorders>
              <w:top w:val="single" w:sz="4" w:space="0" w:color="000000"/>
              <w:left w:val="single" w:sz="4" w:space="0" w:color="000000"/>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2</w:t>
            </w:r>
          </w:p>
        </w:tc>
        <w:tc>
          <w:tcPr>
            <w:tcW w:w="10277" w:type="dxa"/>
            <w:gridSpan w:val="4"/>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Задача 1</w:t>
            </w:r>
            <w:r w:rsidRPr="00CC58B8">
              <w:rPr>
                <w:rFonts w:ascii="Times New Roman" w:eastAsia="Times New Roman" w:hAnsi="Times New Roman"/>
                <w:sz w:val="24"/>
                <w:szCs w:val="24"/>
                <w:lang w:eastAsia="zh-CN"/>
              </w:rPr>
              <w:t xml:space="preserve">: повышение уровня благоустройства дворовых территорий сельского поселения </w:t>
            </w:r>
            <w:proofErr w:type="gramStart"/>
            <w:r w:rsidRPr="00CC58B8">
              <w:rPr>
                <w:rFonts w:ascii="Times New Roman" w:eastAsia="Times New Roman" w:hAnsi="Times New Roman"/>
                <w:sz w:val="24"/>
                <w:szCs w:val="24"/>
                <w:lang w:eastAsia="zh-CN"/>
              </w:rPr>
              <w:t>Комсомольский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845" w:type="dxa"/>
            <w:tcBorders>
              <w:top w:val="single" w:sz="4" w:space="0" w:color="000000"/>
              <w:left w:val="single" w:sz="4" w:space="0" w:color="auto"/>
              <w:bottom w:val="single" w:sz="4" w:space="0" w:color="000000"/>
              <w:right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r>
      <w:tr w:rsidR="00CC58B8" w:rsidRPr="00CC58B8" w:rsidTr="00AE3652">
        <w:tblPrEx>
          <w:tblCellMar>
            <w:left w:w="0" w:type="dxa"/>
            <w:right w:w="0" w:type="dxa"/>
          </w:tblCellMar>
        </w:tblPrEx>
        <w:trPr>
          <w:trHeight w:val="256"/>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2.1</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количество благоустроенных дворовых территорий МКД (с учетом предыдущих лет)</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ед.</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blPrEx>
          <w:tblCellMar>
            <w:left w:w="0" w:type="dxa"/>
            <w:right w:w="0" w:type="dxa"/>
          </w:tblCellMar>
        </w:tblPrEx>
        <w:trPr>
          <w:trHeight w:val="530"/>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2.2</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доля благоустроенных дворовых территорий МКД от общего количества дворовых территорий МКД</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rPr>
          <w:gridAfter w:val="1"/>
          <w:wAfter w:w="25" w:type="dxa"/>
          <w:trHeight w:val="275"/>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t>3</w:t>
            </w:r>
          </w:p>
        </w:tc>
        <w:tc>
          <w:tcPr>
            <w:tcW w:w="10277" w:type="dxa"/>
            <w:gridSpan w:val="4"/>
            <w:tcBorders>
              <w:top w:val="single" w:sz="4" w:space="0" w:color="000000"/>
              <w:left w:val="single" w:sz="4" w:space="0" w:color="000000"/>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4"/>
                <w:szCs w:val="24"/>
                <w:lang w:eastAsia="zh-CN"/>
              </w:rPr>
            </w:pPr>
            <w:r w:rsidRPr="00CC58B8">
              <w:rPr>
                <w:rFonts w:ascii="Times New Roman" w:eastAsia="Times New Roman" w:hAnsi="Times New Roman"/>
                <w:b/>
                <w:sz w:val="24"/>
                <w:szCs w:val="24"/>
                <w:lang w:eastAsia="zh-CN"/>
              </w:rPr>
              <w:t>Задача 2:</w:t>
            </w:r>
            <w:r w:rsidRPr="00CC58B8">
              <w:rPr>
                <w:rFonts w:ascii="Times New Roman" w:eastAsia="Times New Roman" w:hAnsi="Times New Roman"/>
                <w:sz w:val="24"/>
                <w:szCs w:val="24"/>
                <w:lang w:eastAsia="zh-CN"/>
              </w:rPr>
              <w:t xml:space="preserve"> повышение уровня благоустройства общественных территорий сельского поселения </w:t>
            </w:r>
            <w:proofErr w:type="gramStart"/>
            <w:r w:rsidRPr="00CC58B8">
              <w:rPr>
                <w:rFonts w:ascii="Times New Roman" w:eastAsia="Times New Roman" w:hAnsi="Times New Roman"/>
                <w:sz w:val="24"/>
                <w:szCs w:val="24"/>
                <w:lang w:eastAsia="zh-CN"/>
              </w:rPr>
              <w:t>Комсомольский</w:t>
            </w:r>
            <w:proofErr w:type="gramEnd"/>
            <w:r w:rsidRPr="00CC58B8">
              <w:rPr>
                <w:rFonts w:ascii="Times New Roman" w:eastAsia="Times New Roman" w:hAnsi="Times New Roman"/>
                <w:sz w:val="24"/>
                <w:szCs w:val="24"/>
                <w:lang w:eastAsia="zh-CN"/>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sz w:val="24"/>
                <w:szCs w:val="24"/>
                <w:lang w:eastAsia="zh-CN"/>
              </w:rPr>
            </w:pPr>
          </w:p>
        </w:tc>
      </w:tr>
      <w:tr w:rsidR="00CC58B8" w:rsidRPr="00CC58B8" w:rsidTr="00AE3652">
        <w:tblPrEx>
          <w:tblCellMar>
            <w:left w:w="0" w:type="dxa"/>
            <w:right w:w="0" w:type="dxa"/>
          </w:tblCellMar>
        </w:tblPrEx>
        <w:trPr>
          <w:trHeight w:val="256"/>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3.1</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количество благоустроенных общественных территорий общего пользования (Парк Победы  п. Комсомольский)</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ед.</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1</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58B8" w:rsidRPr="00CC58B8" w:rsidRDefault="00CC58B8" w:rsidP="00CC58B8">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blPrEx>
          <w:tblCellMar>
            <w:left w:w="0" w:type="dxa"/>
            <w:right w:w="0" w:type="dxa"/>
          </w:tblCellMar>
        </w:tblPrEx>
        <w:trPr>
          <w:trHeight w:val="256"/>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3.2</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количество благоустроенных общественных территорий общего пользования (Ярмарка п. </w:t>
            </w:r>
            <w:proofErr w:type="gramStart"/>
            <w:r w:rsidRPr="00CC58B8">
              <w:rPr>
                <w:rFonts w:ascii="Times New Roman" w:eastAsia="Times New Roman" w:hAnsi="Times New Roman"/>
                <w:sz w:val="24"/>
                <w:szCs w:val="24"/>
                <w:lang w:eastAsia="zh-CN"/>
              </w:rPr>
              <w:t>Комсомольский</w:t>
            </w:r>
            <w:proofErr w:type="gramEnd"/>
            <w:r w:rsidRPr="00CC58B8">
              <w:rPr>
                <w:rFonts w:ascii="Times New Roman" w:eastAsia="Times New Roman" w:hAnsi="Times New Roman"/>
                <w:sz w:val="24"/>
                <w:szCs w:val="24"/>
                <w:lang w:eastAsia="zh-CN"/>
              </w:rPr>
              <w:t>)</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ед.</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58B8" w:rsidRPr="00CC58B8" w:rsidRDefault="00CC58B8" w:rsidP="00CC58B8">
            <w:pPr>
              <w:widowControl w:val="0"/>
              <w:suppressAutoHyphens/>
              <w:autoSpaceDE w:val="0"/>
              <w:snapToGrid w:val="0"/>
              <w:spacing w:after="0" w:line="240" w:lineRule="auto"/>
              <w:jc w:val="center"/>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blPrEx>
          <w:tblCellMar>
            <w:left w:w="0" w:type="dxa"/>
            <w:right w:w="0" w:type="dxa"/>
          </w:tblCellMar>
        </w:tblPrEx>
        <w:trPr>
          <w:trHeight w:val="256"/>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3.3</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площадь благоустроенных общественных территорий </w:t>
            </w:r>
          </w:p>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(Парк Победы  п. Комсомольский)</w:t>
            </w:r>
          </w:p>
        </w:tc>
        <w:tc>
          <w:tcPr>
            <w:tcW w:w="13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roofErr w:type="spellStart"/>
            <w:r w:rsidRPr="00CC58B8">
              <w:rPr>
                <w:rFonts w:ascii="Times New Roman" w:eastAsia="Times New Roman" w:hAnsi="Times New Roman"/>
                <w:sz w:val="24"/>
                <w:szCs w:val="24"/>
                <w:lang w:eastAsia="zh-CN"/>
              </w:rPr>
              <w:t>кв.м</w:t>
            </w:r>
            <w:proofErr w:type="spellEnd"/>
            <w:r w:rsidRPr="00CC58B8">
              <w:rPr>
                <w:rFonts w:ascii="Times New Roman" w:eastAsia="Times New Roman" w:hAnsi="Times New Roman"/>
                <w:sz w:val="24"/>
                <w:szCs w:val="24"/>
                <w:lang w:eastAsia="zh-CN"/>
              </w:rPr>
              <w:t>.</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842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blPrEx>
          <w:tblCellMar>
            <w:left w:w="0" w:type="dxa"/>
            <w:right w:w="0" w:type="dxa"/>
          </w:tblCellMar>
        </w:tblPrEx>
        <w:trPr>
          <w:trHeight w:val="256"/>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3.4</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 xml:space="preserve">площадь благоустроенных общественных территорий (Ярмарка п. </w:t>
            </w:r>
            <w:proofErr w:type="gramStart"/>
            <w:r w:rsidRPr="00CC58B8">
              <w:rPr>
                <w:rFonts w:ascii="Times New Roman" w:eastAsia="Times New Roman" w:hAnsi="Times New Roman"/>
                <w:sz w:val="24"/>
                <w:szCs w:val="24"/>
                <w:lang w:eastAsia="zh-CN"/>
              </w:rPr>
              <w:t>Комсомольский</w:t>
            </w:r>
            <w:proofErr w:type="gramEnd"/>
            <w:r w:rsidRPr="00CC58B8">
              <w:rPr>
                <w:rFonts w:ascii="Times New Roman" w:eastAsia="Times New Roman" w:hAnsi="Times New Roman"/>
                <w:sz w:val="24"/>
                <w:szCs w:val="24"/>
                <w:lang w:eastAsia="zh-CN"/>
              </w:rPr>
              <w:t>)</w:t>
            </w:r>
          </w:p>
        </w:tc>
        <w:tc>
          <w:tcPr>
            <w:tcW w:w="13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4"/>
                <w:szCs w:val="24"/>
                <w:lang w:eastAsia="zh-CN"/>
              </w:rPr>
            </w:pPr>
            <w:proofErr w:type="spellStart"/>
            <w:r w:rsidRPr="00CC58B8">
              <w:rPr>
                <w:rFonts w:ascii="Times New Roman" w:eastAsia="Times New Roman" w:hAnsi="Times New Roman"/>
                <w:sz w:val="24"/>
                <w:szCs w:val="24"/>
                <w:lang w:eastAsia="zh-CN"/>
              </w:rPr>
              <w:t>кв</w:t>
            </w:r>
            <w:proofErr w:type="gramStart"/>
            <w:r w:rsidRPr="00CC58B8">
              <w:rPr>
                <w:rFonts w:ascii="Times New Roman" w:eastAsia="Times New Roman" w:hAnsi="Times New Roman"/>
                <w:sz w:val="24"/>
                <w:szCs w:val="24"/>
                <w:lang w:eastAsia="zh-CN"/>
              </w:rPr>
              <w:t>.м</w:t>
            </w:r>
            <w:proofErr w:type="spellEnd"/>
            <w:proofErr w:type="gramEnd"/>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4"/>
                <w:szCs w:val="24"/>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rPr>
          <w:gridAfter w:val="1"/>
          <w:wAfter w:w="25" w:type="dxa"/>
          <w:trHeight w:val="530"/>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sz w:val="24"/>
                <w:szCs w:val="24"/>
                <w:lang w:eastAsia="zh-CN"/>
              </w:rPr>
              <w:lastRenderedPageBreak/>
              <w:t>4</w:t>
            </w:r>
          </w:p>
        </w:tc>
        <w:tc>
          <w:tcPr>
            <w:tcW w:w="10277" w:type="dxa"/>
            <w:gridSpan w:val="4"/>
            <w:tcBorders>
              <w:top w:val="single" w:sz="4" w:space="0" w:color="000000"/>
              <w:left w:val="single" w:sz="4" w:space="0" w:color="000000"/>
              <w:bottom w:val="single" w:sz="4" w:space="0" w:color="000000"/>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b/>
                <w:bCs/>
                <w:sz w:val="24"/>
                <w:szCs w:val="24"/>
                <w:lang w:eastAsia="zh-CN"/>
              </w:rPr>
              <w:t xml:space="preserve">Задача 3: </w:t>
            </w:r>
            <w:r w:rsidRPr="00CC58B8">
              <w:rPr>
                <w:rFonts w:ascii="Times New Roman" w:eastAsia="Times New Roman" w:hAnsi="Times New Roman"/>
                <w:sz w:val="24"/>
                <w:szCs w:val="24"/>
                <w:lang w:eastAsia="zh-CN"/>
              </w:rPr>
              <w:t xml:space="preserve">обеспечение вовлеченности населения, организаций в реализацию мероприятий по благоустройству сельского поселения </w:t>
            </w:r>
            <w:proofErr w:type="gramStart"/>
            <w:r w:rsidRPr="00CC58B8">
              <w:rPr>
                <w:rFonts w:ascii="Times New Roman" w:eastAsia="Times New Roman" w:hAnsi="Times New Roman"/>
                <w:sz w:val="24"/>
                <w:szCs w:val="24"/>
                <w:lang w:eastAsia="zh-CN"/>
              </w:rPr>
              <w:t>Комсомольский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b/>
                <w:bCs/>
                <w:sz w:val="24"/>
                <w:szCs w:val="24"/>
                <w:lang w:eastAsia="zh-CN"/>
              </w:rPr>
            </w:pPr>
          </w:p>
        </w:tc>
      </w:tr>
      <w:tr w:rsidR="00CC58B8" w:rsidRPr="00CC58B8" w:rsidTr="00AE3652">
        <w:tblPrEx>
          <w:tblCellMar>
            <w:left w:w="0" w:type="dxa"/>
            <w:right w:w="0" w:type="dxa"/>
          </w:tblCellMar>
        </w:tblPrEx>
        <w:trPr>
          <w:trHeight w:val="275"/>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4.1</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количество человек, участвовавших в обустройстве дворовых территорий</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чел.</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r w:rsidR="00CC58B8" w:rsidRPr="00CC58B8" w:rsidTr="00AE3652">
        <w:tblPrEx>
          <w:tblCellMar>
            <w:left w:w="0" w:type="dxa"/>
            <w:right w:w="0" w:type="dxa"/>
          </w:tblCellMar>
        </w:tblPrEx>
        <w:trPr>
          <w:trHeight w:val="530"/>
        </w:trPr>
        <w:tc>
          <w:tcPr>
            <w:tcW w:w="536"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4.2</w:t>
            </w:r>
          </w:p>
        </w:tc>
        <w:tc>
          <w:tcPr>
            <w:tcW w:w="7407" w:type="dxa"/>
            <w:tcBorders>
              <w:top w:val="single" w:sz="4" w:space="0" w:color="000000"/>
              <w:left w:val="single" w:sz="4" w:space="0" w:color="000000"/>
              <w:bottom w:val="single" w:sz="4"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right="-34"/>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доля проектов по благоустройству дворовых территорий, реализованных с участием жителей</w:t>
            </w:r>
          </w:p>
        </w:tc>
        <w:tc>
          <w:tcPr>
            <w:tcW w:w="1307" w:type="dxa"/>
            <w:tcBorders>
              <w:top w:val="single" w:sz="4" w:space="0" w:color="000000"/>
              <w:left w:val="single" w:sz="4" w:space="0" w:color="000000"/>
              <w:bottom w:val="single" w:sz="4" w:space="0" w:color="000000"/>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w:t>
            </w:r>
          </w:p>
        </w:tc>
        <w:tc>
          <w:tcPr>
            <w:tcW w:w="8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C58B8" w:rsidRPr="00CC58B8" w:rsidRDefault="00CC58B8" w:rsidP="00CC58B8">
            <w:pPr>
              <w:widowControl w:val="0"/>
              <w:shd w:val="clear" w:color="auto" w:fill="FFFFFF"/>
              <w:suppressAutoHyphens/>
              <w:autoSpaceDE w:val="0"/>
              <w:spacing w:after="0" w:line="240" w:lineRule="auto"/>
              <w:ind w:right="-34"/>
              <w:jc w:val="center"/>
              <w:rPr>
                <w:rFonts w:ascii="Times New Roman" w:eastAsia="Times New Roman" w:hAnsi="Times New Roman"/>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25" w:type="dxa"/>
            <w:tcBorders>
              <w:left w:val="single" w:sz="4" w:space="0" w:color="auto"/>
            </w:tcBorders>
          </w:tcPr>
          <w:p w:rsidR="00CC58B8" w:rsidRPr="00CC58B8" w:rsidRDefault="00CC58B8" w:rsidP="00CC58B8">
            <w:pPr>
              <w:widowControl w:val="0"/>
              <w:suppressAutoHyphens/>
              <w:autoSpaceDE w:val="0"/>
              <w:snapToGrid w:val="0"/>
              <w:spacing w:after="0" w:line="240" w:lineRule="auto"/>
              <w:rPr>
                <w:rFonts w:ascii="Times New Roman" w:eastAsia="Times New Roman" w:hAnsi="Times New Roman"/>
                <w:sz w:val="24"/>
                <w:szCs w:val="24"/>
                <w:lang w:eastAsia="zh-CN"/>
              </w:rPr>
            </w:pPr>
          </w:p>
        </w:tc>
      </w:tr>
    </w:tbl>
    <w:p w:rsidR="00CC58B8" w:rsidRPr="00CC58B8" w:rsidRDefault="00CC58B8" w:rsidP="00CC58B8">
      <w:pPr>
        <w:widowControl w:val="0"/>
        <w:suppressAutoHyphens/>
        <w:autoSpaceDE w:val="0"/>
        <w:spacing w:after="0" w:line="240" w:lineRule="auto"/>
        <w:rPr>
          <w:rFonts w:ascii="Times New Roman" w:eastAsia="Times New Roman" w:hAnsi="Times New Roman"/>
          <w:sz w:val="20"/>
          <w:szCs w:val="20"/>
          <w:lang w:eastAsia="zh-CN"/>
        </w:rPr>
        <w:sectPr w:rsidR="00CC58B8" w:rsidRPr="00CC58B8">
          <w:pgSz w:w="16838" w:h="11906" w:orient="landscape"/>
          <w:pgMar w:top="1418" w:right="851" w:bottom="851" w:left="851" w:header="720" w:footer="720" w:gutter="0"/>
          <w:cols w:space="720"/>
          <w:docGrid w:linePitch="272"/>
        </w:sectPr>
      </w:pPr>
    </w:p>
    <w:p w:rsidR="00CC58B8" w:rsidRPr="00CC58B8" w:rsidRDefault="00CC58B8" w:rsidP="00CC58B8">
      <w:pPr>
        <w:widowControl w:val="0"/>
        <w:suppressAutoHyphens/>
        <w:autoSpaceDE w:val="0"/>
        <w:spacing w:after="0" w:line="240" w:lineRule="auto"/>
        <w:rPr>
          <w:rFonts w:ascii="Times New Roman" w:eastAsia="Times New Roman" w:hAnsi="Times New Roman"/>
          <w:sz w:val="20"/>
          <w:szCs w:val="20"/>
          <w:lang w:eastAsia="zh-CN"/>
        </w:rPr>
        <w:sectPr w:rsidR="00CC58B8" w:rsidRPr="00CC58B8">
          <w:pgSz w:w="16838" w:h="11906" w:orient="landscape"/>
          <w:pgMar w:top="1418" w:right="851" w:bottom="851" w:left="851" w:header="720" w:footer="720" w:gutter="0"/>
          <w:cols w:space="720"/>
          <w:docGrid w:linePitch="272"/>
        </w:sectPr>
      </w:pPr>
    </w:p>
    <w:p w:rsidR="00CC58B8" w:rsidRPr="00CC58B8" w:rsidRDefault="00CC58B8" w:rsidP="00CC58B8">
      <w:pPr>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ПРИЛОЖЕНИЕ 2</w:t>
      </w:r>
    </w:p>
    <w:p w:rsidR="00CC58B8" w:rsidRPr="00CC58B8" w:rsidRDefault="00CC58B8" w:rsidP="00CC58B8">
      <w:pPr>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муниципальной программе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p>
    <w:p w:rsidR="00CC58B8" w:rsidRPr="00CC58B8" w:rsidRDefault="00CC58B8" w:rsidP="00CC58B8">
      <w:pPr>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w:t>
      </w:r>
    </w:p>
    <w:p w:rsidR="00CC58B8" w:rsidRPr="00CC58B8" w:rsidRDefault="00CC58B8" w:rsidP="00CC58B8">
      <w:pPr>
        <w:widowControl w:val="0"/>
        <w:shd w:val="clear" w:color="auto" w:fill="FFFFFF"/>
        <w:suppressAutoHyphens/>
        <w:autoSpaceDE w:val="0"/>
        <w:spacing w:after="0" w:line="240" w:lineRule="auto"/>
        <w:ind w:left="22"/>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0" w:line="240" w:lineRule="auto"/>
        <w:ind w:left="22"/>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ПОРЯДОК </w:t>
      </w:r>
    </w:p>
    <w:p w:rsidR="00CC58B8" w:rsidRPr="00CC58B8" w:rsidRDefault="00CC58B8" w:rsidP="00CC58B8">
      <w:pPr>
        <w:widowControl w:val="0"/>
        <w:shd w:val="clear" w:color="auto" w:fill="FFFFFF"/>
        <w:suppressAutoHyphens/>
        <w:autoSpaceDE w:val="0"/>
        <w:spacing w:after="0" w:line="240" w:lineRule="auto"/>
        <w:ind w:left="22"/>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аккумулирования и расходования средств заинтересованных лиц,</w:t>
      </w:r>
    </w:p>
    <w:p w:rsidR="00CC58B8" w:rsidRPr="00CC58B8" w:rsidRDefault="00CC58B8" w:rsidP="00CC58B8">
      <w:pPr>
        <w:widowControl w:val="0"/>
        <w:shd w:val="clear" w:color="auto" w:fill="FFFFFF"/>
        <w:suppressAutoHyphens/>
        <w:autoSpaceDE w:val="0"/>
        <w:spacing w:after="0" w:line="240" w:lineRule="auto"/>
        <w:ind w:left="22"/>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направляемых на выполнение минимального и дополнительного перечней работ по благоустройству дворовых территорий, механизм </w:t>
      </w:r>
      <w:proofErr w:type="gramStart"/>
      <w:r w:rsidRPr="00CC58B8">
        <w:rPr>
          <w:rFonts w:ascii="Times New Roman" w:eastAsia="Times New Roman" w:hAnsi="Times New Roman"/>
          <w:b/>
          <w:sz w:val="28"/>
          <w:szCs w:val="28"/>
          <w:lang w:eastAsia="zh-CN"/>
        </w:rPr>
        <w:t>контроля за</w:t>
      </w:r>
      <w:proofErr w:type="gramEnd"/>
      <w:r w:rsidRPr="00CC58B8">
        <w:rPr>
          <w:rFonts w:ascii="Times New Roman" w:eastAsia="Times New Roman" w:hAnsi="Times New Roman"/>
          <w:b/>
          <w:sz w:val="28"/>
          <w:szCs w:val="28"/>
          <w:lang w:eastAsia="zh-CN"/>
        </w:rPr>
        <w:t xml:space="preserve"> их расходованием, а также порядок и форма участия граждан в выполнении указанных работ</w:t>
      </w:r>
    </w:p>
    <w:p w:rsidR="00CC58B8" w:rsidRPr="00CC58B8" w:rsidRDefault="00CC58B8" w:rsidP="00CC58B8">
      <w:pPr>
        <w:widowControl w:val="0"/>
        <w:shd w:val="clear" w:color="auto" w:fill="FFFFFF"/>
        <w:suppressAutoHyphens/>
        <w:autoSpaceDE w:val="0"/>
        <w:spacing w:after="0" w:line="240" w:lineRule="auto"/>
        <w:ind w:left="720"/>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1. Общие положения</w:t>
      </w:r>
    </w:p>
    <w:p w:rsidR="00CC58B8" w:rsidRPr="00CC58B8" w:rsidRDefault="00CC58B8" w:rsidP="00CC58B8">
      <w:pPr>
        <w:widowControl w:val="0"/>
        <w:numPr>
          <w:ilvl w:val="0"/>
          <w:numId w:val="8"/>
        </w:numPr>
        <w:shd w:val="clear" w:color="auto" w:fill="FFFFFF"/>
        <w:tabs>
          <w:tab w:val="left" w:pos="1361"/>
          <w:tab w:val="left" w:pos="3406"/>
          <w:tab w:val="left" w:pos="5105"/>
          <w:tab w:val="left" w:pos="7646"/>
        </w:tabs>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 xml:space="preserve">Настоящий </w:t>
      </w:r>
      <w:r w:rsidRPr="00CC58B8">
        <w:rPr>
          <w:rFonts w:ascii="Times New Roman" w:eastAsia="Times New Roman" w:hAnsi="Times New Roman"/>
          <w:spacing w:val="-3"/>
          <w:sz w:val="28"/>
          <w:szCs w:val="28"/>
          <w:lang w:eastAsia="zh-CN"/>
        </w:rPr>
        <w:t xml:space="preserve">Порядок </w:t>
      </w:r>
      <w:r w:rsidRPr="00CC58B8">
        <w:rPr>
          <w:rFonts w:ascii="Times New Roman" w:eastAsia="Times New Roman" w:hAnsi="Times New Roman"/>
          <w:sz w:val="28"/>
          <w:szCs w:val="28"/>
          <w:lang w:eastAsia="zh-CN"/>
        </w:rPr>
        <w:t xml:space="preserve">регламентирует </w:t>
      </w:r>
      <w:r w:rsidRPr="00CC58B8">
        <w:rPr>
          <w:rFonts w:ascii="Times New Roman" w:eastAsia="Times New Roman" w:hAnsi="Times New Roman"/>
          <w:spacing w:val="-3"/>
          <w:sz w:val="28"/>
          <w:szCs w:val="28"/>
          <w:lang w:eastAsia="zh-CN"/>
        </w:rPr>
        <w:t xml:space="preserve">процедуру </w:t>
      </w:r>
      <w:r w:rsidRPr="00CC58B8">
        <w:rPr>
          <w:rFonts w:ascii="Times New Roman" w:eastAsia="Times New Roman" w:hAnsi="Times New Roman"/>
          <w:sz w:val="28"/>
          <w:szCs w:val="28"/>
          <w:lang w:eastAsia="zh-CN"/>
        </w:rPr>
        <w:t>аккумулирования и использования денежных средств (далее аккумулирование средств), поступающих от заинтересованных лиц, направляемых на выполнение минимального и (или) дополнительного перечней работ по благоустройству дворовых территорий многоквартирных домов сельского поселения Комсомольский в рамках муниципальной программы «Формирование современной  комфортной городской среды сельского поселения Комсомольский 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 (далее - Программа), механизм контроля за их расходованием, а также устанавливает</w:t>
      </w:r>
      <w:proofErr w:type="gramEnd"/>
      <w:r w:rsidRPr="00CC58B8">
        <w:rPr>
          <w:rFonts w:ascii="Times New Roman" w:eastAsia="Times New Roman" w:hAnsi="Times New Roman"/>
          <w:sz w:val="28"/>
          <w:szCs w:val="28"/>
          <w:lang w:eastAsia="zh-CN"/>
        </w:rPr>
        <w:t xml:space="preserve"> порядок и формы трудового и финансового участия заинтересованных лиц в выполнении указанных работ.</w:t>
      </w:r>
    </w:p>
    <w:p w:rsidR="00CC58B8" w:rsidRPr="00CC58B8" w:rsidRDefault="00CC58B8" w:rsidP="00CC58B8">
      <w:pPr>
        <w:widowControl w:val="0"/>
        <w:numPr>
          <w:ilvl w:val="0"/>
          <w:numId w:val="8"/>
        </w:numPr>
        <w:shd w:val="clear" w:color="auto" w:fill="FFFFFF"/>
        <w:tabs>
          <w:tab w:val="left" w:pos="136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 целях реализации настоящего Порядка используются следующие понятия:</w:t>
      </w:r>
    </w:p>
    <w:p w:rsidR="00CC58B8" w:rsidRPr="00CC58B8" w:rsidRDefault="00CC58B8" w:rsidP="00CC58B8">
      <w:pPr>
        <w:widowControl w:val="0"/>
        <w:numPr>
          <w:ilvl w:val="0"/>
          <w:numId w:val="5"/>
        </w:numPr>
        <w:shd w:val="clear" w:color="auto" w:fill="FFFFFF"/>
        <w:tabs>
          <w:tab w:val="left" w:pos="134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CC58B8" w:rsidRPr="00CC58B8" w:rsidRDefault="00CC58B8" w:rsidP="00CC58B8">
      <w:pPr>
        <w:widowControl w:val="0"/>
        <w:numPr>
          <w:ilvl w:val="0"/>
          <w:numId w:val="5"/>
        </w:numPr>
        <w:shd w:val="clear" w:color="auto" w:fill="FFFFFF"/>
        <w:tabs>
          <w:tab w:val="left" w:pos="134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минимальный перечень работ - установленный Программой перечень работ по благоустройству дворовой территории.</w:t>
      </w:r>
    </w:p>
    <w:p w:rsidR="00CC58B8" w:rsidRPr="00CC58B8" w:rsidRDefault="00CC58B8" w:rsidP="00CC58B8">
      <w:pPr>
        <w:widowControl w:val="0"/>
        <w:numPr>
          <w:ilvl w:val="0"/>
          <w:numId w:val="5"/>
        </w:numPr>
        <w:shd w:val="clear" w:color="auto" w:fill="FFFFFF"/>
        <w:tabs>
          <w:tab w:val="left" w:pos="134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дополнительный перечень работ - установленный Программой перечень работ по благоустройству дворовой территории;</w:t>
      </w:r>
    </w:p>
    <w:p w:rsidR="00CC58B8" w:rsidRPr="00CC58B8" w:rsidRDefault="00CC58B8" w:rsidP="00CC58B8">
      <w:pPr>
        <w:widowControl w:val="0"/>
        <w:numPr>
          <w:ilvl w:val="0"/>
          <w:numId w:val="5"/>
        </w:numPr>
        <w:shd w:val="clear" w:color="auto" w:fill="FFFFFF"/>
        <w:tabs>
          <w:tab w:val="left" w:pos="134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трудовое участие - добровольная безвозмездная трудовая деятельность заинтересованных лиц, имеющая социально полезную направленность, не требующая специальной квалификации и выполняемая в качестве трудового участия заинтересованных лиц:</w:t>
      </w:r>
    </w:p>
    <w:p w:rsidR="00CC58B8" w:rsidRPr="00CC58B8" w:rsidRDefault="00CC58B8" w:rsidP="00CC58B8">
      <w:pPr>
        <w:widowControl w:val="0"/>
        <w:shd w:val="clear" w:color="auto" w:fill="FFFFFF"/>
        <w:tabs>
          <w:tab w:val="left" w:pos="1346"/>
        </w:tabs>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 xml:space="preserve">-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w:t>
      </w:r>
      <w:r w:rsidRPr="00CC58B8">
        <w:rPr>
          <w:rFonts w:ascii="Times New Roman" w:eastAsia="Times New Roman" w:hAnsi="Times New Roman"/>
          <w:sz w:val="28"/>
          <w:szCs w:val="28"/>
          <w:lang w:eastAsia="zh-CN"/>
        </w:rPr>
        <w:lastRenderedPageBreak/>
        <w:t>территории посадка деревьев, охрана объекта);</w:t>
      </w:r>
      <w:proofErr w:type="gramEnd"/>
    </w:p>
    <w:p w:rsidR="00CC58B8" w:rsidRPr="00CC58B8" w:rsidRDefault="00CC58B8" w:rsidP="00CC58B8">
      <w:pPr>
        <w:widowControl w:val="0"/>
        <w:shd w:val="clear" w:color="auto" w:fill="FFFFFF"/>
        <w:tabs>
          <w:tab w:val="left" w:pos="842"/>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предоставление строительных материалов, техники и т.д.;</w:t>
      </w:r>
    </w:p>
    <w:p w:rsidR="00CC58B8" w:rsidRPr="00CC58B8" w:rsidRDefault="00CC58B8" w:rsidP="00CC58B8">
      <w:pPr>
        <w:widowControl w:val="0"/>
        <w:shd w:val="clear" w:color="auto" w:fill="FFFFFF"/>
        <w:tabs>
          <w:tab w:val="left" w:pos="104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обеспечение благоприятных условий для работы подрядной организации, выполняющей работы и для ее работников.</w:t>
      </w:r>
    </w:p>
    <w:p w:rsidR="00CC58B8" w:rsidRPr="00CC58B8" w:rsidRDefault="00CC58B8" w:rsidP="00CC58B8">
      <w:pPr>
        <w:widowControl w:val="0"/>
        <w:numPr>
          <w:ilvl w:val="0"/>
          <w:numId w:val="4"/>
        </w:numPr>
        <w:shd w:val="clear" w:color="auto" w:fill="FFFFFF"/>
        <w:tabs>
          <w:tab w:val="left" w:pos="136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финансовое участие - финансирование выполнения работ из минимального и (или) дополнительного перечня работ по благоустройству дворовых территорий за счет участия заинтересованных лиц, </w:t>
      </w:r>
      <w:proofErr w:type="gramStart"/>
      <w:r w:rsidRPr="00CC58B8">
        <w:rPr>
          <w:rFonts w:ascii="Times New Roman" w:eastAsia="Times New Roman" w:hAnsi="Times New Roman"/>
          <w:sz w:val="28"/>
          <w:szCs w:val="28"/>
          <w:lang w:eastAsia="zh-CN"/>
        </w:rPr>
        <w:t>определяемая</w:t>
      </w:r>
      <w:proofErr w:type="gramEnd"/>
      <w:r w:rsidRPr="00CC58B8">
        <w:rPr>
          <w:rFonts w:ascii="Times New Roman" w:eastAsia="Times New Roman" w:hAnsi="Times New Roman"/>
          <w:sz w:val="28"/>
          <w:szCs w:val="28"/>
          <w:lang w:eastAsia="zh-CN"/>
        </w:rPr>
        <w:t xml:space="preserve"> в виде доли от общей стоимости соответствующего вида работ;</w:t>
      </w:r>
    </w:p>
    <w:p w:rsidR="00CC58B8" w:rsidRPr="00CC58B8" w:rsidRDefault="00CC58B8" w:rsidP="00CC58B8">
      <w:pPr>
        <w:widowControl w:val="0"/>
        <w:numPr>
          <w:ilvl w:val="0"/>
          <w:numId w:val="4"/>
        </w:numPr>
        <w:shd w:val="clear" w:color="auto" w:fill="FFFFFF"/>
        <w:tabs>
          <w:tab w:val="left" w:pos="136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общественная комиссия - комиссия по обеспечению реализации муниципальной программы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 создаваемая администрацией сельского поселения Комсомольский.</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 Порядок и форма участия (трудовое и (или) финансовое) заинтересованных лиц в выполнении работ.</w:t>
      </w:r>
    </w:p>
    <w:p w:rsidR="00CC58B8" w:rsidRPr="00CC58B8" w:rsidRDefault="00CC58B8" w:rsidP="00CC58B8">
      <w:pPr>
        <w:widowControl w:val="0"/>
        <w:numPr>
          <w:ilvl w:val="0"/>
          <w:numId w:val="7"/>
        </w:numPr>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CC58B8" w:rsidRPr="00CC58B8" w:rsidRDefault="00CC58B8" w:rsidP="00CC58B8">
      <w:pPr>
        <w:widowControl w:val="0"/>
        <w:numPr>
          <w:ilvl w:val="0"/>
          <w:numId w:val="7"/>
        </w:numPr>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C58B8" w:rsidRPr="00CC58B8" w:rsidRDefault="00CC58B8" w:rsidP="00CC58B8">
      <w:pPr>
        <w:widowControl w:val="0"/>
        <w:numPr>
          <w:ilvl w:val="0"/>
          <w:numId w:val="7"/>
        </w:numPr>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CC58B8" w:rsidRPr="00CC58B8" w:rsidRDefault="00CC58B8" w:rsidP="00CC58B8">
      <w:pPr>
        <w:widowControl w:val="0"/>
        <w:numPr>
          <w:ilvl w:val="0"/>
          <w:numId w:val="7"/>
        </w:numPr>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Документы, подтверждающие форму участия заинтересованных лиц в реализации мероприятий по благоустройству, предусмотренных </w:t>
      </w:r>
      <w:proofErr w:type="gramStart"/>
      <w:r w:rsidRPr="00CC58B8">
        <w:rPr>
          <w:rFonts w:ascii="Times New Roman" w:eastAsia="Times New Roman" w:hAnsi="Times New Roman"/>
          <w:sz w:val="28"/>
          <w:szCs w:val="28"/>
          <w:lang w:eastAsia="zh-CN"/>
        </w:rPr>
        <w:t>минимальным</w:t>
      </w:r>
      <w:proofErr w:type="gramEnd"/>
      <w:r w:rsidRPr="00CC58B8">
        <w:rPr>
          <w:rFonts w:ascii="Times New Roman" w:eastAsia="Times New Roman" w:hAnsi="Times New Roman"/>
          <w:sz w:val="28"/>
          <w:szCs w:val="28"/>
          <w:lang w:eastAsia="zh-CN"/>
        </w:rPr>
        <w:t xml:space="preserve"> и (или) дополнительным перечнями, предоставляются в администрацию сельского поселения Комсомольский (далее - Администрация).</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w:t>
      </w:r>
      <w:proofErr w:type="gramStart"/>
      <w:r w:rsidRPr="00CC58B8">
        <w:rPr>
          <w:rFonts w:ascii="Times New Roman" w:eastAsia="Times New Roman" w:hAnsi="Times New Roman"/>
          <w:sz w:val="28"/>
          <w:szCs w:val="28"/>
          <w:lang w:eastAsia="zh-CN"/>
        </w:rPr>
        <w:t>дств с ф</w:t>
      </w:r>
      <w:proofErr w:type="gramEnd"/>
      <w:r w:rsidRPr="00CC58B8">
        <w:rPr>
          <w:rFonts w:ascii="Times New Roman" w:eastAsia="Times New Roman" w:hAnsi="Times New Roman"/>
          <w:sz w:val="28"/>
          <w:szCs w:val="28"/>
          <w:lang w:eastAsia="zh-CN"/>
        </w:rPr>
        <w:t>изических лиц, которые впоследствии также вносятся на счет, открытый в соответствии с настоящим Порядком.</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Документы, подтверждающие финансовое участие, представляются в Администрацию не позднее 10 календарных дней со дня перечисления денежных средств в установленном порядке.</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 xml:space="preserve">В качестве документов (материалов), подтверждающих трудовое участие могут быть представлены отчет подрядной организации о выполнении работ, </w:t>
      </w:r>
      <w:r w:rsidRPr="00CC58B8">
        <w:rPr>
          <w:rFonts w:ascii="Times New Roman" w:eastAsia="Times New Roman" w:hAnsi="Times New Roman"/>
          <w:sz w:val="28"/>
          <w:szCs w:val="28"/>
          <w:lang w:eastAsia="zh-CN"/>
        </w:rPr>
        <w:lastRenderedPageBreak/>
        <w:t>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roofErr w:type="gramEnd"/>
      <w:r w:rsidRPr="00CC58B8">
        <w:rPr>
          <w:rFonts w:ascii="Times New Roman" w:eastAsia="Times New Roman" w:hAnsi="Times New Roman"/>
          <w:sz w:val="28"/>
          <w:szCs w:val="28"/>
          <w:lang w:eastAsia="zh-CN"/>
        </w:rPr>
        <w:t xml:space="preserve">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2.5.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3. Порядок аккумулирования и расходования средств</w:t>
      </w:r>
    </w:p>
    <w:p w:rsidR="00CC58B8" w:rsidRPr="00CC58B8" w:rsidRDefault="00CC58B8" w:rsidP="00CC58B8">
      <w:pPr>
        <w:widowControl w:val="0"/>
        <w:numPr>
          <w:ilvl w:val="0"/>
          <w:numId w:val="11"/>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Сбор средств заинтересованных лиц на выполнение минимального (дополнительного) перечней работ по благоустройству дворовых территорий обеспечивают организации, управляющие многоквартирными домами, товарищества собственников жилья на специальном счете, открытом в российской кредитной организации и предназначенном для перечисления средств на благоустройство в целях </w:t>
      </w:r>
      <w:proofErr w:type="spellStart"/>
      <w:r w:rsidRPr="00CC58B8">
        <w:rPr>
          <w:rFonts w:ascii="Times New Roman" w:eastAsia="Times New Roman" w:hAnsi="Times New Roman"/>
          <w:sz w:val="28"/>
          <w:szCs w:val="28"/>
          <w:lang w:eastAsia="zh-CN"/>
        </w:rPr>
        <w:t>софинансирования</w:t>
      </w:r>
      <w:proofErr w:type="spellEnd"/>
      <w:r w:rsidRPr="00CC58B8">
        <w:rPr>
          <w:rFonts w:ascii="Times New Roman" w:eastAsia="Times New Roman" w:hAnsi="Times New Roman"/>
          <w:sz w:val="28"/>
          <w:szCs w:val="28"/>
          <w:lang w:eastAsia="zh-CN"/>
        </w:rPr>
        <w:t xml:space="preserve"> мероприятий Программы.</w:t>
      </w:r>
    </w:p>
    <w:p w:rsidR="00CC58B8" w:rsidRPr="00CC58B8" w:rsidRDefault="00CC58B8" w:rsidP="00CC58B8">
      <w:pPr>
        <w:widowControl w:val="0"/>
        <w:numPr>
          <w:ilvl w:val="0"/>
          <w:numId w:val="11"/>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настоящим пунктом, на своем официальном сайте в информационно-телекоммуникационной сети «Интернет».</w:t>
      </w:r>
    </w:p>
    <w:p w:rsidR="00CC58B8" w:rsidRPr="00CC58B8" w:rsidRDefault="00CC58B8" w:rsidP="00CC58B8">
      <w:pPr>
        <w:widowControl w:val="0"/>
        <w:numPr>
          <w:ilvl w:val="0"/>
          <w:numId w:val="11"/>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Средства на выполнение минимального и (или) дополнительного перечней работ по благоустройству дворовых территорий вносят собственники жилых (нежилых) помещений путем оплаты за жилое помещение согласно платежному документу единовременно.</w:t>
      </w:r>
    </w:p>
    <w:p w:rsidR="00CC58B8" w:rsidRPr="00CC58B8" w:rsidRDefault="00CC58B8" w:rsidP="00CC58B8">
      <w:pPr>
        <w:widowControl w:val="0"/>
        <w:numPr>
          <w:ilvl w:val="0"/>
          <w:numId w:val="11"/>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Денежные средства заинтересованных лиц перечисляются на лицевой счет администратора доходов бюджета муниципального района Кинельский Самарской области - Управление финансами администрации муниципального района Кинельский Самарской области (далее - Управление финансами).</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Лицевой счет для перечисления средств заинтересованных лиц, направляемых для выполнения минимального и (или) дополнительного перечня работ по благоустройству дворовых территорий, открывается Управлением финансами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CC58B8" w:rsidRPr="00CC58B8" w:rsidRDefault="00CC58B8" w:rsidP="00CC58B8">
      <w:pPr>
        <w:widowControl w:val="0"/>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pacing w:val="-4"/>
          <w:sz w:val="28"/>
          <w:szCs w:val="28"/>
          <w:lang w:eastAsia="zh-CN"/>
        </w:rPr>
        <w:lastRenderedPageBreak/>
        <w:t>3.5.</w:t>
      </w:r>
      <w:r w:rsidRPr="00CC58B8">
        <w:rPr>
          <w:rFonts w:ascii="Times New Roman" w:eastAsia="Times New Roman" w:hAnsi="Times New Roman"/>
          <w:sz w:val="28"/>
          <w:szCs w:val="28"/>
          <w:lang w:eastAsia="zh-CN"/>
        </w:rPr>
        <w:tab/>
      </w:r>
      <w:proofErr w:type="gramStart"/>
      <w:r w:rsidRPr="00CC58B8">
        <w:rPr>
          <w:rFonts w:ascii="Times New Roman" w:eastAsia="Times New Roman" w:hAnsi="Times New Roman"/>
          <w:sz w:val="28"/>
          <w:szCs w:val="28"/>
          <w:lang w:eastAsia="zh-CN"/>
        </w:rPr>
        <w:t>После утверждения дизайн-проекта благоустройства дворовой территории Общественной комиссией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roofErr w:type="gramEnd"/>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Объем денежных средств, подлежащих перечислению заинтересованными лицами, определяется в соответствии со сметным расчетом.</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CC58B8" w:rsidRPr="00CC58B8" w:rsidRDefault="00CC58B8" w:rsidP="00CC58B8">
      <w:pPr>
        <w:widowControl w:val="0"/>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pacing w:val="-4"/>
          <w:sz w:val="28"/>
          <w:szCs w:val="28"/>
          <w:lang w:eastAsia="zh-CN"/>
        </w:rPr>
        <w:t>3.6.</w:t>
      </w:r>
      <w:r w:rsidRPr="00CC58B8">
        <w:rPr>
          <w:rFonts w:ascii="Times New Roman" w:eastAsia="Times New Roman" w:hAnsi="Times New Roman"/>
          <w:sz w:val="28"/>
          <w:szCs w:val="28"/>
          <w:lang w:eastAsia="zh-CN"/>
        </w:rPr>
        <w:tab/>
        <w:t>Перечисление денежных средств заинтересованными лицами осуществляется в течение 10 календарных дней с момента подписания соглашения, указанного в п.3.2. настоящего Порядка.</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выполнению не подлежит.</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порядке и на условиях, определенных настоящим Порядком и соглашением.</w:t>
      </w:r>
    </w:p>
    <w:p w:rsidR="00CC58B8" w:rsidRPr="00CC58B8" w:rsidRDefault="00CC58B8" w:rsidP="00CC58B8">
      <w:pPr>
        <w:widowControl w:val="0"/>
        <w:numPr>
          <w:ilvl w:val="0"/>
          <w:numId w:val="3"/>
        </w:numPr>
        <w:shd w:val="clear" w:color="auto" w:fill="FFFFFF"/>
        <w:tabs>
          <w:tab w:val="left" w:pos="1339"/>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Денежные средства считаются поступившими в доход бюджета сельского поселения Комсомольский с момента их зачисления на лицевой счет Администрации.</w:t>
      </w:r>
    </w:p>
    <w:p w:rsidR="00CC58B8" w:rsidRPr="00CC58B8" w:rsidRDefault="00CC58B8" w:rsidP="00CC58B8">
      <w:pPr>
        <w:widowControl w:val="0"/>
        <w:numPr>
          <w:ilvl w:val="0"/>
          <w:numId w:val="17"/>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На сумму планируемых поступлений увеличиваются бюджетные ассигнования Администрации как главному распорядителю бюджетных сре</w:t>
      </w:r>
      <w:proofErr w:type="gramStart"/>
      <w:r w:rsidRPr="00CC58B8">
        <w:rPr>
          <w:rFonts w:ascii="Times New Roman" w:eastAsia="Times New Roman" w:hAnsi="Times New Roman"/>
          <w:sz w:val="28"/>
          <w:szCs w:val="28"/>
          <w:lang w:eastAsia="zh-CN"/>
        </w:rPr>
        <w:t>дств с п</w:t>
      </w:r>
      <w:proofErr w:type="gramEnd"/>
      <w:r w:rsidRPr="00CC58B8">
        <w:rPr>
          <w:rFonts w:ascii="Times New Roman" w:eastAsia="Times New Roman" w:hAnsi="Times New Roman"/>
          <w:sz w:val="28"/>
          <w:szCs w:val="28"/>
          <w:lang w:eastAsia="zh-CN"/>
        </w:rPr>
        <w:t>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CC58B8" w:rsidRPr="00CC58B8" w:rsidRDefault="00CC58B8" w:rsidP="00CC58B8">
      <w:pPr>
        <w:widowControl w:val="0"/>
        <w:numPr>
          <w:ilvl w:val="0"/>
          <w:numId w:val="3"/>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Администрация осуществляет учет поступающих от заинтересованных лиц денежных сре</w:t>
      </w:r>
      <w:proofErr w:type="gramStart"/>
      <w:r w:rsidRPr="00CC58B8">
        <w:rPr>
          <w:rFonts w:ascii="Times New Roman" w:eastAsia="Times New Roman" w:hAnsi="Times New Roman"/>
          <w:sz w:val="28"/>
          <w:szCs w:val="28"/>
          <w:lang w:eastAsia="zh-CN"/>
        </w:rPr>
        <w:t>дств в р</w:t>
      </w:r>
      <w:proofErr w:type="gramEnd"/>
      <w:r w:rsidRPr="00CC58B8">
        <w:rPr>
          <w:rFonts w:ascii="Times New Roman" w:eastAsia="Times New Roman" w:hAnsi="Times New Roman"/>
          <w:sz w:val="28"/>
          <w:szCs w:val="28"/>
          <w:lang w:eastAsia="zh-CN"/>
        </w:rPr>
        <w:t>азрезе многоквартирных домов, дворовые территории которых подлежат благоустройству.</w:t>
      </w:r>
    </w:p>
    <w:p w:rsidR="00CC58B8" w:rsidRPr="00CC58B8" w:rsidRDefault="00CC58B8" w:rsidP="00CC58B8">
      <w:pPr>
        <w:widowControl w:val="0"/>
        <w:numPr>
          <w:ilvl w:val="0"/>
          <w:numId w:val="3"/>
        </w:numPr>
        <w:shd w:val="clear" w:color="auto" w:fill="FFFFFF"/>
        <w:tabs>
          <w:tab w:val="left" w:pos="1354"/>
          <w:tab w:val="left" w:pos="2254"/>
          <w:tab w:val="left" w:pos="3564"/>
          <w:tab w:val="left" w:pos="6077"/>
          <w:tab w:val="left" w:pos="691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Администрация обеспечивает ежемесячное опубликование на </w:t>
      </w:r>
      <w:r w:rsidRPr="00CC58B8">
        <w:rPr>
          <w:rFonts w:ascii="Times New Roman" w:eastAsia="Times New Roman" w:hAnsi="Times New Roman"/>
          <w:spacing w:val="-3"/>
          <w:sz w:val="28"/>
          <w:szCs w:val="28"/>
          <w:lang w:eastAsia="zh-CN"/>
        </w:rPr>
        <w:t>официальном</w:t>
      </w:r>
      <w:r w:rsidRPr="00CC58B8">
        <w:rPr>
          <w:rFonts w:ascii="Times New Roman" w:eastAsia="Times New Roman" w:hAnsi="Times New Roman"/>
          <w:sz w:val="28"/>
          <w:szCs w:val="28"/>
          <w:lang w:eastAsia="zh-CN"/>
        </w:rPr>
        <w:tab/>
      </w:r>
      <w:r w:rsidRPr="00CC58B8">
        <w:rPr>
          <w:rFonts w:ascii="Times New Roman" w:eastAsia="Times New Roman" w:hAnsi="Times New Roman"/>
          <w:spacing w:val="-1"/>
          <w:sz w:val="28"/>
          <w:szCs w:val="28"/>
          <w:lang w:eastAsia="zh-CN"/>
        </w:rPr>
        <w:t>сайте</w:t>
      </w:r>
      <w:r w:rsidRPr="00CC58B8">
        <w:rPr>
          <w:rFonts w:ascii="Times New Roman" w:eastAsia="Times New Roman" w:hAnsi="Times New Roman"/>
          <w:sz w:val="28"/>
          <w:szCs w:val="28"/>
          <w:lang w:eastAsia="zh-CN"/>
        </w:rPr>
        <w:tab/>
      </w:r>
      <w:r w:rsidRPr="00CC58B8">
        <w:rPr>
          <w:rFonts w:ascii="Times New Roman" w:eastAsia="Times New Roman" w:hAnsi="Times New Roman"/>
          <w:spacing w:val="-2"/>
          <w:sz w:val="28"/>
          <w:szCs w:val="28"/>
          <w:lang w:eastAsia="zh-CN"/>
        </w:rPr>
        <w:t>Администрации</w:t>
      </w:r>
      <w:r w:rsidRPr="00CC58B8">
        <w:rPr>
          <w:rFonts w:ascii="Times New Roman" w:eastAsia="Times New Roman" w:hAnsi="Times New Roman"/>
          <w:sz w:val="28"/>
          <w:szCs w:val="28"/>
          <w:lang w:eastAsia="zh-CN"/>
        </w:rPr>
        <w:tab/>
        <w:t>в</w:t>
      </w:r>
      <w:r w:rsidRPr="00CC58B8">
        <w:rPr>
          <w:rFonts w:ascii="Times New Roman" w:eastAsia="Times New Roman" w:hAnsi="Times New Roman"/>
          <w:sz w:val="28"/>
          <w:szCs w:val="28"/>
          <w:lang w:eastAsia="zh-CN"/>
        </w:rPr>
        <w:tab/>
      </w:r>
      <w:r w:rsidRPr="00CC58B8">
        <w:rPr>
          <w:rFonts w:ascii="Times New Roman" w:eastAsia="Times New Roman" w:hAnsi="Times New Roman"/>
          <w:spacing w:val="-2"/>
          <w:sz w:val="28"/>
          <w:szCs w:val="28"/>
          <w:lang w:eastAsia="zh-CN"/>
        </w:rPr>
        <w:t>информационно-</w:t>
      </w:r>
      <w:r w:rsidRPr="00CC58B8">
        <w:rPr>
          <w:rFonts w:ascii="Times New Roman" w:eastAsia="Times New Roman" w:hAnsi="Times New Roman"/>
          <w:sz w:val="28"/>
          <w:szCs w:val="28"/>
          <w:lang w:eastAsia="zh-CN"/>
        </w:rPr>
        <w:lastRenderedPageBreak/>
        <w:t>телекоммуникационной сети «Интернет» (</w:t>
      </w:r>
      <w:r w:rsidRPr="00CC58B8">
        <w:rPr>
          <w:rFonts w:ascii="Times New Roman" w:eastAsia="Times New Roman" w:hAnsi="Times New Roman"/>
          <w:sz w:val="28"/>
          <w:szCs w:val="28"/>
          <w:lang w:val="en-US" w:eastAsia="zh-CN"/>
        </w:rPr>
        <w:t>www</w:t>
      </w:r>
      <w:r w:rsidRPr="00CC58B8">
        <w:rPr>
          <w:rFonts w:ascii="Times New Roman" w:eastAsia="Times New Roman" w:hAnsi="Times New Roman"/>
          <w:sz w:val="28"/>
          <w:szCs w:val="28"/>
          <w:lang w:eastAsia="zh-CN"/>
        </w:rPr>
        <w:t>.</w:t>
      </w:r>
      <w:proofErr w:type="spellStart"/>
      <w:r w:rsidRPr="00CC58B8">
        <w:rPr>
          <w:rFonts w:ascii="Times New Roman" w:eastAsia="Times New Roman" w:hAnsi="Times New Roman"/>
          <w:sz w:val="28"/>
          <w:szCs w:val="28"/>
          <w:lang w:val="en-US" w:eastAsia="zh-CN"/>
        </w:rPr>
        <w:t>kinel</w:t>
      </w:r>
      <w:proofErr w:type="spellEnd"/>
      <w:r w:rsidRPr="00CC58B8">
        <w:rPr>
          <w:rFonts w:ascii="Times New Roman" w:eastAsia="Times New Roman" w:hAnsi="Times New Roman"/>
          <w:sz w:val="28"/>
          <w:szCs w:val="28"/>
          <w:lang w:eastAsia="zh-CN"/>
        </w:rPr>
        <w:t>.</w:t>
      </w:r>
      <w:proofErr w:type="spellStart"/>
      <w:r w:rsidRPr="00CC58B8">
        <w:rPr>
          <w:rFonts w:ascii="Times New Roman" w:eastAsia="Times New Roman" w:hAnsi="Times New Roman"/>
          <w:sz w:val="28"/>
          <w:szCs w:val="28"/>
          <w:lang w:val="en-US" w:eastAsia="zh-CN"/>
        </w:rPr>
        <w:t>ru</w:t>
      </w:r>
      <w:proofErr w:type="spellEnd"/>
      <w:r w:rsidRPr="00CC58B8">
        <w:rPr>
          <w:rFonts w:ascii="Times New Roman" w:eastAsia="Times New Roman" w:hAnsi="Times New Roman"/>
          <w:sz w:val="28"/>
          <w:szCs w:val="28"/>
          <w:lang w:eastAsia="zh-CN"/>
        </w:rPr>
        <w:t>) и направление в адрес Общественной комиссии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CC58B8" w:rsidRPr="00CC58B8" w:rsidRDefault="00CC58B8" w:rsidP="00CC58B8">
      <w:pPr>
        <w:widowControl w:val="0"/>
        <w:numPr>
          <w:ilvl w:val="0"/>
          <w:numId w:val="3"/>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Расходование аккумулированных денежных средств заинтересованных лиц осуществляется Администрацией на финансирование минимального и (или) дополнительного перечней работ по благоустройству дворовых территорий в соответствии с дизайн-проектами благоустройства дворовых территорий, </w:t>
      </w:r>
      <w:proofErr w:type="gramStart"/>
      <w:r w:rsidRPr="00CC58B8">
        <w:rPr>
          <w:rFonts w:ascii="Times New Roman" w:eastAsia="Times New Roman" w:hAnsi="Times New Roman"/>
          <w:sz w:val="28"/>
          <w:szCs w:val="28"/>
          <w:lang w:eastAsia="zh-CN"/>
        </w:rPr>
        <w:t>утвержденными</w:t>
      </w:r>
      <w:proofErr w:type="gramEnd"/>
      <w:r w:rsidRPr="00CC58B8">
        <w:rPr>
          <w:rFonts w:ascii="Times New Roman" w:eastAsia="Times New Roman" w:hAnsi="Times New Roman"/>
          <w:sz w:val="28"/>
          <w:szCs w:val="28"/>
          <w:lang w:eastAsia="zh-CN"/>
        </w:rPr>
        <w:t xml:space="preserve"> Общественной комиссией.</w:t>
      </w:r>
    </w:p>
    <w:p w:rsidR="00CC58B8" w:rsidRPr="00CC58B8" w:rsidRDefault="00CC58B8" w:rsidP="00CC58B8">
      <w:pPr>
        <w:widowControl w:val="0"/>
        <w:numPr>
          <w:ilvl w:val="0"/>
          <w:numId w:val="3"/>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CC58B8" w:rsidRPr="00CC58B8" w:rsidRDefault="00CC58B8" w:rsidP="00CC58B8">
      <w:pPr>
        <w:widowControl w:val="0"/>
        <w:numPr>
          <w:ilvl w:val="0"/>
          <w:numId w:val="3"/>
        </w:numPr>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proofErr w:type="gramStart"/>
      <w:r w:rsidRPr="00CC58B8">
        <w:rPr>
          <w:rFonts w:ascii="Times New Roman" w:eastAsia="Times New Roman" w:hAnsi="Times New Roman"/>
          <w:sz w:val="28"/>
          <w:szCs w:val="28"/>
          <w:lang w:eastAsia="zh-CN"/>
        </w:rPr>
        <w:t>Контроль за</w:t>
      </w:r>
      <w:proofErr w:type="gramEnd"/>
      <w:r w:rsidRPr="00CC58B8">
        <w:rPr>
          <w:rFonts w:ascii="Times New Roman" w:eastAsia="Times New Roman" w:hAnsi="Times New Roman"/>
          <w:sz w:val="28"/>
          <w:szCs w:val="28"/>
          <w:lang w:eastAsia="zh-CN"/>
        </w:rPr>
        <w:t xml:space="preserve"> целевым расходованием аккумулированных денежных средств заинтересованных лиц осуществляется Управлением финансами в соответствии с бюджетным законодательством.</w:t>
      </w:r>
    </w:p>
    <w:p w:rsidR="00CC58B8" w:rsidRPr="00CC58B8" w:rsidRDefault="00CC58B8" w:rsidP="00CC58B8">
      <w:pPr>
        <w:widowControl w:val="0"/>
        <w:shd w:val="clear" w:color="auto" w:fill="FFFFFF"/>
        <w:tabs>
          <w:tab w:val="left" w:pos="1354"/>
        </w:tabs>
        <w:suppressAutoHyphens/>
        <w:autoSpaceDE w:val="0"/>
        <w:spacing w:after="0" w:line="240" w:lineRule="auto"/>
        <w:ind w:left="684" w:right="14"/>
        <w:jc w:val="both"/>
        <w:rPr>
          <w:rFonts w:ascii="Times New Roman" w:eastAsia="Times New Roman" w:hAnsi="Times New Roman"/>
          <w:spacing w:val="-5"/>
          <w:sz w:val="26"/>
          <w:szCs w:val="26"/>
          <w:lang w:eastAsia="zh-CN"/>
        </w:rPr>
      </w:pPr>
    </w:p>
    <w:p w:rsidR="00CC58B8" w:rsidRPr="00CC58B8" w:rsidRDefault="00CC58B8" w:rsidP="00CC58B8">
      <w:pPr>
        <w:pageBreakBefore/>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ПРИЛОЖЕНИЕ 3</w:t>
      </w:r>
    </w:p>
    <w:p w:rsidR="00CC58B8" w:rsidRPr="00CC58B8" w:rsidRDefault="00CC58B8" w:rsidP="00CC58B8">
      <w:pPr>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муниципальной программе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w:t>
      </w:r>
    </w:p>
    <w:p w:rsidR="00CC58B8" w:rsidRPr="00CC58B8" w:rsidRDefault="00CC58B8" w:rsidP="00CC58B8">
      <w:pPr>
        <w:widowControl w:val="0"/>
        <w:shd w:val="clear" w:color="auto" w:fill="FFFFFF"/>
        <w:suppressAutoHyphens/>
        <w:autoSpaceDE w:val="0"/>
        <w:spacing w:after="0" w:line="240" w:lineRule="auto"/>
        <w:ind w:left="5103"/>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w:t>
      </w:r>
    </w:p>
    <w:p w:rsidR="00CC58B8" w:rsidRPr="00CC58B8" w:rsidRDefault="00CC58B8" w:rsidP="00CC58B8">
      <w:pPr>
        <w:suppressAutoHyphens/>
        <w:spacing w:line="240" w:lineRule="auto"/>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ПОРЯДОК </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разработки, общественного обсуждения и утверждения </w:t>
      </w:r>
      <w:proofErr w:type="gramStart"/>
      <w:r w:rsidRPr="00CC58B8">
        <w:rPr>
          <w:rFonts w:ascii="Times New Roman" w:eastAsia="Times New Roman" w:hAnsi="Times New Roman"/>
          <w:b/>
          <w:sz w:val="28"/>
          <w:szCs w:val="28"/>
          <w:lang w:eastAsia="zh-CN"/>
        </w:rPr>
        <w:t>дизайн-проектов</w:t>
      </w:r>
      <w:proofErr w:type="gramEnd"/>
      <w:r w:rsidRPr="00CC58B8">
        <w:rPr>
          <w:rFonts w:ascii="Times New Roman" w:eastAsia="Times New Roman" w:hAnsi="Times New Roman"/>
          <w:b/>
          <w:sz w:val="28"/>
          <w:szCs w:val="28"/>
          <w:lang w:eastAsia="zh-CN"/>
        </w:rPr>
        <w:t xml:space="preserve"> благоустройства дворовых территорий МКД и общественных территорий</w:t>
      </w:r>
    </w:p>
    <w:p w:rsidR="00CC58B8" w:rsidRPr="00CC58B8" w:rsidRDefault="00CC58B8" w:rsidP="00CC58B8">
      <w:pPr>
        <w:widowControl w:val="0"/>
        <w:shd w:val="clear" w:color="auto" w:fill="FFFFFF"/>
        <w:suppressAutoHyphens/>
        <w:autoSpaceDE w:val="0"/>
        <w:spacing w:after="120" w:line="240" w:lineRule="auto"/>
        <w:ind w:firstLine="709"/>
        <w:jc w:val="center"/>
        <w:rPr>
          <w:rFonts w:ascii="Times New Roman" w:eastAsia="Times New Roman" w:hAnsi="Times New Roman"/>
          <w:b/>
          <w:sz w:val="28"/>
          <w:szCs w:val="28"/>
          <w:lang w:eastAsia="zh-CN"/>
        </w:rPr>
      </w:pPr>
    </w:p>
    <w:p w:rsidR="00CC58B8" w:rsidRPr="00CC58B8" w:rsidRDefault="00CC58B8" w:rsidP="00CC58B8">
      <w:pPr>
        <w:widowControl w:val="0"/>
        <w:shd w:val="clear" w:color="auto" w:fill="FFFFFF"/>
        <w:tabs>
          <w:tab w:val="left" w:pos="121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1.</w:t>
      </w:r>
      <w:r w:rsidRPr="00CC58B8">
        <w:rPr>
          <w:rFonts w:ascii="Times New Roman" w:eastAsia="Times New Roman" w:hAnsi="Times New Roman"/>
          <w:sz w:val="28"/>
          <w:szCs w:val="28"/>
          <w:lang w:eastAsia="zh-CN"/>
        </w:rPr>
        <w:tab/>
        <w:t xml:space="preserve">Настоящий порядок устанавливает процедуру разработки, общественного обсуждения и утверждения </w:t>
      </w:r>
      <w:proofErr w:type="gramStart"/>
      <w:r w:rsidRPr="00CC58B8">
        <w:rPr>
          <w:rFonts w:ascii="Times New Roman" w:eastAsia="Times New Roman" w:hAnsi="Times New Roman"/>
          <w:sz w:val="28"/>
          <w:szCs w:val="28"/>
          <w:lang w:eastAsia="zh-CN"/>
        </w:rPr>
        <w:t>дизайн-проектов</w:t>
      </w:r>
      <w:proofErr w:type="gramEnd"/>
      <w:r w:rsidRPr="00CC58B8">
        <w:rPr>
          <w:rFonts w:ascii="Times New Roman" w:eastAsia="Times New Roman" w:hAnsi="Times New Roman"/>
          <w:sz w:val="28"/>
          <w:szCs w:val="28"/>
          <w:lang w:eastAsia="zh-CN"/>
        </w:rPr>
        <w:t xml:space="preserve"> благоустройства дворовых территорий МКД, включаемых в Программу (далее - Порядок).</w:t>
      </w:r>
    </w:p>
    <w:p w:rsidR="00CC58B8" w:rsidRPr="00CC58B8" w:rsidRDefault="00CC58B8" w:rsidP="00CC58B8">
      <w:pPr>
        <w:widowControl w:val="0"/>
        <w:shd w:val="clear" w:color="auto" w:fill="FFFFFF"/>
        <w:tabs>
          <w:tab w:val="left" w:pos="95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w:t>
      </w:r>
      <w:r w:rsidRPr="00CC58B8">
        <w:rPr>
          <w:rFonts w:ascii="Times New Roman" w:eastAsia="Times New Roman" w:hAnsi="Times New Roman"/>
          <w:sz w:val="28"/>
          <w:szCs w:val="28"/>
          <w:lang w:eastAsia="zh-CN"/>
        </w:rPr>
        <w:tab/>
        <w:t>Для целей Порядка применяются следующие понятия:</w:t>
      </w:r>
    </w:p>
    <w:p w:rsidR="00CC58B8" w:rsidRPr="00CC58B8" w:rsidRDefault="00CC58B8" w:rsidP="00CC58B8">
      <w:pPr>
        <w:widowControl w:val="0"/>
        <w:shd w:val="clear" w:color="auto" w:fill="FFFFFF"/>
        <w:tabs>
          <w:tab w:val="left" w:pos="118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2.1.</w:t>
      </w:r>
      <w:r w:rsidRPr="00CC58B8">
        <w:rPr>
          <w:rFonts w:ascii="Times New Roman" w:eastAsia="Times New Roman" w:hAnsi="Times New Roman"/>
          <w:sz w:val="28"/>
          <w:szCs w:val="28"/>
          <w:lang w:eastAsia="zh-CN"/>
        </w:rPr>
        <w:tab/>
        <w:t>дворовая территория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CC58B8" w:rsidRPr="00CC58B8" w:rsidRDefault="00CC58B8" w:rsidP="00CC58B8">
      <w:pPr>
        <w:widowControl w:val="0"/>
        <w:shd w:val="clear" w:color="auto" w:fill="FFFFFF"/>
        <w:tabs>
          <w:tab w:val="left" w:pos="133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2.2.</w:t>
      </w:r>
      <w:r w:rsidRPr="00CC58B8">
        <w:rPr>
          <w:rFonts w:ascii="Times New Roman" w:eastAsia="Times New Roman" w:hAnsi="Times New Roman"/>
          <w:sz w:val="28"/>
          <w:szCs w:val="28"/>
          <w:lang w:eastAsia="zh-CN"/>
        </w:rPr>
        <w:tab/>
        <w:t>общественная территория - территория муниципального района соответствующего функционального назначения (площади, улицы, пешеходные зоны, скверы, парки, иные территории;</w:t>
      </w:r>
    </w:p>
    <w:p w:rsidR="00CC58B8" w:rsidRPr="00CC58B8" w:rsidRDefault="00CC58B8" w:rsidP="00CC58B8">
      <w:pPr>
        <w:widowControl w:val="0"/>
        <w:shd w:val="clear" w:color="auto" w:fill="FFFFFF"/>
        <w:tabs>
          <w:tab w:val="left" w:pos="117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2.3.</w:t>
      </w:r>
      <w:r w:rsidRPr="00CC58B8">
        <w:rPr>
          <w:rFonts w:ascii="Times New Roman" w:eastAsia="Times New Roman" w:hAnsi="Times New Roman"/>
          <w:sz w:val="28"/>
          <w:szCs w:val="28"/>
          <w:lang w:eastAsia="zh-CN"/>
        </w:rPr>
        <w:tab/>
        <w:t>дизайн-проект - проект благоустройства территории, содержащий текстовое и визуальное описание проекта благоустройства, включающий в себя перечень (в том числе в виде соответствующих визуализированных изображений) элементов благоустройства, предлагаемых к размещению на соответствующей территории с указанием места размещения таких элементов.</w:t>
      </w:r>
    </w:p>
    <w:p w:rsidR="00CC58B8" w:rsidRPr="00CC58B8" w:rsidRDefault="00CC58B8" w:rsidP="00CC58B8">
      <w:pPr>
        <w:widowControl w:val="0"/>
        <w:numPr>
          <w:ilvl w:val="0"/>
          <w:numId w:val="6"/>
        </w:numPr>
        <w:shd w:val="clear" w:color="auto" w:fill="FFFFFF"/>
        <w:tabs>
          <w:tab w:val="left" w:pos="116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Разработка дизайн - проекта обеспечивается </w:t>
      </w:r>
      <w:r w:rsidR="00FA706D">
        <w:rPr>
          <w:rFonts w:ascii="Times New Roman" w:eastAsia="Times New Roman" w:hAnsi="Times New Roman"/>
          <w:sz w:val="28"/>
          <w:szCs w:val="28"/>
          <w:lang w:eastAsia="zh-CN"/>
        </w:rPr>
        <w:t xml:space="preserve">администрация </w:t>
      </w:r>
      <w:r w:rsidRPr="00CC58B8">
        <w:rPr>
          <w:rFonts w:ascii="Times New Roman" w:eastAsia="Times New Roman" w:hAnsi="Times New Roman"/>
          <w:sz w:val="28"/>
          <w:szCs w:val="28"/>
          <w:lang w:eastAsia="zh-CN"/>
        </w:rPr>
        <w:t xml:space="preserve"> сельского поселения Комсомольский.</w:t>
      </w:r>
    </w:p>
    <w:p w:rsidR="00CC58B8" w:rsidRPr="00CC58B8" w:rsidRDefault="00CC58B8" w:rsidP="00CC58B8">
      <w:pPr>
        <w:widowControl w:val="0"/>
        <w:numPr>
          <w:ilvl w:val="0"/>
          <w:numId w:val="6"/>
        </w:numPr>
        <w:shd w:val="clear" w:color="auto" w:fill="FFFFFF"/>
        <w:tabs>
          <w:tab w:val="left" w:pos="116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Дизайн-проект разрабатывается в отношении дворовых и общественных территорий, включенных в Программу.</w:t>
      </w:r>
    </w:p>
    <w:p w:rsidR="00CC58B8" w:rsidRPr="00CC58B8" w:rsidRDefault="00CC58B8" w:rsidP="00CC58B8">
      <w:pPr>
        <w:widowControl w:val="0"/>
        <w:shd w:val="clear" w:color="auto" w:fill="FFFFFF"/>
        <w:tabs>
          <w:tab w:val="left" w:pos="972"/>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5.</w:t>
      </w:r>
      <w:r w:rsidRPr="00CC58B8">
        <w:rPr>
          <w:rFonts w:ascii="Times New Roman" w:eastAsia="Times New Roman" w:hAnsi="Times New Roman"/>
          <w:sz w:val="28"/>
          <w:szCs w:val="28"/>
          <w:lang w:eastAsia="zh-CN"/>
        </w:rPr>
        <w:tab/>
        <w:t xml:space="preserve">Содержание </w:t>
      </w:r>
      <w:proofErr w:type="gramStart"/>
      <w:r w:rsidRPr="00CC58B8">
        <w:rPr>
          <w:rFonts w:ascii="Times New Roman" w:eastAsia="Times New Roman" w:hAnsi="Times New Roman"/>
          <w:sz w:val="28"/>
          <w:szCs w:val="28"/>
          <w:lang w:eastAsia="zh-CN"/>
        </w:rPr>
        <w:t>дизайн-проекта</w:t>
      </w:r>
      <w:proofErr w:type="gramEnd"/>
      <w:r w:rsidRPr="00CC58B8">
        <w:rPr>
          <w:rFonts w:ascii="Times New Roman" w:eastAsia="Times New Roman" w:hAnsi="Times New Roman"/>
          <w:sz w:val="28"/>
          <w:szCs w:val="28"/>
          <w:lang w:eastAsia="zh-CN"/>
        </w:rPr>
        <w:t xml:space="preserve"> зависит от вида и состава планируемых работ.</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5.1. Для дворовых территорий дизайн-проект подготавливается в виде изображения дворовой территории на топографической</w:t>
      </w:r>
      <w:bookmarkStart w:id="0" w:name="_GoBack"/>
      <w:bookmarkEnd w:id="0"/>
      <w:r w:rsidRPr="00CC58B8">
        <w:rPr>
          <w:rFonts w:ascii="Times New Roman" w:eastAsia="Times New Roman" w:hAnsi="Times New Roman"/>
          <w:sz w:val="28"/>
          <w:szCs w:val="28"/>
          <w:lang w:eastAsia="zh-CN"/>
        </w:rPr>
        <w:t xml:space="preserve"> съемке в масштабе с отображением текстового и визуального описания проекта благоустройства территории и техническому оснащению площадок, с описанием работ и</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мероприятий, предлагаемых к выполнению, с приложением дефектной ведомости и сметного расчета стоимости работ;</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5.2. Для общественных территорий дизайн-проект подготавливается в </w:t>
      </w:r>
      <w:r w:rsidRPr="00CC58B8">
        <w:rPr>
          <w:rFonts w:ascii="Times New Roman" w:eastAsia="Times New Roman" w:hAnsi="Times New Roman"/>
          <w:sz w:val="28"/>
          <w:szCs w:val="28"/>
          <w:lang w:eastAsia="zh-CN"/>
        </w:rPr>
        <w:lastRenderedPageBreak/>
        <w:t>составе текстовой (описательной) части и графической части, в том числе в виде визуализированных изображений предлагаемого проекта.</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Текстовая часть включает в себя следующие разделы:</w:t>
      </w:r>
    </w:p>
    <w:p w:rsidR="00CC58B8" w:rsidRPr="00CC58B8" w:rsidRDefault="00CC58B8" w:rsidP="00CC58B8">
      <w:pPr>
        <w:widowControl w:val="0"/>
        <w:numPr>
          <w:ilvl w:val="0"/>
          <w:numId w:val="16"/>
        </w:numPr>
        <w:shd w:val="clear" w:color="auto" w:fill="FFFFFF"/>
        <w:tabs>
          <w:tab w:val="left" w:pos="864"/>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общая пояснительная записка;</w:t>
      </w:r>
    </w:p>
    <w:p w:rsidR="00CC58B8" w:rsidRPr="00CC58B8" w:rsidRDefault="00CC58B8" w:rsidP="00CC58B8">
      <w:pPr>
        <w:widowControl w:val="0"/>
        <w:numPr>
          <w:ilvl w:val="0"/>
          <w:numId w:val="16"/>
        </w:numPr>
        <w:shd w:val="clear" w:color="auto" w:fill="FFFFFF"/>
        <w:tabs>
          <w:tab w:val="left" w:pos="864"/>
        </w:tabs>
        <w:suppressAutoHyphens/>
        <w:autoSpaceDE w:val="0"/>
        <w:spacing w:after="120" w:line="240" w:lineRule="auto"/>
        <w:ind w:firstLine="709"/>
        <w:rPr>
          <w:rFonts w:ascii="Times New Roman" w:eastAsia="Times New Roman" w:hAnsi="Times New Roman"/>
          <w:sz w:val="20"/>
          <w:szCs w:val="20"/>
          <w:lang w:eastAsia="zh-CN"/>
        </w:rPr>
      </w:pPr>
      <w:proofErr w:type="spellStart"/>
      <w:r w:rsidRPr="00CC58B8">
        <w:rPr>
          <w:rFonts w:ascii="Times New Roman" w:eastAsia="Times New Roman" w:hAnsi="Times New Roman"/>
          <w:sz w:val="28"/>
          <w:szCs w:val="28"/>
          <w:lang w:eastAsia="zh-CN"/>
        </w:rPr>
        <w:t>фотофиксация</w:t>
      </w:r>
      <w:proofErr w:type="spellEnd"/>
      <w:r w:rsidRPr="00CC58B8">
        <w:rPr>
          <w:rFonts w:ascii="Times New Roman" w:eastAsia="Times New Roman" w:hAnsi="Times New Roman"/>
          <w:sz w:val="28"/>
          <w:szCs w:val="28"/>
          <w:lang w:eastAsia="zh-CN"/>
        </w:rPr>
        <w:t xml:space="preserve"> и описание существующих объектов;</w:t>
      </w:r>
    </w:p>
    <w:p w:rsidR="00CC58B8" w:rsidRPr="00CC58B8" w:rsidRDefault="00CC58B8" w:rsidP="00CC58B8">
      <w:pPr>
        <w:widowControl w:val="0"/>
        <w:shd w:val="clear" w:color="auto" w:fill="FFFFFF"/>
        <w:tabs>
          <w:tab w:val="left" w:pos="95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описание творческой концепции, ее основной идеи и смысловой направленности с учетом зонирования территорий благоустройства по возрастному принципу (площадки для детей дошкольного и младшего школьного возраста, подростков, площадки для отдыха взрослого населения, спортивные площадки и т.п.).</w:t>
      </w:r>
    </w:p>
    <w:p w:rsidR="00CC58B8" w:rsidRPr="00CC58B8" w:rsidRDefault="00CC58B8" w:rsidP="00CC58B8">
      <w:pPr>
        <w:widowControl w:val="0"/>
        <w:shd w:val="clear" w:color="auto" w:fill="FFFFFF"/>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Графическая часть включает в себя:</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схему планировочной организации земельного участка;</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ситуационный план с указанием инженерных коммуникаций;</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план расстановки малых архитектурных форм и оборудования;</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спецификацию МАФ и элементов.</w:t>
      </w:r>
    </w:p>
    <w:p w:rsidR="00CC58B8" w:rsidRPr="00CC58B8" w:rsidRDefault="00CC58B8" w:rsidP="00CC58B8">
      <w:pPr>
        <w:widowControl w:val="0"/>
        <w:shd w:val="clear" w:color="auto" w:fill="FFFFFF"/>
        <w:tabs>
          <w:tab w:val="left" w:pos="958"/>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6.</w:t>
      </w:r>
      <w:r w:rsidRPr="00CC58B8">
        <w:rPr>
          <w:rFonts w:ascii="Times New Roman" w:eastAsia="Times New Roman" w:hAnsi="Times New Roman"/>
          <w:sz w:val="28"/>
          <w:szCs w:val="28"/>
          <w:lang w:eastAsia="zh-CN"/>
        </w:rPr>
        <w:tab/>
        <w:t>Разработка дизайн - проекта включает следующие стадии:</w:t>
      </w:r>
    </w:p>
    <w:p w:rsidR="00CC58B8" w:rsidRPr="00CC58B8" w:rsidRDefault="00CC58B8" w:rsidP="00CC58B8">
      <w:pPr>
        <w:widowControl w:val="0"/>
        <w:shd w:val="clear" w:color="auto" w:fill="FFFFFF"/>
        <w:tabs>
          <w:tab w:val="left" w:pos="1152"/>
        </w:tabs>
        <w:suppressAutoHyphens/>
        <w:autoSpaceDE w:val="0"/>
        <w:spacing w:after="120" w:line="240" w:lineRule="auto"/>
        <w:ind w:firstLine="709"/>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6.1.</w:t>
      </w:r>
      <w:r w:rsidRPr="00CC58B8">
        <w:rPr>
          <w:rFonts w:ascii="Times New Roman" w:eastAsia="Times New Roman" w:hAnsi="Times New Roman"/>
          <w:sz w:val="28"/>
          <w:szCs w:val="28"/>
          <w:lang w:eastAsia="zh-CN"/>
        </w:rPr>
        <w:tab/>
        <w:t>осмотр территории, предлагаемой к благоустройству;</w:t>
      </w:r>
    </w:p>
    <w:p w:rsidR="00CC58B8" w:rsidRPr="00CC58B8" w:rsidRDefault="00CC58B8" w:rsidP="00CC58B8">
      <w:pPr>
        <w:widowControl w:val="0"/>
        <w:numPr>
          <w:ilvl w:val="0"/>
          <w:numId w:val="9"/>
        </w:numPr>
        <w:shd w:val="clear" w:color="auto" w:fill="FFFFFF"/>
        <w:tabs>
          <w:tab w:val="left" w:pos="131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разработка дизайн — проекта с учетом представленных предложений;</w:t>
      </w:r>
    </w:p>
    <w:p w:rsidR="00CC58B8" w:rsidRPr="00CC58B8" w:rsidRDefault="00CC58B8" w:rsidP="00CC58B8">
      <w:pPr>
        <w:widowControl w:val="0"/>
        <w:numPr>
          <w:ilvl w:val="0"/>
          <w:numId w:val="9"/>
        </w:numPr>
        <w:shd w:val="clear" w:color="auto" w:fill="FFFFFF"/>
        <w:tabs>
          <w:tab w:val="left" w:pos="1318"/>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рассмотрение и утверждение </w:t>
      </w:r>
      <w:proofErr w:type="gramStart"/>
      <w:r w:rsidRPr="00CC58B8">
        <w:rPr>
          <w:rFonts w:ascii="Times New Roman" w:eastAsia="Times New Roman" w:hAnsi="Times New Roman"/>
          <w:sz w:val="28"/>
          <w:szCs w:val="28"/>
          <w:lang w:eastAsia="zh-CN"/>
        </w:rPr>
        <w:t>дизайн-проекта</w:t>
      </w:r>
      <w:proofErr w:type="gramEnd"/>
      <w:r w:rsidRPr="00CC58B8">
        <w:rPr>
          <w:rFonts w:ascii="Times New Roman" w:eastAsia="Times New Roman" w:hAnsi="Times New Roman"/>
          <w:sz w:val="28"/>
          <w:szCs w:val="28"/>
          <w:lang w:eastAsia="zh-CN"/>
        </w:rPr>
        <w:t xml:space="preserve"> общественной комиссией сельского поселения Комсомольский по обеспечению реализации муниципальной программы «Формирование комфортной городской среды сельского поселения Комсомольский на 2022 - 20</w:t>
      </w:r>
      <w:r w:rsidR="00021EBA">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 создаваемой администрацией муниципального района Кинельский Самарской области (далее - Общественная комиссия).</w:t>
      </w:r>
    </w:p>
    <w:p w:rsidR="00CC58B8" w:rsidRPr="00CC58B8" w:rsidRDefault="00CC58B8" w:rsidP="00CC58B8">
      <w:pPr>
        <w:widowControl w:val="0"/>
        <w:numPr>
          <w:ilvl w:val="0"/>
          <w:numId w:val="10"/>
        </w:numPr>
        <w:shd w:val="clear" w:color="auto" w:fill="FFFFFF"/>
        <w:tabs>
          <w:tab w:val="left" w:pos="106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Администрация сельского поселения Комсомольский размещает подготовленный дизайн-проект на официальном сайте в информационно-телекоммуникационной сети «Интернет» (</w:t>
      </w:r>
      <w:r w:rsidRPr="00CC58B8">
        <w:rPr>
          <w:rFonts w:ascii="Times New Roman" w:eastAsia="Times New Roman" w:hAnsi="Times New Roman"/>
          <w:sz w:val="28"/>
          <w:szCs w:val="28"/>
          <w:lang w:val="en-US" w:eastAsia="zh-CN"/>
        </w:rPr>
        <w:t>www</w:t>
      </w:r>
      <w:r w:rsidRPr="00CC58B8">
        <w:rPr>
          <w:rFonts w:ascii="Times New Roman" w:eastAsia="Times New Roman" w:hAnsi="Times New Roman"/>
          <w:sz w:val="28"/>
          <w:szCs w:val="28"/>
          <w:lang w:eastAsia="zh-CN"/>
        </w:rPr>
        <w:t>.</w:t>
      </w:r>
      <w:proofErr w:type="spellStart"/>
      <w:r w:rsidRPr="00CC58B8">
        <w:rPr>
          <w:rFonts w:ascii="Times New Roman" w:eastAsia="Times New Roman" w:hAnsi="Times New Roman"/>
          <w:sz w:val="28"/>
          <w:szCs w:val="28"/>
          <w:lang w:val="en-US" w:eastAsia="zh-CN"/>
        </w:rPr>
        <w:t>kinel</w:t>
      </w:r>
      <w:proofErr w:type="spellEnd"/>
      <w:r w:rsidRPr="00CC58B8">
        <w:rPr>
          <w:rFonts w:ascii="Times New Roman" w:eastAsia="Times New Roman" w:hAnsi="Times New Roman"/>
          <w:sz w:val="28"/>
          <w:szCs w:val="28"/>
          <w:lang w:eastAsia="zh-CN"/>
        </w:rPr>
        <w:t>.</w:t>
      </w:r>
      <w:proofErr w:type="spellStart"/>
      <w:r w:rsidRPr="00CC58B8">
        <w:rPr>
          <w:rFonts w:ascii="Times New Roman" w:eastAsia="Times New Roman" w:hAnsi="Times New Roman"/>
          <w:sz w:val="28"/>
          <w:szCs w:val="28"/>
          <w:lang w:val="en-US" w:eastAsia="zh-CN"/>
        </w:rPr>
        <w:t>ru</w:t>
      </w:r>
      <w:proofErr w:type="spellEnd"/>
      <w:r w:rsidRPr="00CC58B8">
        <w:rPr>
          <w:rFonts w:ascii="Times New Roman" w:eastAsia="Times New Roman" w:hAnsi="Times New Roman"/>
          <w:sz w:val="28"/>
          <w:szCs w:val="28"/>
          <w:lang w:eastAsia="zh-CN"/>
        </w:rPr>
        <w:t>)</w:t>
      </w:r>
    </w:p>
    <w:p w:rsidR="00CC58B8" w:rsidRPr="00CC58B8" w:rsidRDefault="00CC58B8" w:rsidP="00CC58B8">
      <w:pPr>
        <w:widowControl w:val="0"/>
        <w:numPr>
          <w:ilvl w:val="0"/>
          <w:numId w:val="10"/>
        </w:numPr>
        <w:shd w:val="clear" w:color="auto" w:fill="FFFFFF"/>
        <w:tabs>
          <w:tab w:val="left" w:pos="1066"/>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Администрации сельского поселения Комсомольский передает дизайн-проект (дизайн-проект с мотивированными замечаниями) Общественной комиссии для проведения обсуждения и принятия решения по </w:t>
      </w:r>
      <w:proofErr w:type="gramStart"/>
      <w:r w:rsidRPr="00CC58B8">
        <w:rPr>
          <w:rFonts w:ascii="Times New Roman" w:eastAsia="Times New Roman" w:hAnsi="Times New Roman"/>
          <w:sz w:val="28"/>
          <w:szCs w:val="28"/>
          <w:lang w:eastAsia="zh-CN"/>
        </w:rPr>
        <w:t>дизайн-проекту</w:t>
      </w:r>
      <w:proofErr w:type="gramEnd"/>
      <w:r w:rsidRPr="00CC58B8">
        <w:rPr>
          <w:rFonts w:ascii="Times New Roman" w:eastAsia="Times New Roman" w:hAnsi="Times New Roman"/>
          <w:sz w:val="28"/>
          <w:szCs w:val="28"/>
          <w:lang w:eastAsia="zh-CN"/>
        </w:rPr>
        <w:t>.</w:t>
      </w:r>
    </w:p>
    <w:p w:rsidR="00CC58B8" w:rsidRPr="00CC58B8" w:rsidRDefault="00CC58B8" w:rsidP="00CC58B8">
      <w:pPr>
        <w:widowControl w:val="0"/>
        <w:shd w:val="clear" w:color="auto" w:fill="FFFFFF"/>
        <w:tabs>
          <w:tab w:val="left" w:pos="131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9.</w:t>
      </w:r>
      <w:r w:rsidRPr="00CC58B8">
        <w:rPr>
          <w:rFonts w:ascii="Times New Roman" w:eastAsia="Times New Roman" w:hAnsi="Times New Roman"/>
          <w:sz w:val="28"/>
          <w:szCs w:val="28"/>
          <w:lang w:eastAsia="zh-CN"/>
        </w:rPr>
        <w:tab/>
        <w:t xml:space="preserve">При выборе </w:t>
      </w:r>
      <w:proofErr w:type="gramStart"/>
      <w:r w:rsidRPr="00CC58B8">
        <w:rPr>
          <w:rFonts w:ascii="Times New Roman" w:eastAsia="Times New Roman" w:hAnsi="Times New Roman"/>
          <w:sz w:val="28"/>
          <w:szCs w:val="28"/>
          <w:lang w:eastAsia="zh-CN"/>
        </w:rPr>
        <w:t>дизайн-проекта</w:t>
      </w:r>
      <w:proofErr w:type="gramEnd"/>
      <w:r w:rsidRPr="00CC58B8">
        <w:rPr>
          <w:rFonts w:ascii="Times New Roman" w:eastAsia="Times New Roman" w:hAnsi="Times New Roman"/>
          <w:sz w:val="28"/>
          <w:szCs w:val="28"/>
          <w:lang w:eastAsia="zh-CN"/>
        </w:rPr>
        <w:t xml:space="preserve"> Общественная комиссия руководствуется следующими критериями:</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обеспечение доступности для маломобильных групп населения;</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безопасность транспортной схемы движения транспортных средств и пешеходов;</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практичность;</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применение современных технологий и материалов;</w:t>
      </w:r>
    </w:p>
    <w:p w:rsidR="00CC58B8" w:rsidRPr="00CC58B8" w:rsidRDefault="00CC58B8" w:rsidP="00CC58B8">
      <w:pPr>
        <w:widowControl w:val="0"/>
        <w:numPr>
          <w:ilvl w:val="0"/>
          <w:numId w:val="12"/>
        </w:numPr>
        <w:shd w:val="clear" w:color="auto" w:fill="FFFFFF"/>
        <w:tabs>
          <w:tab w:val="left" w:pos="821"/>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совместимость с общим архитектурным обликом территории;</w:t>
      </w:r>
    </w:p>
    <w:p w:rsidR="00CC58B8" w:rsidRPr="00CC58B8" w:rsidRDefault="00CC58B8" w:rsidP="00CC58B8">
      <w:pPr>
        <w:widowControl w:val="0"/>
        <w:shd w:val="clear" w:color="auto" w:fill="FFFFFF"/>
        <w:tabs>
          <w:tab w:val="left" w:pos="1354"/>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наличие согласования с владельцами подземных коммуникаций;</w:t>
      </w:r>
    </w:p>
    <w:p w:rsidR="00CC58B8" w:rsidRPr="00CC58B8" w:rsidRDefault="00CC58B8" w:rsidP="00CC58B8">
      <w:pPr>
        <w:widowControl w:val="0"/>
        <w:shd w:val="clear" w:color="auto" w:fill="FFFFFF"/>
        <w:tabs>
          <w:tab w:val="left" w:pos="900"/>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соответствие действующим санитарным и строительным нормам и правилам;</w:t>
      </w:r>
    </w:p>
    <w:p w:rsidR="00CC58B8" w:rsidRPr="00CC58B8" w:rsidRDefault="00CC58B8" w:rsidP="00CC58B8">
      <w:pPr>
        <w:widowControl w:val="0"/>
        <w:shd w:val="clear" w:color="auto" w:fill="FFFFFF"/>
        <w:tabs>
          <w:tab w:val="left" w:pos="1015"/>
        </w:tabs>
        <w:suppressAutoHyphens/>
        <w:autoSpaceDE w:val="0"/>
        <w:spacing w:after="120" w:line="240" w:lineRule="auto"/>
        <w:ind w:firstLine="709"/>
        <w:jc w:val="both"/>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w:t>
      </w:r>
      <w:r w:rsidRPr="00CC58B8">
        <w:rPr>
          <w:rFonts w:ascii="Times New Roman" w:eastAsia="Times New Roman" w:hAnsi="Times New Roman"/>
          <w:sz w:val="28"/>
          <w:szCs w:val="28"/>
          <w:lang w:eastAsia="zh-CN"/>
        </w:rPr>
        <w:tab/>
        <w:t>рациональное использование средств (в отношении качества приобретаемого материала и выполняемых работ).</w:t>
      </w:r>
    </w:p>
    <w:p w:rsidR="00CC58B8" w:rsidRPr="00CC58B8" w:rsidRDefault="00CC58B8" w:rsidP="00CC58B8">
      <w:pPr>
        <w:widowControl w:val="0"/>
        <w:shd w:val="clear" w:color="auto" w:fill="FFFFFF"/>
        <w:suppressAutoHyphens/>
        <w:autoSpaceDE w:val="0"/>
        <w:spacing w:after="120" w:line="240" w:lineRule="auto"/>
        <w:ind w:firstLine="709"/>
        <w:jc w:val="both"/>
        <w:rPr>
          <w:rFonts w:ascii="Times New Roman" w:eastAsia="Times New Roman" w:hAnsi="Times New Roman"/>
          <w:sz w:val="20"/>
          <w:szCs w:val="20"/>
          <w:lang w:eastAsia="zh-CN"/>
        </w:rPr>
        <w:sectPr w:rsidR="00CC58B8" w:rsidRPr="00CC58B8">
          <w:pgSz w:w="11906" w:h="16838"/>
          <w:pgMar w:top="851" w:right="851" w:bottom="851" w:left="1418" w:header="720" w:footer="720" w:gutter="0"/>
          <w:cols w:space="720"/>
          <w:docGrid w:linePitch="272"/>
        </w:sectPr>
      </w:pPr>
      <w:r w:rsidRPr="00CC58B8">
        <w:rPr>
          <w:rFonts w:ascii="Times New Roman" w:eastAsia="Times New Roman" w:hAnsi="Times New Roman"/>
          <w:sz w:val="28"/>
          <w:szCs w:val="28"/>
          <w:lang w:eastAsia="zh-CN"/>
        </w:rPr>
        <w:t>11. Дизайн-проект утверждается Общественной комиссией, решение об утверждении оформляется в виде протокола заседания комиссии.</w:t>
      </w:r>
    </w:p>
    <w:p w:rsidR="00CC58B8" w:rsidRPr="00CC58B8" w:rsidRDefault="00CC58B8" w:rsidP="00CC58B8">
      <w:pPr>
        <w:widowControl w:val="0"/>
        <w:shd w:val="clear" w:color="auto" w:fill="FFFFFF"/>
        <w:suppressAutoHyphens/>
        <w:autoSpaceDE w:val="0"/>
        <w:spacing w:after="0" w:line="240" w:lineRule="auto"/>
        <w:ind w:left="9639"/>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ПРИЛОЖЕНИЕ 4</w:t>
      </w:r>
    </w:p>
    <w:p w:rsidR="00CC58B8" w:rsidRPr="00CC58B8" w:rsidRDefault="00CC58B8" w:rsidP="00CC58B8">
      <w:pPr>
        <w:widowControl w:val="0"/>
        <w:shd w:val="clear" w:color="auto" w:fill="FFFFFF"/>
        <w:suppressAutoHyphens/>
        <w:autoSpaceDE w:val="0"/>
        <w:spacing w:after="0" w:line="240" w:lineRule="auto"/>
        <w:ind w:left="9639"/>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муниципальной программе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на 2022 - 20</w:t>
      </w:r>
      <w:r>
        <w:rPr>
          <w:rFonts w:ascii="Times New Roman" w:eastAsia="Times New Roman" w:hAnsi="Times New Roman"/>
          <w:sz w:val="28"/>
          <w:szCs w:val="28"/>
          <w:lang w:eastAsia="zh-CN"/>
        </w:rPr>
        <w:t>30</w:t>
      </w:r>
      <w:r w:rsidRPr="00CC58B8">
        <w:rPr>
          <w:rFonts w:ascii="Times New Roman" w:eastAsia="Times New Roman" w:hAnsi="Times New Roman"/>
          <w:sz w:val="28"/>
          <w:szCs w:val="28"/>
          <w:lang w:eastAsia="zh-CN"/>
        </w:rPr>
        <w:t xml:space="preserve"> годы»</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r w:rsidRPr="00CC58B8">
        <w:rPr>
          <w:rFonts w:ascii="Times New Roman" w:eastAsia="Times New Roman" w:hAnsi="Times New Roman"/>
          <w:b/>
          <w:sz w:val="28"/>
          <w:szCs w:val="28"/>
          <w:lang w:eastAsia="ru-RU"/>
        </w:rPr>
        <w:t xml:space="preserve">АДРЕСНЫЙ ПЕРЕЧЕНЬ </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r w:rsidRPr="00CC58B8">
        <w:rPr>
          <w:rFonts w:ascii="Times New Roman" w:eastAsia="Times New Roman" w:hAnsi="Times New Roman"/>
          <w:b/>
          <w:sz w:val="28"/>
          <w:szCs w:val="28"/>
          <w:lang w:eastAsia="ru-RU"/>
        </w:rPr>
        <w:t>дворовых территорий многоквартирных домов, подлежащих благоустройству в 2022-20</w:t>
      </w:r>
      <w:r>
        <w:rPr>
          <w:rFonts w:ascii="Times New Roman" w:eastAsia="Times New Roman" w:hAnsi="Times New Roman"/>
          <w:b/>
          <w:sz w:val="28"/>
          <w:szCs w:val="28"/>
          <w:lang w:eastAsia="ru-RU"/>
        </w:rPr>
        <w:t>30</w:t>
      </w:r>
      <w:r w:rsidRPr="00CC58B8">
        <w:rPr>
          <w:rFonts w:ascii="Times New Roman" w:eastAsia="Times New Roman" w:hAnsi="Times New Roman"/>
          <w:b/>
          <w:sz w:val="28"/>
          <w:szCs w:val="28"/>
          <w:lang w:eastAsia="ru-RU"/>
        </w:rPr>
        <w:t xml:space="preserve"> годах</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b/>
          <w:sz w:val="26"/>
          <w:szCs w:val="26"/>
          <w:lang w:eastAsia="ru-RU"/>
        </w:rPr>
      </w:pPr>
    </w:p>
    <w:tbl>
      <w:tblPr>
        <w:tblW w:w="14844" w:type="dxa"/>
        <w:tblInd w:w="40" w:type="dxa"/>
        <w:tblLayout w:type="fixed"/>
        <w:tblCellMar>
          <w:left w:w="40" w:type="dxa"/>
          <w:right w:w="40" w:type="dxa"/>
        </w:tblCellMar>
        <w:tblLook w:val="0000" w:firstRow="0" w:lastRow="0" w:firstColumn="0" w:lastColumn="0" w:noHBand="0" w:noVBand="0"/>
      </w:tblPr>
      <w:tblGrid>
        <w:gridCol w:w="547"/>
        <w:gridCol w:w="3848"/>
        <w:gridCol w:w="992"/>
        <w:gridCol w:w="2694"/>
        <w:gridCol w:w="3818"/>
        <w:gridCol w:w="1087"/>
        <w:gridCol w:w="1858"/>
      </w:tblGrid>
      <w:tr w:rsidR="00CC58B8" w:rsidRPr="00CC58B8" w:rsidTr="00AE3652">
        <w:trPr>
          <w:trHeight w:val="20"/>
          <w:tblHeader/>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 </w:t>
            </w:r>
            <w:proofErr w:type="gramStart"/>
            <w:r w:rsidRPr="00CC58B8">
              <w:rPr>
                <w:rFonts w:ascii="Times New Roman" w:eastAsia="Times New Roman" w:hAnsi="Times New Roman"/>
                <w:spacing w:val="-4"/>
                <w:sz w:val="24"/>
                <w:szCs w:val="24"/>
                <w:lang w:eastAsia="ru-RU"/>
              </w:rPr>
              <w:t>п</w:t>
            </w:r>
            <w:proofErr w:type="gramEnd"/>
            <w:r w:rsidRPr="00CC58B8">
              <w:rPr>
                <w:rFonts w:ascii="Times New Roman" w:eastAsia="Times New Roman" w:hAnsi="Times New Roman"/>
                <w:spacing w:val="-4"/>
                <w:sz w:val="24"/>
                <w:szCs w:val="24"/>
                <w:lang w:eastAsia="ru-RU"/>
              </w:rPr>
              <w:t>/п</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Адрес МКД</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pacing w:val="-8"/>
                <w:sz w:val="24"/>
                <w:szCs w:val="24"/>
                <w:lang w:eastAsia="ru-RU"/>
              </w:rPr>
              <w:t>кол-во</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C58B8">
              <w:rPr>
                <w:rFonts w:ascii="Times New Roman" w:eastAsia="Times New Roman" w:hAnsi="Times New Roman"/>
                <w:sz w:val="24"/>
                <w:szCs w:val="24"/>
                <w:lang w:eastAsia="ru-RU"/>
              </w:rPr>
              <w:t>зарег</w:t>
            </w:r>
            <w:proofErr w:type="spellEnd"/>
            <w:r w:rsidRPr="00CC58B8">
              <w:rPr>
                <w:rFonts w:ascii="Times New Roman" w:eastAsia="Times New Roman" w:hAnsi="Times New Roman"/>
                <w:sz w:val="24"/>
                <w:szCs w:val="24"/>
                <w:lang w:eastAsia="ru-RU"/>
              </w:rPr>
              <w:t>.</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C58B8">
              <w:rPr>
                <w:rFonts w:ascii="Times New Roman" w:eastAsia="Times New Roman" w:hAnsi="Times New Roman"/>
                <w:spacing w:val="-7"/>
                <w:sz w:val="24"/>
                <w:szCs w:val="24"/>
                <w:lang w:eastAsia="ru-RU"/>
              </w:rPr>
              <w:t>жител</w:t>
            </w:r>
            <w:proofErr w:type="spellEnd"/>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ей </w:t>
            </w:r>
            <w:proofErr w:type="gramStart"/>
            <w:r w:rsidRPr="00CC58B8">
              <w:rPr>
                <w:rFonts w:ascii="Times New Roman" w:eastAsia="Times New Roman" w:hAnsi="Times New Roman"/>
                <w:sz w:val="24"/>
                <w:szCs w:val="24"/>
                <w:lang w:eastAsia="ru-RU"/>
              </w:rPr>
              <w:t>в</w:t>
            </w:r>
            <w:proofErr w:type="gramEnd"/>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C58B8">
              <w:rPr>
                <w:rFonts w:ascii="Times New Roman" w:eastAsia="Times New Roman" w:hAnsi="Times New Roman"/>
                <w:spacing w:val="-12"/>
                <w:sz w:val="24"/>
                <w:szCs w:val="24"/>
                <w:lang w:eastAsia="ru-RU"/>
              </w:rPr>
              <w:t>мкд</w:t>
            </w:r>
            <w:proofErr w:type="spellEnd"/>
            <w:r w:rsidRPr="00CC58B8">
              <w:rPr>
                <w:rFonts w:ascii="Times New Roman" w:eastAsia="Times New Roman" w:hAnsi="Times New Roman"/>
                <w:spacing w:val="-12"/>
                <w:sz w:val="24"/>
                <w:szCs w:val="24"/>
                <w:lang w:eastAsia="ru-RU"/>
              </w:rPr>
              <w:t>,</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чел.</w:t>
            </w: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Виды работ </w:t>
            </w:r>
            <w:proofErr w:type="gramStart"/>
            <w:r w:rsidRPr="00CC58B8">
              <w:rPr>
                <w:rFonts w:ascii="Times New Roman" w:eastAsia="Times New Roman" w:hAnsi="Times New Roman"/>
                <w:sz w:val="24"/>
                <w:szCs w:val="24"/>
                <w:lang w:eastAsia="ru-RU"/>
              </w:rPr>
              <w:t>из</w:t>
            </w:r>
            <w:proofErr w:type="gramEnd"/>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pacing w:val="-9"/>
                <w:sz w:val="24"/>
                <w:szCs w:val="24"/>
                <w:lang w:eastAsia="ru-RU"/>
              </w:rPr>
              <w:t>минимального перечня</w:t>
            </w: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работ</w:t>
            </w: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pacing w:val="-7"/>
                <w:sz w:val="24"/>
                <w:szCs w:val="24"/>
                <w:lang w:eastAsia="ru-RU"/>
              </w:rPr>
              <w:t xml:space="preserve">Виды работ из дополнительного перечня </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Форма участия жителей в выполнении работ</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Стоимость работ, </w:t>
            </w:r>
            <w:proofErr w:type="spellStart"/>
            <w:r w:rsidRPr="00CC58B8">
              <w:rPr>
                <w:rFonts w:ascii="Times New Roman" w:eastAsia="Times New Roman" w:hAnsi="Times New Roman"/>
                <w:sz w:val="24"/>
                <w:szCs w:val="24"/>
                <w:lang w:eastAsia="ru-RU"/>
              </w:rPr>
              <w:t>руб</w:t>
            </w:r>
            <w:proofErr w:type="spellEnd"/>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9</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д.8</w:t>
            </w:r>
            <w:proofErr w:type="gramStart"/>
            <w:r w:rsidRPr="00CC58B8">
              <w:rPr>
                <w:rFonts w:ascii="Times New Roman" w:eastAsia="Times New Roman" w:hAnsi="Times New Roman"/>
                <w:sz w:val="24"/>
                <w:szCs w:val="24"/>
                <w:lang w:eastAsia="ru-RU"/>
              </w:rPr>
              <w:t xml:space="preserve"> А</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10</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п. Комсомольский, ул. Молодежная, д.9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11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12</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13</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14</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д.19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Молодежная, д.20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425"/>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19</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п. </w:t>
            </w:r>
            <w:proofErr w:type="gramStart"/>
            <w:r w:rsidRPr="00CC58B8">
              <w:rPr>
                <w:rFonts w:ascii="Times New Roman" w:eastAsia="Times New Roman" w:hAnsi="Times New Roman"/>
                <w:sz w:val="24"/>
                <w:szCs w:val="24"/>
                <w:lang w:eastAsia="ru-RU"/>
              </w:rPr>
              <w:t>Комсомольский</w:t>
            </w:r>
            <w:proofErr w:type="gramEnd"/>
            <w:r w:rsidRPr="00CC58B8">
              <w:rPr>
                <w:rFonts w:ascii="Times New Roman" w:eastAsia="Times New Roman" w:hAnsi="Times New Roman"/>
                <w:sz w:val="24"/>
                <w:szCs w:val="24"/>
                <w:lang w:eastAsia="ru-RU"/>
              </w:rPr>
              <w:t>, ул. Аксенова, д.3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20</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п. </w:t>
            </w:r>
            <w:proofErr w:type="gramStart"/>
            <w:r w:rsidRPr="00CC58B8">
              <w:rPr>
                <w:rFonts w:ascii="Times New Roman" w:eastAsia="Times New Roman" w:hAnsi="Times New Roman"/>
                <w:sz w:val="24"/>
                <w:szCs w:val="24"/>
                <w:lang w:eastAsia="ru-RU"/>
              </w:rPr>
              <w:t>Комсомольский</w:t>
            </w:r>
            <w:proofErr w:type="gramEnd"/>
            <w:r w:rsidRPr="00CC58B8">
              <w:rPr>
                <w:rFonts w:ascii="Times New Roman" w:eastAsia="Times New Roman" w:hAnsi="Times New Roman"/>
                <w:sz w:val="24"/>
                <w:szCs w:val="24"/>
                <w:lang w:eastAsia="ru-RU"/>
              </w:rPr>
              <w:t>, ул. Аксенова, д.5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21</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п. </w:t>
            </w:r>
            <w:proofErr w:type="gramStart"/>
            <w:r w:rsidRPr="00CC58B8">
              <w:rPr>
                <w:rFonts w:ascii="Times New Roman" w:eastAsia="Times New Roman" w:hAnsi="Times New Roman"/>
                <w:sz w:val="24"/>
                <w:szCs w:val="24"/>
                <w:lang w:eastAsia="ru-RU"/>
              </w:rPr>
              <w:t>Комсомольский</w:t>
            </w:r>
            <w:proofErr w:type="gramEnd"/>
            <w:r w:rsidRPr="00CC58B8">
              <w:rPr>
                <w:rFonts w:ascii="Times New Roman" w:eastAsia="Times New Roman" w:hAnsi="Times New Roman"/>
                <w:sz w:val="24"/>
                <w:szCs w:val="24"/>
                <w:lang w:eastAsia="ru-RU"/>
              </w:rPr>
              <w:t>, ул. Аксенова, д.7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22</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 xml:space="preserve">п. </w:t>
            </w:r>
            <w:proofErr w:type="gramStart"/>
            <w:r w:rsidRPr="00CC58B8">
              <w:rPr>
                <w:rFonts w:ascii="Times New Roman" w:eastAsia="Times New Roman" w:hAnsi="Times New Roman"/>
                <w:sz w:val="24"/>
                <w:szCs w:val="24"/>
                <w:lang w:eastAsia="ru-RU"/>
              </w:rPr>
              <w:t>Комсомольский</w:t>
            </w:r>
            <w:proofErr w:type="gramEnd"/>
            <w:r w:rsidRPr="00CC58B8">
              <w:rPr>
                <w:rFonts w:ascii="Times New Roman" w:eastAsia="Times New Roman" w:hAnsi="Times New Roman"/>
                <w:sz w:val="24"/>
                <w:szCs w:val="24"/>
                <w:lang w:eastAsia="ru-RU"/>
              </w:rPr>
              <w:t>, ул. Аксенова, д.9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23</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Садовая, д.2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24</w:t>
            </w:r>
          </w:p>
        </w:tc>
        <w:tc>
          <w:tcPr>
            <w:tcW w:w="3848" w:type="dxa"/>
            <w:tcBorders>
              <w:top w:val="single" w:sz="6" w:space="0" w:color="auto"/>
              <w:left w:val="single" w:sz="6" w:space="0" w:color="auto"/>
              <w:bottom w:val="single" w:sz="6" w:space="0" w:color="auto"/>
              <w:right w:val="single" w:sz="6" w:space="0" w:color="auto"/>
            </w:tcBorders>
            <w:shd w:val="clear" w:color="auto" w:fill="FFFFFF"/>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Садовая, д.12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Садовая, д.14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27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29</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30</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32</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33</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34</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39</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40</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Комсомольская, д.15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41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42</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43</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44</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д.11</w:t>
            </w:r>
            <w:proofErr w:type="gramStart"/>
            <w:r w:rsidRPr="00CC58B8">
              <w:rPr>
                <w:rFonts w:ascii="Times New Roman" w:eastAsia="Times New Roman" w:hAnsi="Times New Roman"/>
                <w:sz w:val="24"/>
                <w:szCs w:val="24"/>
                <w:lang w:eastAsia="ru-RU"/>
              </w:rPr>
              <w:t xml:space="preserve"> А</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49</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50</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д.13</w:t>
            </w:r>
            <w:proofErr w:type="gramStart"/>
            <w:r w:rsidRPr="00CC58B8">
              <w:rPr>
                <w:rFonts w:ascii="Times New Roman" w:eastAsia="Times New Roman" w:hAnsi="Times New Roman"/>
                <w:sz w:val="24"/>
                <w:szCs w:val="24"/>
                <w:lang w:eastAsia="ru-RU"/>
              </w:rPr>
              <w:t xml:space="preserve"> А</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52</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53</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54</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п. Комсомольский, ул. 50 лет Октября, д.15</w:t>
            </w:r>
            <w:proofErr w:type="gramStart"/>
            <w:r w:rsidRPr="00CC58B8">
              <w:rPr>
                <w:rFonts w:ascii="Times New Roman" w:eastAsia="Times New Roman" w:hAnsi="Times New Roman"/>
                <w:sz w:val="24"/>
                <w:szCs w:val="24"/>
                <w:lang w:eastAsia="ru-RU"/>
              </w:rPr>
              <w:t xml:space="preserve"> А</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lastRenderedPageBreak/>
              <w:t>55</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Покровка, ул. Центральная, д. 102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56</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Павловка, ул. Центральная, д. 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57</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Павловка, ул. Центральная, д. 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58</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Павловка, ул. Центральная, д. 30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59</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Филипповка, ул. Рабочая, д. 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60</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Филипповка, ул. Рабочая, д. 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CC58B8" w:rsidRPr="00CC58B8" w:rsidTr="00AE3652">
        <w:trPr>
          <w:trHeight w:val="2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CC58B8">
              <w:rPr>
                <w:rFonts w:ascii="Times New Roman" w:eastAsia="Times New Roman" w:hAnsi="Times New Roman"/>
                <w:sz w:val="24"/>
                <w:szCs w:val="24"/>
                <w:lang w:eastAsia="ru-RU"/>
              </w:rPr>
              <w:t>61</w:t>
            </w:r>
          </w:p>
        </w:tc>
        <w:tc>
          <w:tcPr>
            <w:tcW w:w="3848" w:type="dxa"/>
            <w:tcBorders>
              <w:top w:val="single" w:sz="6" w:space="0" w:color="auto"/>
              <w:left w:val="single" w:sz="6" w:space="0" w:color="auto"/>
              <w:bottom w:val="single" w:sz="6" w:space="0" w:color="auto"/>
              <w:right w:val="single" w:sz="6" w:space="0" w:color="auto"/>
            </w:tcBorders>
            <w:shd w:val="clear" w:color="auto" w:fill="FFFFFF"/>
            <w:vAlign w:val="bottom"/>
          </w:tcPr>
          <w:p w:rsidR="00CC58B8" w:rsidRPr="00CC58B8" w:rsidRDefault="00CC58B8" w:rsidP="00CC58B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C58B8">
              <w:rPr>
                <w:rFonts w:ascii="Times New Roman" w:eastAsia="Times New Roman" w:hAnsi="Times New Roman"/>
                <w:sz w:val="24"/>
                <w:szCs w:val="24"/>
                <w:lang w:eastAsia="ru-RU"/>
              </w:rPr>
              <w:t>с</w:t>
            </w:r>
            <w:proofErr w:type="gramEnd"/>
            <w:r w:rsidRPr="00CC58B8">
              <w:rPr>
                <w:rFonts w:ascii="Times New Roman" w:eastAsia="Times New Roman" w:hAnsi="Times New Roman"/>
                <w:sz w:val="24"/>
                <w:szCs w:val="24"/>
                <w:lang w:eastAsia="ru-RU"/>
              </w:rPr>
              <w:t>. Филипповка, ул. Рабочая, д. 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81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rsidR="00CC58B8" w:rsidRPr="00CC58B8" w:rsidRDefault="00CC58B8" w:rsidP="00CC58B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bl>
    <w:p w:rsidR="00CC58B8" w:rsidRPr="00CC58B8" w:rsidRDefault="00CC58B8" w:rsidP="00CC58B8">
      <w:pPr>
        <w:widowControl w:val="0"/>
        <w:shd w:val="clear" w:color="auto" w:fill="FFFFFF"/>
        <w:autoSpaceDE w:val="0"/>
        <w:autoSpaceDN w:val="0"/>
        <w:adjustRightInd w:val="0"/>
        <w:spacing w:before="605" w:after="0" w:line="240" w:lineRule="auto"/>
        <w:ind w:left="713"/>
        <w:rPr>
          <w:rFonts w:ascii="Times New Roman" w:eastAsia="Times New Roman" w:hAnsi="Times New Roman"/>
          <w:sz w:val="20"/>
          <w:szCs w:val="20"/>
          <w:lang w:eastAsia="ru-RU"/>
        </w:rPr>
        <w:sectPr w:rsidR="00CC58B8" w:rsidRPr="00CC58B8" w:rsidSect="001E608A">
          <w:pgSz w:w="16834" w:h="11909" w:orient="landscape" w:code="9"/>
          <w:pgMar w:top="1418" w:right="851" w:bottom="851" w:left="851" w:header="720" w:footer="720" w:gutter="0"/>
          <w:cols w:space="60"/>
          <w:noEndnote/>
          <w:docGrid w:linePitch="272"/>
        </w:sectPr>
      </w:pPr>
    </w:p>
    <w:p w:rsidR="00CC58B8" w:rsidRPr="00CC58B8" w:rsidRDefault="00CC58B8" w:rsidP="00CC58B8">
      <w:pPr>
        <w:widowControl w:val="0"/>
        <w:suppressAutoHyphens/>
        <w:autoSpaceDE w:val="0"/>
        <w:spacing w:after="0" w:line="240" w:lineRule="auto"/>
        <w:rPr>
          <w:rFonts w:ascii="Times New Roman" w:eastAsia="Times New Roman" w:hAnsi="Times New Roman"/>
          <w:sz w:val="20"/>
          <w:szCs w:val="20"/>
          <w:lang w:eastAsia="zh-CN"/>
        </w:rPr>
        <w:sectPr w:rsidR="00CC58B8" w:rsidRPr="00CC58B8">
          <w:pgSz w:w="16838" w:h="11906" w:orient="landscape"/>
          <w:pgMar w:top="1418" w:right="851" w:bottom="851" w:left="851" w:header="720" w:footer="720" w:gutter="0"/>
          <w:cols w:space="720"/>
          <w:docGrid w:linePitch="272"/>
        </w:sectPr>
      </w:pPr>
    </w:p>
    <w:p w:rsidR="00CC58B8" w:rsidRPr="00CC58B8" w:rsidRDefault="00CC58B8" w:rsidP="00CC58B8">
      <w:pPr>
        <w:widowControl w:val="0"/>
        <w:shd w:val="clear" w:color="auto" w:fill="FFFFFF"/>
        <w:suppressAutoHyphens/>
        <w:autoSpaceDE w:val="0"/>
        <w:spacing w:after="0" w:line="240" w:lineRule="auto"/>
        <w:ind w:left="4536"/>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lastRenderedPageBreak/>
        <w:t>ПРИЛОЖЕНИЕ 5</w:t>
      </w:r>
    </w:p>
    <w:p w:rsidR="00CC58B8" w:rsidRPr="00CC58B8" w:rsidRDefault="00CC58B8" w:rsidP="00CC58B8">
      <w:pPr>
        <w:widowControl w:val="0"/>
        <w:shd w:val="clear" w:color="auto" w:fill="FFFFFF"/>
        <w:suppressAutoHyphens/>
        <w:autoSpaceDE w:val="0"/>
        <w:spacing w:after="0" w:line="240" w:lineRule="auto"/>
        <w:ind w:left="4536"/>
        <w:jc w:val="center"/>
        <w:rPr>
          <w:rFonts w:ascii="Times New Roman" w:eastAsia="Times New Roman" w:hAnsi="Times New Roman"/>
          <w:sz w:val="20"/>
          <w:szCs w:val="20"/>
          <w:lang w:eastAsia="zh-CN"/>
        </w:rPr>
      </w:pPr>
      <w:r w:rsidRPr="00CC58B8">
        <w:rPr>
          <w:rFonts w:ascii="Times New Roman" w:eastAsia="Times New Roman" w:hAnsi="Times New Roman"/>
          <w:sz w:val="28"/>
          <w:szCs w:val="28"/>
          <w:lang w:eastAsia="zh-CN"/>
        </w:rPr>
        <w:t xml:space="preserve">к муниципальной программе «Формирование  комфортной городской среды сельского поселения </w:t>
      </w:r>
      <w:proofErr w:type="gramStart"/>
      <w:r w:rsidRPr="00CC58B8">
        <w:rPr>
          <w:rFonts w:ascii="Times New Roman" w:eastAsia="Times New Roman" w:hAnsi="Times New Roman"/>
          <w:sz w:val="28"/>
          <w:szCs w:val="28"/>
          <w:lang w:eastAsia="zh-CN"/>
        </w:rPr>
        <w:t>Комсомольский</w:t>
      </w:r>
      <w:proofErr w:type="gramEnd"/>
      <w:r w:rsidRPr="00CC58B8">
        <w:rPr>
          <w:rFonts w:ascii="Times New Roman" w:eastAsia="Times New Roman" w:hAnsi="Times New Roman"/>
          <w:sz w:val="28"/>
          <w:szCs w:val="28"/>
          <w:lang w:eastAsia="zh-CN"/>
        </w:rPr>
        <w:t xml:space="preserve"> на 2022 - 2030 годы»</w:t>
      </w:r>
    </w:p>
    <w:p w:rsidR="00CC58B8" w:rsidRPr="00CC58B8" w:rsidRDefault="00CC58B8" w:rsidP="00CC58B8">
      <w:pPr>
        <w:widowControl w:val="0"/>
        <w:shd w:val="clear" w:color="auto" w:fill="FFFFFF"/>
        <w:suppressAutoHyphens/>
        <w:autoSpaceDE w:val="0"/>
        <w:spacing w:after="0" w:line="240" w:lineRule="auto"/>
        <w:ind w:left="5245"/>
        <w:jc w:val="center"/>
        <w:rPr>
          <w:rFonts w:ascii="Times New Roman" w:eastAsia="Times New Roman" w:hAnsi="Times New Roman"/>
          <w:sz w:val="28"/>
          <w:szCs w:val="28"/>
          <w:lang w:eastAsia="zh-CN"/>
        </w:rPr>
      </w:pP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 xml:space="preserve">АДРЕСНЫЙ ПЕРЕЧЕНЬ </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общественных территорий, и подлежащих</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b/>
          <w:sz w:val="28"/>
          <w:szCs w:val="28"/>
          <w:lang w:eastAsia="zh-CN"/>
        </w:rPr>
        <w:t>благоустройству в 2022 - 2030 годах</w:t>
      </w:r>
    </w:p>
    <w:p w:rsidR="00CC58B8" w:rsidRPr="00CC58B8" w:rsidRDefault="00CC58B8" w:rsidP="00CC58B8">
      <w:pPr>
        <w:widowControl w:val="0"/>
        <w:shd w:val="clear" w:color="auto" w:fill="FFFFFF"/>
        <w:suppressAutoHyphens/>
        <w:autoSpaceDE w:val="0"/>
        <w:spacing w:after="0" w:line="240" w:lineRule="auto"/>
        <w:ind w:firstLine="567"/>
        <w:jc w:val="center"/>
        <w:rPr>
          <w:rFonts w:ascii="Times New Roman" w:eastAsia="Times New Roman" w:hAnsi="Times New Roman"/>
          <w:b/>
          <w:sz w:val="28"/>
          <w:szCs w:val="28"/>
          <w:lang w:eastAsia="zh-CN"/>
        </w:rPr>
      </w:pPr>
    </w:p>
    <w:tbl>
      <w:tblPr>
        <w:tblW w:w="0" w:type="auto"/>
        <w:tblInd w:w="40" w:type="dxa"/>
        <w:tblLayout w:type="fixed"/>
        <w:tblCellMar>
          <w:left w:w="40" w:type="dxa"/>
          <w:right w:w="40" w:type="dxa"/>
        </w:tblCellMar>
        <w:tblLook w:val="0000" w:firstRow="0" w:lastRow="0" w:firstColumn="0" w:lastColumn="0" w:noHBand="0" w:noVBand="0"/>
      </w:tblPr>
      <w:tblGrid>
        <w:gridCol w:w="718"/>
        <w:gridCol w:w="3653"/>
        <w:gridCol w:w="1442"/>
        <w:gridCol w:w="1622"/>
        <w:gridCol w:w="1780"/>
      </w:tblGrid>
      <w:tr w:rsidR="00CC58B8" w:rsidRPr="00CC58B8" w:rsidTr="00AE3652">
        <w:trPr>
          <w:trHeight w:hRule="exact" w:val="842"/>
        </w:trPr>
        <w:tc>
          <w:tcPr>
            <w:tcW w:w="718"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left="79" w:right="72"/>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 </w:t>
            </w:r>
            <w:proofErr w:type="gramStart"/>
            <w:r w:rsidRPr="00CC58B8">
              <w:rPr>
                <w:rFonts w:ascii="Times New Roman" w:eastAsia="Times New Roman" w:hAnsi="Times New Roman"/>
                <w:spacing w:val="-6"/>
                <w:sz w:val="24"/>
                <w:szCs w:val="24"/>
                <w:lang w:eastAsia="zh-CN"/>
              </w:rPr>
              <w:t>п</w:t>
            </w:r>
            <w:proofErr w:type="gramEnd"/>
            <w:r w:rsidRPr="00CC58B8">
              <w:rPr>
                <w:rFonts w:ascii="Times New Roman" w:eastAsia="Times New Roman" w:hAnsi="Times New Roman"/>
                <w:spacing w:val="-6"/>
                <w:sz w:val="24"/>
                <w:szCs w:val="24"/>
                <w:lang w:eastAsia="zh-CN"/>
              </w:rPr>
              <w:t>/п</w:t>
            </w:r>
          </w:p>
        </w:tc>
        <w:tc>
          <w:tcPr>
            <w:tcW w:w="3653"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left="238" w:right="230" w:firstLine="238"/>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Наименование (адрес) </w:t>
            </w:r>
            <w:r w:rsidRPr="00CC58B8">
              <w:rPr>
                <w:rFonts w:ascii="Times New Roman" w:eastAsia="Times New Roman" w:hAnsi="Times New Roman"/>
                <w:spacing w:val="-1"/>
                <w:sz w:val="24"/>
                <w:szCs w:val="24"/>
                <w:lang w:eastAsia="zh-CN"/>
              </w:rPr>
              <w:t>общественной территории</w:t>
            </w:r>
          </w:p>
        </w:tc>
        <w:tc>
          <w:tcPr>
            <w:tcW w:w="144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Площадь</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spacing w:val="-8"/>
                <w:sz w:val="24"/>
                <w:szCs w:val="24"/>
                <w:lang w:eastAsia="zh-CN"/>
              </w:rPr>
              <w:t>территории,</w:t>
            </w:r>
          </w:p>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proofErr w:type="spellStart"/>
            <w:r w:rsidRPr="00CC58B8">
              <w:rPr>
                <w:rFonts w:ascii="Times New Roman" w:eastAsia="Times New Roman" w:hAnsi="Times New Roman"/>
                <w:sz w:val="24"/>
                <w:szCs w:val="24"/>
                <w:lang w:eastAsia="zh-CN"/>
              </w:rPr>
              <w:t>кв.м</w:t>
            </w:r>
            <w:proofErr w:type="spellEnd"/>
            <w:r w:rsidRPr="00CC58B8">
              <w:rPr>
                <w:rFonts w:ascii="Times New Roman" w:eastAsia="Times New Roman" w:hAnsi="Times New Roman"/>
                <w:sz w:val="24"/>
                <w:szCs w:val="24"/>
                <w:lang w:eastAsia="zh-CN"/>
              </w:rPr>
              <w:t>.</w:t>
            </w:r>
          </w:p>
        </w:tc>
        <w:tc>
          <w:tcPr>
            <w:tcW w:w="162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left="122" w:right="122"/>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Перечень </w:t>
            </w:r>
            <w:r w:rsidRPr="00CC58B8">
              <w:rPr>
                <w:rFonts w:ascii="Times New Roman" w:eastAsia="Times New Roman" w:hAnsi="Times New Roman"/>
                <w:spacing w:val="-10"/>
                <w:sz w:val="24"/>
                <w:szCs w:val="24"/>
                <w:lang w:eastAsia="zh-CN"/>
              </w:rPr>
              <w:t>мероприятий</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ind w:left="259" w:right="302"/>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Сметная стоимость, </w:t>
            </w:r>
            <w:r w:rsidRPr="00CC58B8">
              <w:rPr>
                <w:rFonts w:ascii="Times New Roman" w:eastAsia="Times New Roman" w:hAnsi="Times New Roman"/>
                <w:sz w:val="24"/>
                <w:szCs w:val="24"/>
                <w:highlight w:val="yellow"/>
                <w:lang w:eastAsia="zh-CN"/>
              </w:rPr>
              <w:t xml:space="preserve"> </w:t>
            </w:r>
            <w:r w:rsidRPr="00CC58B8">
              <w:rPr>
                <w:rFonts w:ascii="Times New Roman" w:eastAsia="Times New Roman" w:hAnsi="Times New Roman"/>
                <w:sz w:val="24"/>
                <w:szCs w:val="24"/>
                <w:lang w:eastAsia="zh-CN"/>
              </w:rPr>
              <w:t>руб.</w:t>
            </w:r>
          </w:p>
        </w:tc>
      </w:tr>
      <w:tr w:rsidR="00CC58B8" w:rsidRPr="00CC58B8" w:rsidTr="00AE3652">
        <w:trPr>
          <w:trHeight w:hRule="exact" w:val="4363"/>
        </w:trPr>
        <w:tc>
          <w:tcPr>
            <w:tcW w:w="718"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1</w:t>
            </w:r>
          </w:p>
        </w:tc>
        <w:tc>
          <w:tcPr>
            <w:tcW w:w="3653"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 xml:space="preserve">Общественная территория по ул. 50 лет Октября, 24А </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п. Комсомольский</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Парк Победы </w:t>
            </w:r>
          </w:p>
        </w:tc>
        <w:tc>
          <w:tcPr>
            <w:tcW w:w="144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0"/>
                <w:szCs w:val="20"/>
                <w:lang w:eastAsia="zh-CN"/>
              </w:rPr>
            </w:pPr>
            <w:r w:rsidRPr="00CC58B8">
              <w:rPr>
                <w:rFonts w:ascii="Times New Roman" w:eastAsia="Times New Roman" w:hAnsi="Times New Roman"/>
                <w:sz w:val="24"/>
                <w:szCs w:val="24"/>
                <w:lang w:eastAsia="zh-CN"/>
              </w:rPr>
              <w:t xml:space="preserve">842 </w:t>
            </w:r>
          </w:p>
        </w:tc>
        <w:tc>
          <w:tcPr>
            <w:tcW w:w="162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0"/>
                <w:szCs w:val="20"/>
                <w:lang w:eastAsia="zh-CN"/>
              </w:rPr>
            </w:pPr>
            <w:r w:rsidRPr="00CC58B8">
              <w:rPr>
                <w:rFonts w:ascii="Times New Roman" w:eastAsia="Times New Roman" w:hAnsi="Times New Roman"/>
                <w:lang w:eastAsia="zh-CN"/>
              </w:rPr>
              <w:t>Установка фонарей-12 шт.,</w:t>
            </w:r>
            <w:r w:rsidRPr="00CC58B8">
              <w:rPr>
                <w:rFonts w:ascii="Times New Roman" w:eastAsia="Times New Roman" w:hAnsi="Times New Roman"/>
                <w:sz w:val="20"/>
                <w:szCs w:val="20"/>
                <w:lang w:eastAsia="zh-CN"/>
              </w:rPr>
              <w:t xml:space="preserve"> </w:t>
            </w:r>
            <w:r w:rsidRPr="00CC58B8">
              <w:rPr>
                <w:rFonts w:ascii="Times New Roman" w:eastAsia="Times New Roman" w:hAnsi="Times New Roman"/>
                <w:lang w:eastAsia="zh-CN"/>
              </w:rPr>
              <w:t>установка скамеек- 4шт., установка урн – 4 шт.</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CC58B8" w:rsidRPr="00CC58B8" w:rsidRDefault="00CC58B8" w:rsidP="00CC58B8">
            <w:pPr>
              <w:widowControl w:val="0"/>
              <w:shd w:val="clear" w:color="auto" w:fill="FFFFFF"/>
              <w:suppressAutoHyphens/>
              <w:autoSpaceDE w:val="0"/>
              <w:snapToGrid w:val="0"/>
              <w:spacing w:after="0" w:line="240" w:lineRule="auto"/>
              <w:jc w:val="center"/>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136259,23</w:t>
            </w:r>
          </w:p>
        </w:tc>
      </w:tr>
      <w:tr w:rsidR="00CC58B8" w:rsidRPr="00CC58B8" w:rsidTr="00AE3652">
        <w:trPr>
          <w:trHeight w:hRule="exact" w:val="4363"/>
        </w:trPr>
        <w:tc>
          <w:tcPr>
            <w:tcW w:w="718"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2</w:t>
            </w:r>
          </w:p>
        </w:tc>
        <w:tc>
          <w:tcPr>
            <w:tcW w:w="3653"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 xml:space="preserve">Общественная территория по ул. 50 лет Октября, 19А </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п. Комсомольский</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r w:rsidRPr="00CC58B8">
              <w:rPr>
                <w:rFonts w:ascii="Times New Roman" w:eastAsia="Times New Roman" w:hAnsi="Times New Roman"/>
                <w:sz w:val="24"/>
                <w:szCs w:val="24"/>
                <w:lang w:eastAsia="zh-CN"/>
              </w:rPr>
              <w:t xml:space="preserve">Ярмарка </w:t>
            </w:r>
          </w:p>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sz w:val="24"/>
                <w:szCs w:val="24"/>
                <w:lang w:eastAsia="zh-CN"/>
              </w:rPr>
            </w:pPr>
          </w:p>
        </w:tc>
        <w:tc>
          <w:tcPr>
            <w:tcW w:w="144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jc w:val="center"/>
              <w:rPr>
                <w:rFonts w:ascii="Times New Roman" w:eastAsia="Times New Roman" w:hAnsi="Times New Roman"/>
                <w:sz w:val="24"/>
                <w:szCs w:val="24"/>
                <w:lang w:eastAsia="zh-CN"/>
              </w:rPr>
            </w:pPr>
          </w:p>
        </w:tc>
        <w:tc>
          <w:tcPr>
            <w:tcW w:w="1622" w:type="dxa"/>
            <w:tcBorders>
              <w:top w:val="single" w:sz="6" w:space="0" w:color="000000"/>
              <w:left w:val="single" w:sz="6" w:space="0" w:color="000000"/>
              <w:bottom w:val="single" w:sz="6" w:space="0" w:color="000000"/>
            </w:tcBorders>
            <w:shd w:val="clear" w:color="auto" w:fill="FFFFFF"/>
          </w:tcPr>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lang w:eastAsia="zh-CN"/>
              </w:rPr>
            </w:pP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CC58B8" w:rsidRPr="00CC58B8" w:rsidRDefault="00CC58B8" w:rsidP="00CC58B8">
            <w:pPr>
              <w:widowControl w:val="0"/>
              <w:shd w:val="clear" w:color="auto" w:fill="FFFFFF"/>
              <w:suppressAutoHyphens/>
              <w:autoSpaceDE w:val="0"/>
              <w:snapToGrid w:val="0"/>
              <w:spacing w:after="0" w:line="240" w:lineRule="auto"/>
              <w:jc w:val="center"/>
              <w:rPr>
                <w:rFonts w:ascii="Times New Roman" w:eastAsia="Times New Roman" w:hAnsi="Times New Roman"/>
                <w:sz w:val="24"/>
                <w:szCs w:val="24"/>
                <w:lang w:eastAsia="zh-CN"/>
              </w:rPr>
            </w:pPr>
          </w:p>
        </w:tc>
      </w:tr>
    </w:tbl>
    <w:p w:rsidR="00CC58B8" w:rsidRPr="00CC58B8" w:rsidRDefault="00CC58B8" w:rsidP="00CC58B8">
      <w:pPr>
        <w:widowControl w:val="0"/>
        <w:shd w:val="clear" w:color="auto" w:fill="FFFFFF"/>
        <w:suppressAutoHyphens/>
        <w:autoSpaceDE w:val="0"/>
        <w:spacing w:after="0" w:line="240" w:lineRule="auto"/>
        <w:rPr>
          <w:rFonts w:ascii="Times New Roman" w:eastAsia="Times New Roman" w:hAnsi="Times New Roman"/>
          <w:b/>
          <w:sz w:val="28"/>
          <w:szCs w:val="28"/>
          <w:lang w:eastAsia="zh-CN"/>
        </w:rPr>
      </w:pPr>
    </w:p>
    <w:p w:rsidR="001914E8" w:rsidRDefault="008C3B70"/>
    <w:sectPr w:rsidR="001914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70" w:rsidRDefault="008C3B70" w:rsidP="00CC58B8">
      <w:pPr>
        <w:spacing w:after="0" w:line="240" w:lineRule="auto"/>
      </w:pPr>
      <w:r>
        <w:separator/>
      </w:r>
    </w:p>
  </w:endnote>
  <w:endnote w:type="continuationSeparator" w:id="0">
    <w:p w:rsidR="008C3B70" w:rsidRDefault="008C3B70" w:rsidP="00CC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70" w:rsidRDefault="008C3B70" w:rsidP="00CC58B8">
      <w:pPr>
        <w:spacing w:after="0" w:line="240" w:lineRule="auto"/>
      </w:pPr>
      <w:r>
        <w:separator/>
      </w:r>
    </w:p>
  </w:footnote>
  <w:footnote w:type="continuationSeparator" w:id="0">
    <w:p w:rsidR="008C3B70" w:rsidRDefault="008C3B70" w:rsidP="00CC5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685"/>
        </w:tabs>
        <w:ind w:left="0" w:firstLine="0"/>
      </w:pPr>
      <w:rPr>
        <w:rFonts w:ascii="Times New Roman" w:hAnsi="Times New Roman" w:cs="Times New Roman" w:hint="default"/>
      </w:rPr>
    </w:lvl>
    <w:lvl w:ilvl="1">
      <w:start w:val="4"/>
      <w:numFmt w:val="decimal"/>
      <w:pStyle w:val="2"/>
      <w:lvlText w:val="%1.%2."/>
      <w:lvlJc w:val="left"/>
      <w:pPr>
        <w:tabs>
          <w:tab w:val="num" w:pos="0"/>
        </w:tabs>
        <w:ind w:left="360" w:hanging="360"/>
      </w:pPr>
      <w:rPr>
        <w:rFonts w:hint="default"/>
        <w:sz w:val="24"/>
      </w:rPr>
    </w:lvl>
    <w:lvl w:ilvl="2">
      <w:start w:val="1"/>
      <w:numFmt w:val="none"/>
      <w:suff w:val="nothing"/>
      <w:lvlText w:val=""/>
      <w:lvlJc w:val="left"/>
      <w:pPr>
        <w:tabs>
          <w:tab w:val="num" w:pos="0"/>
        </w:tabs>
        <w:ind w:left="0" w:firstLine="0"/>
      </w:pPr>
    </w:lvl>
    <w:lvl w:ilvl="3">
      <w:start w:val="1"/>
      <w:numFmt w:val="decimal"/>
      <w:pStyle w:val="4"/>
      <w:lvlText w:val="%1.%2.%4."/>
      <w:lvlJc w:val="left"/>
      <w:pPr>
        <w:tabs>
          <w:tab w:val="num" w:pos="0"/>
        </w:tabs>
        <w:ind w:left="720" w:hanging="720"/>
      </w:pPr>
      <w:rPr>
        <w:rFonts w:hint="default"/>
        <w:sz w:val="2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decimal"/>
      <w:lvlText w:val="%1."/>
      <w:lvlJc w:val="left"/>
      <w:pPr>
        <w:tabs>
          <w:tab w:val="num" w:pos="685"/>
        </w:tabs>
        <w:ind w:left="0" w:firstLine="0"/>
      </w:pPr>
      <w:rPr>
        <w:rFonts w:ascii="Times New Roman" w:hAnsi="Times New Roman" w:cs="Times New Roman" w:hint="default"/>
        <w:sz w:val="28"/>
        <w:szCs w:val="28"/>
      </w:rPr>
    </w:lvl>
  </w:abstractNum>
  <w:abstractNum w:abstractNumId="2">
    <w:nsid w:val="00000003"/>
    <w:multiLevelType w:val="singleLevel"/>
    <w:tmpl w:val="00000003"/>
    <w:name w:val="WW8Num6"/>
    <w:lvl w:ilvl="0">
      <w:start w:val="7"/>
      <w:numFmt w:val="decimal"/>
      <w:lvlText w:val="3.%1."/>
      <w:lvlJc w:val="left"/>
      <w:pPr>
        <w:tabs>
          <w:tab w:val="num" w:pos="720"/>
        </w:tabs>
        <w:ind w:left="0" w:firstLine="0"/>
      </w:pPr>
      <w:rPr>
        <w:rFonts w:ascii="Times New Roman" w:hAnsi="Times New Roman" w:cs="Times New Roman" w:hint="default"/>
        <w:spacing w:val="-5"/>
        <w:sz w:val="28"/>
        <w:szCs w:val="28"/>
      </w:rPr>
    </w:lvl>
  </w:abstractNum>
  <w:abstractNum w:abstractNumId="3">
    <w:nsid w:val="00000004"/>
    <w:multiLevelType w:val="singleLevel"/>
    <w:tmpl w:val="00000004"/>
    <w:name w:val="WW8Num7"/>
    <w:lvl w:ilvl="0">
      <w:start w:val="5"/>
      <w:numFmt w:val="decimal"/>
      <w:lvlText w:val="1.2.%1."/>
      <w:lvlJc w:val="left"/>
      <w:pPr>
        <w:tabs>
          <w:tab w:val="num" w:pos="720"/>
        </w:tabs>
        <w:ind w:left="0" w:firstLine="0"/>
      </w:pPr>
      <w:rPr>
        <w:rFonts w:ascii="Times New Roman" w:hAnsi="Times New Roman" w:cs="Times New Roman" w:hint="default"/>
        <w:sz w:val="28"/>
        <w:szCs w:val="28"/>
      </w:rPr>
    </w:lvl>
  </w:abstractNum>
  <w:abstractNum w:abstractNumId="4">
    <w:nsid w:val="00000005"/>
    <w:multiLevelType w:val="singleLevel"/>
    <w:tmpl w:val="00000005"/>
    <w:name w:val="WW8Num9"/>
    <w:lvl w:ilvl="0">
      <w:start w:val="1"/>
      <w:numFmt w:val="decimal"/>
      <w:lvlText w:val="1.2.%1."/>
      <w:lvlJc w:val="left"/>
      <w:pPr>
        <w:tabs>
          <w:tab w:val="num" w:pos="720"/>
        </w:tabs>
        <w:ind w:left="0" w:firstLine="0"/>
      </w:pPr>
      <w:rPr>
        <w:rFonts w:ascii="Times New Roman" w:hAnsi="Times New Roman" w:cs="Times New Roman" w:hint="default"/>
      </w:rPr>
    </w:lvl>
  </w:abstractNum>
  <w:abstractNum w:abstractNumId="5">
    <w:nsid w:val="00000006"/>
    <w:multiLevelType w:val="singleLevel"/>
    <w:tmpl w:val="00000006"/>
    <w:name w:val="WW8Num11"/>
    <w:lvl w:ilvl="0">
      <w:start w:val="3"/>
      <w:numFmt w:val="decimal"/>
      <w:lvlText w:val="%1."/>
      <w:lvlJc w:val="left"/>
      <w:pPr>
        <w:tabs>
          <w:tab w:val="num" w:pos="720"/>
        </w:tabs>
        <w:ind w:left="0" w:firstLine="0"/>
      </w:pPr>
      <w:rPr>
        <w:rFonts w:ascii="Times New Roman" w:hAnsi="Times New Roman" w:cs="Times New Roman" w:hint="default"/>
        <w:sz w:val="28"/>
        <w:szCs w:val="28"/>
      </w:rPr>
    </w:lvl>
  </w:abstractNum>
  <w:abstractNum w:abstractNumId="6">
    <w:nsid w:val="00000007"/>
    <w:multiLevelType w:val="singleLevel"/>
    <w:tmpl w:val="00000007"/>
    <w:name w:val="WW8Num15"/>
    <w:lvl w:ilvl="0">
      <w:start w:val="1"/>
      <w:numFmt w:val="decimal"/>
      <w:lvlText w:val="2.%1."/>
      <w:lvlJc w:val="left"/>
      <w:pPr>
        <w:tabs>
          <w:tab w:val="num" w:pos="720"/>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18"/>
    <w:lvl w:ilvl="0">
      <w:start w:val="1"/>
      <w:numFmt w:val="decimal"/>
      <w:lvlText w:val="1.%1."/>
      <w:lvlJc w:val="left"/>
      <w:pPr>
        <w:tabs>
          <w:tab w:val="num" w:pos="720"/>
        </w:tabs>
        <w:ind w:left="0" w:firstLine="0"/>
      </w:pPr>
      <w:rPr>
        <w:rFonts w:ascii="Times New Roman" w:hAnsi="Times New Roman" w:cs="Times New Roman" w:hint="default"/>
        <w:sz w:val="28"/>
        <w:szCs w:val="28"/>
      </w:rPr>
    </w:lvl>
  </w:abstractNum>
  <w:abstractNum w:abstractNumId="8">
    <w:nsid w:val="00000009"/>
    <w:multiLevelType w:val="singleLevel"/>
    <w:tmpl w:val="00000009"/>
    <w:name w:val="WW8Num19"/>
    <w:lvl w:ilvl="0">
      <w:start w:val="2"/>
      <w:numFmt w:val="decimal"/>
      <w:lvlText w:val="6.%1."/>
      <w:lvlJc w:val="left"/>
      <w:pPr>
        <w:tabs>
          <w:tab w:val="num" w:pos="720"/>
        </w:tabs>
        <w:ind w:left="0" w:firstLine="0"/>
      </w:pPr>
      <w:rPr>
        <w:rFonts w:ascii="Times New Roman" w:hAnsi="Times New Roman" w:cs="Times New Roman" w:hint="default"/>
        <w:sz w:val="28"/>
        <w:szCs w:val="28"/>
      </w:rPr>
    </w:lvl>
  </w:abstractNum>
  <w:abstractNum w:abstractNumId="9">
    <w:nsid w:val="0000000A"/>
    <w:multiLevelType w:val="singleLevel"/>
    <w:tmpl w:val="0000000A"/>
    <w:name w:val="WW8Num22"/>
    <w:lvl w:ilvl="0">
      <w:start w:val="7"/>
      <w:numFmt w:val="decimal"/>
      <w:lvlText w:val="%1."/>
      <w:lvlJc w:val="left"/>
      <w:pPr>
        <w:tabs>
          <w:tab w:val="num" w:pos="720"/>
        </w:tabs>
        <w:ind w:left="0" w:firstLine="0"/>
      </w:pPr>
      <w:rPr>
        <w:rFonts w:ascii="Times New Roman" w:hAnsi="Times New Roman" w:cs="Times New Roman" w:hint="default"/>
        <w:sz w:val="28"/>
        <w:szCs w:val="28"/>
      </w:rPr>
    </w:lvl>
  </w:abstractNum>
  <w:abstractNum w:abstractNumId="10">
    <w:nsid w:val="0000000B"/>
    <w:multiLevelType w:val="singleLevel"/>
    <w:tmpl w:val="0000000B"/>
    <w:name w:val="WW8Num25"/>
    <w:lvl w:ilvl="0">
      <w:start w:val="1"/>
      <w:numFmt w:val="decimal"/>
      <w:lvlText w:val="3.%1."/>
      <w:lvlJc w:val="left"/>
      <w:pPr>
        <w:tabs>
          <w:tab w:val="num" w:pos="720"/>
        </w:tabs>
        <w:ind w:left="0" w:firstLine="0"/>
      </w:pPr>
      <w:rPr>
        <w:rFonts w:ascii="Times New Roman" w:hAnsi="Times New Roman" w:cs="Times New Roman" w:hint="default"/>
        <w:sz w:val="28"/>
        <w:szCs w:val="28"/>
      </w:rPr>
    </w:lvl>
  </w:abstractNum>
  <w:abstractNum w:abstractNumId="11">
    <w:nsid w:val="0000000C"/>
    <w:multiLevelType w:val="singleLevel"/>
    <w:tmpl w:val="0000000C"/>
    <w:lvl w:ilvl="0">
      <w:numFmt w:val="bullet"/>
      <w:lvlText w:val="-"/>
      <w:lvlJc w:val="left"/>
      <w:pPr>
        <w:tabs>
          <w:tab w:val="num" w:pos="720"/>
        </w:tabs>
        <w:ind w:left="0" w:firstLine="0"/>
      </w:pPr>
      <w:rPr>
        <w:rFonts w:ascii="Times New Roman" w:hAnsi="Times New Roman" w:cs="Times New Roman" w:hint="default"/>
      </w:rPr>
    </w:lvl>
  </w:abstractNum>
  <w:abstractNum w:abstractNumId="12">
    <w:nsid w:val="0000000D"/>
    <w:multiLevelType w:val="singleLevel"/>
    <w:tmpl w:val="0000000D"/>
    <w:lvl w:ilvl="0">
      <w:numFmt w:val="bullet"/>
      <w:lvlText w:val="-"/>
      <w:lvlJc w:val="left"/>
      <w:pPr>
        <w:tabs>
          <w:tab w:val="num" w:pos="720"/>
        </w:tabs>
        <w:ind w:left="0" w:firstLine="0"/>
      </w:pPr>
      <w:rPr>
        <w:rFonts w:ascii="Times New Roman" w:hAnsi="Times New Roman" w:cs="Times New Roman" w:hint="default"/>
      </w:rPr>
    </w:lvl>
  </w:abstractNum>
  <w:abstractNum w:abstractNumId="13">
    <w:nsid w:val="0000000E"/>
    <w:multiLevelType w:val="singleLevel"/>
    <w:tmpl w:val="0000000E"/>
    <w:lvl w:ilvl="0">
      <w:numFmt w:val="bullet"/>
      <w:lvlText w:val="-"/>
      <w:lvlJc w:val="left"/>
      <w:pPr>
        <w:tabs>
          <w:tab w:val="num" w:pos="720"/>
        </w:tabs>
        <w:ind w:left="0" w:firstLine="0"/>
      </w:pPr>
      <w:rPr>
        <w:rFonts w:ascii="Times New Roman" w:hAnsi="Times New Roman" w:cs="Times New Roman" w:hint="default"/>
      </w:rPr>
    </w:lvl>
  </w:abstractNum>
  <w:abstractNum w:abstractNumId="14">
    <w:nsid w:val="0000000F"/>
    <w:multiLevelType w:val="singleLevel"/>
    <w:tmpl w:val="0000000F"/>
    <w:lvl w:ilvl="0">
      <w:numFmt w:val="bullet"/>
      <w:lvlText w:val="-"/>
      <w:lvlJc w:val="left"/>
      <w:pPr>
        <w:tabs>
          <w:tab w:val="num" w:pos="720"/>
        </w:tabs>
        <w:ind w:left="0" w:firstLine="0"/>
      </w:pPr>
      <w:rPr>
        <w:rFonts w:ascii="Times New Roman" w:hAnsi="Times New Roman" w:cs="Times New Roman" w:hint="default"/>
        <w:sz w:val="28"/>
        <w:szCs w:val="28"/>
      </w:rPr>
    </w:lvl>
  </w:abstractNum>
  <w:abstractNum w:abstractNumId="15">
    <w:nsid w:val="00000010"/>
    <w:multiLevelType w:val="singleLevel"/>
    <w:tmpl w:val="00000010"/>
    <w:lvl w:ilvl="0">
      <w:numFmt w:val="bullet"/>
      <w:lvlText w:val="-"/>
      <w:lvlJc w:val="left"/>
      <w:pPr>
        <w:tabs>
          <w:tab w:val="num" w:pos="720"/>
        </w:tabs>
        <w:ind w:left="0" w:firstLine="0"/>
      </w:pPr>
      <w:rPr>
        <w:rFonts w:ascii="Times New Roman" w:hAnsi="Times New Roman" w:cs="Times New Roman" w:hint="default"/>
      </w:rPr>
    </w:lvl>
  </w:abstractNum>
  <w:abstractNum w:abstractNumId="16">
    <w:nsid w:val="00000011"/>
    <w:multiLevelType w:val="singleLevel"/>
    <w:tmpl w:val="00000011"/>
    <w:lvl w:ilvl="0">
      <w:start w:val="7"/>
      <w:numFmt w:val="decimal"/>
      <w:lvlText w:val="3.%1."/>
      <w:lvlJc w:val="left"/>
      <w:pPr>
        <w:tabs>
          <w:tab w:val="num" w:pos="720"/>
        </w:tabs>
        <w:ind w:left="0" w:firstLine="0"/>
      </w:pPr>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38"/>
    <w:rsid w:val="00021EBA"/>
    <w:rsid w:val="003E7969"/>
    <w:rsid w:val="00675EDB"/>
    <w:rsid w:val="0068089B"/>
    <w:rsid w:val="008C3B70"/>
    <w:rsid w:val="00944538"/>
    <w:rsid w:val="00CC58B8"/>
    <w:rsid w:val="00E278CA"/>
    <w:rsid w:val="00FA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B8"/>
    <w:rPr>
      <w:rFonts w:ascii="Calibri" w:eastAsia="Calibri" w:hAnsi="Calibri" w:cs="Times New Roman"/>
    </w:rPr>
  </w:style>
  <w:style w:type="paragraph" w:styleId="1">
    <w:name w:val="heading 1"/>
    <w:basedOn w:val="a"/>
    <w:next w:val="a"/>
    <w:link w:val="10"/>
    <w:qFormat/>
    <w:rsid w:val="00CC58B8"/>
    <w:pPr>
      <w:keepNext/>
      <w:widowControl w:val="0"/>
      <w:numPr>
        <w:numId w:val="1"/>
      </w:numPr>
      <w:suppressAutoHyphens/>
      <w:spacing w:after="0" w:line="240" w:lineRule="auto"/>
      <w:outlineLvl w:val="0"/>
    </w:pPr>
    <w:rPr>
      <w:rFonts w:ascii="Times New Roman" w:eastAsia="Lucida Sans Unicode" w:hAnsi="Times New Roman" w:cs="Tahoma"/>
      <w:b/>
      <w:kern w:val="1"/>
      <w:sz w:val="28"/>
      <w:szCs w:val="20"/>
      <w:lang w:val="x-none" w:eastAsia="zh-CN" w:bidi="hi-IN"/>
    </w:rPr>
  </w:style>
  <w:style w:type="paragraph" w:styleId="2">
    <w:name w:val="heading 2"/>
    <w:basedOn w:val="a"/>
    <w:next w:val="a"/>
    <w:link w:val="20"/>
    <w:qFormat/>
    <w:rsid w:val="00CC58B8"/>
    <w:pPr>
      <w:keepNext/>
      <w:widowControl w:val="0"/>
      <w:numPr>
        <w:ilvl w:val="1"/>
        <w:numId w:val="1"/>
      </w:numPr>
      <w:suppressAutoHyphens/>
      <w:spacing w:after="0" w:line="240" w:lineRule="auto"/>
      <w:outlineLvl w:val="1"/>
    </w:pPr>
    <w:rPr>
      <w:rFonts w:ascii="Times New Roman" w:eastAsia="Lucida Sans Unicode" w:hAnsi="Times New Roman" w:cs="Tahoma"/>
      <w:b/>
      <w:kern w:val="1"/>
      <w:sz w:val="24"/>
      <w:szCs w:val="20"/>
      <w:lang w:val="x-none" w:eastAsia="zh-CN" w:bidi="hi-IN"/>
    </w:rPr>
  </w:style>
  <w:style w:type="paragraph" w:styleId="4">
    <w:name w:val="heading 4"/>
    <w:basedOn w:val="a"/>
    <w:next w:val="a"/>
    <w:link w:val="40"/>
    <w:qFormat/>
    <w:rsid w:val="00CC58B8"/>
    <w:pPr>
      <w:keepNext/>
      <w:widowControl w:val="0"/>
      <w:numPr>
        <w:ilvl w:val="3"/>
        <w:numId w:val="1"/>
      </w:numPr>
      <w:suppressAutoHyphens/>
      <w:spacing w:after="0" w:line="240" w:lineRule="auto"/>
      <w:jc w:val="both"/>
      <w:outlineLvl w:val="3"/>
    </w:pPr>
    <w:rPr>
      <w:rFonts w:ascii="Times New Roman" w:eastAsia="Lucida Sans Unicode" w:hAnsi="Times New Roman" w:cs="Tahoma"/>
      <w:kern w:val="1"/>
      <w:sz w:val="28"/>
      <w:szCs w:val="20"/>
      <w:lang w:val="x-none"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58B8"/>
    <w:rPr>
      <w:rFonts w:ascii="Times New Roman" w:eastAsia="Lucida Sans Unicode" w:hAnsi="Times New Roman" w:cs="Tahoma"/>
      <w:b/>
      <w:kern w:val="1"/>
      <w:sz w:val="28"/>
      <w:szCs w:val="20"/>
      <w:lang w:val="x-none" w:eastAsia="zh-CN" w:bidi="hi-IN"/>
    </w:rPr>
  </w:style>
  <w:style w:type="character" w:customStyle="1" w:styleId="20">
    <w:name w:val="Заголовок 2 Знак"/>
    <w:basedOn w:val="a0"/>
    <w:link w:val="2"/>
    <w:rsid w:val="00CC58B8"/>
    <w:rPr>
      <w:rFonts w:ascii="Times New Roman" w:eastAsia="Lucida Sans Unicode" w:hAnsi="Times New Roman" w:cs="Tahoma"/>
      <w:b/>
      <w:kern w:val="1"/>
      <w:sz w:val="24"/>
      <w:szCs w:val="20"/>
      <w:lang w:val="x-none" w:eastAsia="zh-CN" w:bidi="hi-IN"/>
    </w:rPr>
  </w:style>
  <w:style w:type="character" w:customStyle="1" w:styleId="40">
    <w:name w:val="Заголовок 4 Знак"/>
    <w:basedOn w:val="a0"/>
    <w:link w:val="4"/>
    <w:rsid w:val="00CC58B8"/>
    <w:rPr>
      <w:rFonts w:ascii="Times New Roman" w:eastAsia="Lucida Sans Unicode" w:hAnsi="Times New Roman" w:cs="Tahoma"/>
      <w:kern w:val="1"/>
      <w:sz w:val="28"/>
      <w:szCs w:val="20"/>
      <w:lang w:val="x-none" w:eastAsia="zh-CN" w:bidi="hi-IN"/>
    </w:rPr>
  </w:style>
  <w:style w:type="numbering" w:customStyle="1" w:styleId="11">
    <w:name w:val="Нет списка1"/>
    <w:next w:val="a2"/>
    <w:uiPriority w:val="99"/>
    <w:semiHidden/>
    <w:unhideWhenUsed/>
    <w:rsid w:val="00CC58B8"/>
  </w:style>
  <w:style w:type="character" w:customStyle="1" w:styleId="WW8Num1z0">
    <w:name w:val="WW8Num1z0"/>
    <w:rsid w:val="00CC58B8"/>
  </w:style>
  <w:style w:type="character" w:customStyle="1" w:styleId="WW8Num2z0">
    <w:name w:val="WW8Num2z0"/>
    <w:rsid w:val="00CC58B8"/>
  </w:style>
  <w:style w:type="character" w:customStyle="1" w:styleId="WW8Num2z1">
    <w:name w:val="WW8Num2z1"/>
    <w:rsid w:val="00CC58B8"/>
  </w:style>
  <w:style w:type="character" w:customStyle="1" w:styleId="WW8Num2z2">
    <w:name w:val="WW8Num2z2"/>
    <w:rsid w:val="00CC58B8"/>
  </w:style>
  <w:style w:type="character" w:customStyle="1" w:styleId="WW8Num2z3">
    <w:name w:val="WW8Num2z3"/>
    <w:rsid w:val="00CC58B8"/>
  </w:style>
  <w:style w:type="character" w:customStyle="1" w:styleId="WW8Num2z4">
    <w:name w:val="WW8Num2z4"/>
    <w:rsid w:val="00CC58B8"/>
  </w:style>
  <w:style w:type="character" w:customStyle="1" w:styleId="WW8Num2z5">
    <w:name w:val="WW8Num2z5"/>
    <w:rsid w:val="00CC58B8"/>
  </w:style>
  <w:style w:type="character" w:customStyle="1" w:styleId="WW8Num2z6">
    <w:name w:val="WW8Num2z6"/>
    <w:rsid w:val="00CC58B8"/>
  </w:style>
  <w:style w:type="character" w:customStyle="1" w:styleId="WW8Num2z7">
    <w:name w:val="WW8Num2z7"/>
    <w:rsid w:val="00CC58B8"/>
  </w:style>
  <w:style w:type="character" w:customStyle="1" w:styleId="WW8Num2z8">
    <w:name w:val="WW8Num2z8"/>
    <w:rsid w:val="00CC58B8"/>
  </w:style>
  <w:style w:type="character" w:customStyle="1" w:styleId="WW8Num3z0">
    <w:name w:val="WW8Num3z0"/>
    <w:rsid w:val="00CC58B8"/>
    <w:rPr>
      <w:rFonts w:ascii="Symbol" w:hAnsi="Symbol" w:cs="Symbol"/>
    </w:rPr>
  </w:style>
  <w:style w:type="character" w:customStyle="1" w:styleId="WW8Num4z0">
    <w:name w:val="WW8Num4z0"/>
    <w:rsid w:val="00CC58B8"/>
    <w:rPr>
      <w:rFonts w:ascii="Times New Roman" w:hAnsi="Times New Roman" w:cs="Times New Roman" w:hint="default"/>
      <w:sz w:val="28"/>
      <w:szCs w:val="28"/>
    </w:rPr>
  </w:style>
  <w:style w:type="character" w:customStyle="1" w:styleId="WW8Num5z0">
    <w:name w:val="WW8Num5z0"/>
    <w:rsid w:val="00CC58B8"/>
    <w:rPr>
      <w:rFonts w:ascii="Times New Roman" w:hAnsi="Times New Roman" w:cs="Times New Roman" w:hint="default"/>
    </w:rPr>
  </w:style>
  <w:style w:type="character" w:customStyle="1" w:styleId="WW8Num6z0">
    <w:name w:val="WW8Num6z0"/>
    <w:rsid w:val="00CC58B8"/>
    <w:rPr>
      <w:rFonts w:ascii="Times New Roman" w:hAnsi="Times New Roman" w:cs="Times New Roman" w:hint="default"/>
      <w:spacing w:val="-5"/>
      <w:sz w:val="28"/>
      <w:szCs w:val="28"/>
    </w:rPr>
  </w:style>
  <w:style w:type="character" w:customStyle="1" w:styleId="WW8Num7z0">
    <w:name w:val="WW8Num7z0"/>
    <w:rsid w:val="00CC58B8"/>
    <w:rPr>
      <w:rFonts w:ascii="Times New Roman" w:hAnsi="Times New Roman" w:cs="Times New Roman" w:hint="default"/>
      <w:sz w:val="28"/>
      <w:szCs w:val="28"/>
    </w:rPr>
  </w:style>
  <w:style w:type="character" w:customStyle="1" w:styleId="WW8Num8z0">
    <w:name w:val="WW8Num8z0"/>
    <w:rsid w:val="00CC58B8"/>
    <w:rPr>
      <w:rFonts w:ascii="Times New Roman" w:hAnsi="Times New Roman" w:cs="Times New Roman" w:hint="default"/>
    </w:rPr>
  </w:style>
  <w:style w:type="character" w:customStyle="1" w:styleId="WW8Num9z0">
    <w:name w:val="WW8Num9z0"/>
    <w:rsid w:val="00CC58B8"/>
    <w:rPr>
      <w:rFonts w:ascii="Times New Roman" w:hAnsi="Times New Roman" w:cs="Times New Roman" w:hint="default"/>
    </w:rPr>
  </w:style>
  <w:style w:type="character" w:customStyle="1" w:styleId="WW8Num10z0">
    <w:name w:val="WW8Num10z0"/>
    <w:rsid w:val="00CC58B8"/>
    <w:rPr>
      <w:rFonts w:ascii="Times New Roman" w:hAnsi="Times New Roman" w:cs="Times New Roman" w:hint="default"/>
    </w:rPr>
  </w:style>
  <w:style w:type="character" w:customStyle="1" w:styleId="WW8Num11z0">
    <w:name w:val="WW8Num11z0"/>
    <w:rsid w:val="00CC58B8"/>
    <w:rPr>
      <w:rFonts w:ascii="Times New Roman" w:hAnsi="Times New Roman" w:cs="Times New Roman" w:hint="default"/>
      <w:sz w:val="28"/>
      <w:szCs w:val="28"/>
    </w:rPr>
  </w:style>
  <w:style w:type="character" w:customStyle="1" w:styleId="WW8Num12z0">
    <w:name w:val="WW8Num12z0"/>
    <w:rsid w:val="00CC58B8"/>
    <w:rPr>
      <w:rFonts w:ascii="Times New Roman" w:hAnsi="Times New Roman" w:cs="Times New Roman" w:hint="default"/>
    </w:rPr>
  </w:style>
  <w:style w:type="character" w:customStyle="1" w:styleId="WW8Num13z0">
    <w:name w:val="WW8Num13z0"/>
    <w:rsid w:val="00CC58B8"/>
    <w:rPr>
      <w:rFonts w:ascii="Times New Roman" w:hAnsi="Times New Roman" w:cs="Times New Roman" w:hint="default"/>
    </w:rPr>
  </w:style>
  <w:style w:type="character" w:customStyle="1" w:styleId="WW8Num14z0">
    <w:name w:val="WW8Num14z0"/>
    <w:rsid w:val="00CC58B8"/>
    <w:rPr>
      <w:rFonts w:ascii="Times New Roman" w:hAnsi="Times New Roman" w:cs="Times New Roman" w:hint="default"/>
    </w:rPr>
  </w:style>
  <w:style w:type="character" w:customStyle="1" w:styleId="WW8Num15z0">
    <w:name w:val="WW8Num15z0"/>
    <w:rsid w:val="00CC58B8"/>
    <w:rPr>
      <w:rFonts w:ascii="Times New Roman" w:hAnsi="Times New Roman" w:cs="Times New Roman" w:hint="default"/>
      <w:sz w:val="28"/>
      <w:szCs w:val="28"/>
    </w:rPr>
  </w:style>
  <w:style w:type="character" w:customStyle="1" w:styleId="WW8Num16z0">
    <w:name w:val="WW8Num16z0"/>
    <w:rsid w:val="00CC58B8"/>
    <w:rPr>
      <w:rFonts w:ascii="Times New Roman" w:hAnsi="Times New Roman" w:cs="Times New Roman" w:hint="default"/>
    </w:rPr>
  </w:style>
  <w:style w:type="character" w:customStyle="1" w:styleId="WW8Num17z0">
    <w:name w:val="WW8Num17z0"/>
    <w:rsid w:val="00CC58B8"/>
    <w:rPr>
      <w:rFonts w:ascii="Times New Roman" w:hAnsi="Times New Roman" w:cs="Times New Roman" w:hint="default"/>
    </w:rPr>
  </w:style>
  <w:style w:type="character" w:customStyle="1" w:styleId="WW8Num17z1">
    <w:name w:val="WW8Num17z1"/>
    <w:rsid w:val="00CC58B8"/>
    <w:rPr>
      <w:rFonts w:hint="default"/>
      <w:sz w:val="24"/>
    </w:rPr>
  </w:style>
  <w:style w:type="character" w:customStyle="1" w:styleId="WW8Num18z0">
    <w:name w:val="WW8Num18z0"/>
    <w:rsid w:val="00CC58B8"/>
    <w:rPr>
      <w:rFonts w:ascii="Times New Roman" w:hAnsi="Times New Roman" w:cs="Times New Roman" w:hint="default"/>
      <w:sz w:val="28"/>
      <w:szCs w:val="28"/>
    </w:rPr>
  </w:style>
  <w:style w:type="character" w:customStyle="1" w:styleId="WW8Num19z0">
    <w:name w:val="WW8Num19z0"/>
    <w:rsid w:val="00CC58B8"/>
    <w:rPr>
      <w:rFonts w:ascii="Times New Roman" w:hAnsi="Times New Roman" w:cs="Times New Roman" w:hint="default"/>
      <w:sz w:val="28"/>
      <w:szCs w:val="28"/>
    </w:rPr>
  </w:style>
  <w:style w:type="character" w:customStyle="1" w:styleId="WW8Num20z0">
    <w:name w:val="WW8Num20z0"/>
    <w:rsid w:val="00CC58B8"/>
    <w:rPr>
      <w:rFonts w:ascii="Times New Roman" w:hAnsi="Times New Roman" w:cs="Times New Roman" w:hint="default"/>
    </w:rPr>
  </w:style>
  <w:style w:type="character" w:customStyle="1" w:styleId="WW8Num21z0">
    <w:name w:val="WW8Num21z0"/>
    <w:rsid w:val="00CC58B8"/>
    <w:rPr>
      <w:rFonts w:ascii="Times New Roman" w:hAnsi="Times New Roman" w:cs="Times New Roman" w:hint="default"/>
    </w:rPr>
  </w:style>
  <w:style w:type="character" w:customStyle="1" w:styleId="WW8Num22z0">
    <w:name w:val="WW8Num22z0"/>
    <w:rsid w:val="00CC58B8"/>
    <w:rPr>
      <w:rFonts w:ascii="Times New Roman" w:hAnsi="Times New Roman" w:cs="Times New Roman" w:hint="default"/>
      <w:sz w:val="28"/>
      <w:szCs w:val="28"/>
    </w:rPr>
  </w:style>
  <w:style w:type="character" w:customStyle="1" w:styleId="WW8Num23z0">
    <w:name w:val="WW8Num23z0"/>
    <w:rsid w:val="00CC58B8"/>
    <w:rPr>
      <w:rFonts w:ascii="Times New Roman" w:hAnsi="Times New Roman" w:cs="Times New Roman" w:hint="default"/>
    </w:rPr>
  </w:style>
  <w:style w:type="character" w:customStyle="1" w:styleId="WW8Num24z0">
    <w:name w:val="WW8Num24z0"/>
    <w:rsid w:val="00CC58B8"/>
    <w:rPr>
      <w:rFonts w:ascii="Times New Roman" w:hAnsi="Times New Roman" w:cs="Times New Roman" w:hint="default"/>
    </w:rPr>
  </w:style>
  <w:style w:type="character" w:customStyle="1" w:styleId="WW8Num25z0">
    <w:name w:val="WW8Num25z0"/>
    <w:rsid w:val="00CC58B8"/>
    <w:rPr>
      <w:rFonts w:ascii="Times New Roman" w:hAnsi="Times New Roman" w:cs="Times New Roman" w:hint="default"/>
      <w:sz w:val="28"/>
      <w:szCs w:val="28"/>
    </w:rPr>
  </w:style>
  <w:style w:type="character" w:customStyle="1" w:styleId="WW8NumSt2z0">
    <w:name w:val="WW8NumSt2z0"/>
    <w:rsid w:val="00CC58B8"/>
    <w:rPr>
      <w:rFonts w:ascii="Times New Roman" w:hAnsi="Times New Roman" w:cs="Times New Roman" w:hint="default"/>
    </w:rPr>
  </w:style>
  <w:style w:type="character" w:customStyle="1" w:styleId="WW8NumSt3z0">
    <w:name w:val="WW8NumSt3z0"/>
    <w:rsid w:val="00CC58B8"/>
    <w:rPr>
      <w:rFonts w:ascii="Times New Roman" w:hAnsi="Times New Roman" w:cs="Times New Roman" w:hint="default"/>
    </w:rPr>
  </w:style>
  <w:style w:type="character" w:customStyle="1" w:styleId="WW8NumSt4z0">
    <w:name w:val="WW8NumSt4z0"/>
    <w:rsid w:val="00CC58B8"/>
    <w:rPr>
      <w:rFonts w:ascii="Times New Roman" w:hAnsi="Times New Roman" w:cs="Times New Roman" w:hint="default"/>
    </w:rPr>
  </w:style>
  <w:style w:type="character" w:customStyle="1" w:styleId="WW8NumSt5z0">
    <w:name w:val="WW8NumSt5z0"/>
    <w:rsid w:val="00CC58B8"/>
    <w:rPr>
      <w:rFonts w:ascii="Times New Roman" w:hAnsi="Times New Roman" w:cs="Times New Roman" w:hint="default"/>
      <w:sz w:val="28"/>
      <w:szCs w:val="28"/>
    </w:rPr>
  </w:style>
  <w:style w:type="character" w:customStyle="1" w:styleId="WW8NumSt6z0">
    <w:name w:val="WW8NumSt6z0"/>
    <w:rsid w:val="00CC58B8"/>
    <w:rPr>
      <w:rFonts w:ascii="Times New Roman" w:hAnsi="Times New Roman" w:cs="Times New Roman" w:hint="default"/>
    </w:rPr>
  </w:style>
  <w:style w:type="character" w:customStyle="1" w:styleId="WW8NumSt13z0">
    <w:name w:val="WW8NumSt13z0"/>
    <w:rsid w:val="00CC58B8"/>
    <w:rPr>
      <w:rFonts w:ascii="Times New Roman" w:hAnsi="Times New Roman" w:cs="Times New Roman" w:hint="default"/>
    </w:rPr>
  </w:style>
  <w:style w:type="character" w:customStyle="1" w:styleId="WW8NumSt23z0">
    <w:name w:val="WW8NumSt23z0"/>
    <w:rsid w:val="00CC58B8"/>
    <w:rPr>
      <w:rFonts w:ascii="Times New Roman" w:hAnsi="Times New Roman" w:cs="Times New Roman" w:hint="default"/>
    </w:rPr>
  </w:style>
  <w:style w:type="character" w:customStyle="1" w:styleId="12">
    <w:name w:val="Основной шрифт абзаца1"/>
    <w:rsid w:val="00CC58B8"/>
  </w:style>
  <w:style w:type="paragraph" w:customStyle="1" w:styleId="a3">
    <w:name w:val="Заголовок"/>
    <w:basedOn w:val="a"/>
    <w:next w:val="a4"/>
    <w:rsid w:val="00CC58B8"/>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4">
    <w:name w:val="Body Text"/>
    <w:basedOn w:val="a"/>
    <w:link w:val="a5"/>
    <w:rsid w:val="00CC58B8"/>
    <w:pPr>
      <w:widowControl w:val="0"/>
      <w:suppressAutoHyphens/>
      <w:autoSpaceDE w:val="0"/>
      <w:spacing w:after="140" w:line="288" w:lineRule="auto"/>
    </w:pPr>
    <w:rPr>
      <w:rFonts w:ascii="Times New Roman" w:eastAsia="Times New Roman" w:hAnsi="Times New Roman"/>
      <w:sz w:val="20"/>
      <w:szCs w:val="20"/>
      <w:lang w:eastAsia="zh-CN"/>
    </w:rPr>
  </w:style>
  <w:style w:type="character" w:customStyle="1" w:styleId="a5">
    <w:name w:val="Основной текст Знак"/>
    <w:basedOn w:val="a0"/>
    <w:link w:val="a4"/>
    <w:rsid w:val="00CC58B8"/>
    <w:rPr>
      <w:rFonts w:ascii="Times New Roman" w:eastAsia="Times New Roman" w:hAnsi="Times New Roman" w:cs="Times New Roman"/>
      <w:sz w:val="20"/>
      <w:szCs w:val="20"/>
      <w:lang w:eastAsia="zh-CN"/>
    </w:rPr>
  </w:style>
  <w:style w:type="paragraph" w:styleId="a6">
    <w:name w:val="List"/>
    <w:basedOn w:val="a4"/>
    <w:rsid w:val="00CC58B8"/>
    <w:rPr>
      <w:rFonts w:cs="Mangal"/>
    </w:rPr>
  </w:style>
  <w:style w:type="paragraph" w:styleId="a7">
    <w:name w:val="caption"/>
    <w:basedOn w:val="a"/>
    <w:qFormat/>
    <w:rsid w:val="00CC58B8"/>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CC58B8"/>
    <w:pPr>
      <w:widowControl w:val="0"/>
      <w:suppressLineNumbers/>
      <w:suppressAutoHyphens/>
      <w:autoSpaceDE w:val="0"/>
      <w:spacing w:after="0" w:line="240" w:lineRule="auto"/>
    </w:pPr>
    <w:rPr>
      <w:rFonts w:ascii="Times New Roman" w:eastAsia="Times New Roman" w:hAnsi="Times New Roman" w:cs="Mangal"/>
      <w:sz w:val="20"/>
      <w:szCs w:val="20"/>
      <w:lang w:eastAsia="zh-CN"/>
    </w:rPr>
  </w:style>
  <w:style w:type="paragraph" w:customStyle="1" w:styleId="14">
    <w:name w:val="Абзац списка1"/>
    <w:basedOn w:val="a"/>
    <w:rsid w:val="00CC58B8"/>
    <w:pPr>
      <w:widowControl w:val="0"/>
      <w:suppressAutoHyphens/>
      <w:autoSpaceDE w:val="0"/>
      <w:spacing w:after="0" w:line="240" w:lineRule="auto"/>
      <w:ind w:left="720"/>
      <w:contextualSpacing/>
    </w:pPr>
    <w:rPr>
      <w:rFonts w:ascii="Times New Roman" w:eastAsia="Times New Roman" w:hAnsi="Times New Roman"/>
      <w:sz w:val="20"/>
      <w:szCs w:val="20"/>
      <w:lang w:eastAsia="zh-CN"/>
    </w:rPr>
  </w:style>
  <w:style w:type="paragraph" w:styleId="a8">
    <w:name w:val="Normal (Web)"/>
    <w:basedOn w:val="a"/>
    <w:rsid w:val="00CC58B8"/>
    <w:pPr>
      <w:suppressAutoHyphens/>
      <w:spacing w:after="0" w:line="240" w:lineRule="auto"/>
    </w:pPr>
    <w:rPr>
      <w:rFonts w:ascii="Times New Roman" w:eastAsia="Times New Roman" w:hAnsi="Times New Roman"/>
      <w:sz w:val="24"/>
      <w:szCs w:val="24"/>
      <w:lang w:eastAsia="zh-CN"/>
    </w:rPr>
  </w:style>
  <w:style w:type="paragraph" w:customStyle="1" w:styleId="a9">
    <w:name w:val="Содержимое таблицы"/>
    <w:basedOn w:val="a"/>
    <w:rsid w:val="00CC58B8"/>
    <w:pPr>
      <w:widowControl w:val="0"/>
      <w:suppressLineNumbers/>
      <w:suppressAutoHyphens/>
      <w:autoSpaceDE w:val="0"/>
      <w:spacing w:after="0" w:line="240" w:lineRule="auto"/>
    </w:pPr>
    <w:rPr>
      <w:rFonts w:ascii="Times New Roman" w:eastAsia="Times New Roman" w:hAnsi="Times New Roman"/>
      <w:sz w:val="20"/>
      <w:szCs w:val="20"/>
      <w:lang w:eastAsia="zh-CN"/>
    </w:rPr>
  </w:style>
  <w:style w:type="paragraph" w:customStyle="1" w:styleId="aa">
    <w:name w:val="Заголовок таблицы"/>
    <w:basedOn w:val="a9"/>
    <w:rsid w:val="00CC58B8"/>
    <w:pPr>
      <w:jc w:val="center"/>
    </w:pPr>
    <w:rPr>
      <w:b/>
      <w:bCs/>
    </w:rPr>
  </w:style>
  <w:style w:type="paragraph" w:styleId="ab">
    <w:name w:val="header"/>
    <w:basedOn w:val="a"/>
    <w:link w:val="ac"/>
    <w:uiPriority w:val="99"/>
    <w:unhideWhenUsed/>
    <w:rsid w:val="00CC58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C58B8"/>
    <w:rPr>
      <w:rFonts w:ascii="Calibri" w:eastAsia="Calibri" w:hAnsi="Calibri" w:cs="Times New Roman"/>
    </w:rPr>
  </w:style>
  <w:style w:type="paragraph" w:styleId="ad">
    <w:name w:val="footer"/>
    <w:basedOn w:val="a"/>
    <w:link w:val="ae"/>
    <w:uiPriority w:val="99"/>
    <w:unhideWhenUsed/>
    <w:rsid w:val="00CC58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C58B8"/>
    <w:rPr>
      <w:rFonts w:ascii="Calibri" w:eastAsia="Calibri" w:hAnsi="Calibri" w:cs="Times New Roman"/>
    </w:rPr>
  </w:style>
  <w:style w:type="paragraph" w:styleId="af">
    <w:name w:val="Balloon Text"/>
    <w:basedOn w:val="a"/>
    <w:link w:val="af0"/>
    <w:uiPriority w:val="99"/>
    <w:semiHidden/>
    <w:unhideWhenUsed/>
    <w:rsid w:val="00FA706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A70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B8"/>
    <w:rPr>
      <w:rFonts w:ascii="Calibri" w:eastAsia="Calibri" w:hAnsi="Calibri" w:cs="Times New Roman"/>
    </w:rPr>
  </w:style>
  <w:style w:type="paragraph" w:styleId="1">
    <w:name w:val="heading 1"/>
    <w:basedOn w:val="a"/>
    <w:next w:val="a"/>
    <w:link w:val="10"/>
    <w:qFormat/>
    <w:rsid w:val="00CC58B8"/>
    <w:pPr>
      <w:keepNext/>
      <w:widowControl w:val="0"/>
      <w:numPr>
        <w:numId w:val="1"/>
      </w:numPr>
      <w:suppressAutoHyphens/>
      <w:spacing w:after="0" w:line="240" w:lineRule="auto"/>
      <w:outlineLvl w:val="0"/>
    </w:pPr>
    <w:rPr>
      <w:rFonts w:ascii="Times New Roman" w:eastAsia="Lucida Sans Unicode" w:hAnsi="Times New Roman" w:cs="Tahoma"/>
      <w:b/>
      <w:kern w:val="1"/>
      <w:sz w:val="28"/>
      <w:szCs w:val="20"/>
      <w:lang w:val="x-none" w:eastAsia="zh-CN" w:bidi="hi-IN"/>
    </w:rPr>
  </w:style>
  <w:style w:type="paragraph" w:styleId="2">
    <w:name w:val="heading 2"/>
    <w:basedOn w:val="a"/>
    <w:next w:val="a"/>
    <w:link w:val="20"/>
    <w:qFormat/>
    <w:rsid w:val="00CC58B8"/>
    <w:pPr>
      <w:keepNext/>
      <w:widowControl w:val="0"/>
      <w:numPr>
        <w:ilvl w:val="1"/>
        <w:numId w:val="1"/>
      </w:numPr>
      <w:suppressAutoHyphens/>
      <w:spacing w:after="0" w:line="240" w:lineRule="auto"/>
      <w:outlineLvl w:val="1"/>
    </w:pPr>
    <w:rPr>
      <w:rFonts w:ascii="Times New Roman" w:eastAsia="Lucida Sans Unicode" w:hAnsi="Times New Roman" w:cs="Tahoma"/>
      <w:b/>
      <w:kern w:val="1"/>
      <w:sz w:val="24"/>
      <w:szCs w:val="20"/>
      <w:lang w:val="x-none" w:eastAsia="zh-CN" w:bidi="hi-IN"/>
    </w:rPr>
  </w:style>
  <w:style w:type="paragraph" w:styleId="4">
    <w:name w:val="heading 4"/>
    <w:basedOn w:val="a"/>
    <w:next w:val="a"/>
    <w:link w:val="40"/>
    <w:qFormat/>
    <w:rsid w:val="00CC58B8"/>
    <w:pPr>
      <w:keepNext/>
      <w:widowControl w:val="0"/>
      <w:numPr>
        <w:ilvl w:val="3"/>
        <w:numId w:val="1"/>
      </w:numPr>
      <w:suppressAutoHyphens/>
      <w:spacing w:after="0" w:line="240" w:lineRule="auto"/>
      <w:jc w:val="both"/>
      <w:outlineLvl w:val="3"/>
    </w:pPr>
    <w:rPr>
      <w:rFonts w:ascii="Times New Roman" w:eastAsia="Lucida Sans Unicode" w:hAnsi="Times New Roman" w:cs="Tahoma"/>
      <w:kern w:val="1"/>
      <w:sz w:val="28"/>
      <w:szCs w:val="20"/>
      <w:lang w:val="x-none"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58B8"/>
    <w:rPr>
      <w:rFonts w:ascii="Times New Roman" w:eastAsia="Lucida Sans Unicode" w:hAnsi="Times New Roman" w:cs="Tahoma"/>
      <w:b/>
      <w:kern w:val="1"/>
      <w:sz w:val="28"/>
      <w:szCs w:val="20"/>
      <w:lang w:val="x-none" w:eastAsia="zh-CN" w:bidi="hi-IN"/>
    </w:rPr>
  </w:style>
  <w:style w:type="character" w:customStyle="1" w:styleId="20">
    <w:name w:val="Заголовок 2 Знак"/>
    <w:basedOn w:val="a0"/>
    <w:link w:val="2"/>
    <w:rsid w:val="00CC58B8"/>
    <w:rPr>
      <w:rFonts w:ascii="Times New Roman" w:eastAsia="Lucida Sans Unicode" w:hAnsi="Times New Roman" w:cs="Tahoma"/>
      <w:b/>
      <w:kern w:val="1"/>
      <w:sz w:val="24"/>
      <w:szCs w:val="20"/>
      <w:lang w:val="x-none" w:eastAsia="zh-CN" w:bidi="hi-IN"/>
    </w:rPr>
  </w:style>
  <w:style w:type="character" w:customStyle="1" w:styleId="40">
    <w:name w:val="Заголовок 4 Знак"/>
    <w:basedOn w:val="a0"/>
    <w:link w:val="4"/>
    <w:rsid w:val="00CC58B8"/>
    <w:rPr>
      <w:rFonts w:ascii="Times New Roman" w:eastAsia="Lucida Sans Unicode" w:hAnsi="Times New Roman" w:cs="Tahoma"/>
      <w:kern w:val="1"/>
      <w:sz w:val="28"/>
      <w:szCs w:val="20"/>
      <w:lang w:val="x-none" w:eastAsia="zh-CN" w:bidi="hi-IN"/>
    </w:rPr>
  </w:style>
  <w:style w:type="numbering" w:customStyle="1" w:styleId="11">
    <w:name w:val="Нет списка1"/>
    <w:next w:val="a2"/>
    <w:uiPriority w:val="99"/>
    <w:semiHidden/>
    <w:unhideWhenUsed/>
    <w:rsid w:val="00CC58B8"/>
  </w:style>
  <w:style w:type="character" w:customStyle="1" w:styleId="WW8Num1z0">
    <w:name w:val="WW8Num1z0"/>
    <w:rsid w:val="00CC58B8"/>
  </w:style>
  <w:style w:type="character" w:customStyle="1" w:styleId="WW8Num2z0">
    <w:name w:val="WW8Num2z0"/>
    <w:rsid w:val="00CC58B8"/>
  </w:style>
  <w:style w:type="character" w:customStyle="1" w:styleId="WW8Num2z1">
    <w:name w:val="WW8Num2z1"/>
    <w:rsid w:val="00CC58B8"/>
  </w:style>
  <w:style w:type="character" w:customStyle="1" w:styleId="WW8Num2z2">
    <w:name w:val="WW8Num2z2"/>
    <w:rsid w:val="00CC58B8"/>
  </w:style>
  <w:style w:type="character" w:customStyle="1" w:styleId="WW8Num2z3">
    <w:name w:val="WW8Num2z3"/>
    <w:rsid w:val="00CC58B8"/>
  </w:style>
  <w:style w:type="character" w:customStyle="1" w:styleId="WW8Num2z4">
    <w:name w:val="WW8Num2z4"/>
    <w:rsid w:val="00CC58B8"/>
  </w:style>
  <w:style w:type="character" w:customStyle="1" w:styleId="WW8Num2z5">
    <w:name w:val="WW8Num2z5"/>
    <w:rsid w:val="00CC58B8"/>
  </w:style>
  <w:style w:type="character" w:customStyle="1" w:styleId="WW8Num2z6">
    <w:name w:val="WW8Num2z6"/>
    <w:rsid w:val="00CC58B8"/>
  </w:style>
  <w:style w:type="character" w:customStyle="1" w:styleId="WW8Num2z7">
    <w:name w:val="WW8Num2z7"/>
    <w:rsid w:val="00CC58B8"/>
  </w:style>
  <w:style w:type="character" w:customStyle="1" w:styleId="WW8Num2z8">
    <w:name w:val="WW8Num2z8"/>
    <w:rsid w:val="00CC58B8"/>
  </w:style>
  <w:style w:type="character" w:customStyle="1" w:styleId="WW8Num3z0">
    <w:name w:val="WW8Num3z0"/>
    <w:rsid w:val="00CC58B8"/>
    <w:rPr>
      <w:rFonts w:ascii="Symbol" w:hAnsi="Symbol" w:cs="Symbol"/>
    </w:rPr>
  </w:style>
  <w:style w:type="character" w:customStyle="1" w:styleId="WW8Num4z0">
    <w:name w:val="WW8Num4z0"/>
    <w:rsid w:val="00CC58B8"/>
    <w:rPr>
      <w:rFonts w:ascii="Times New Roman" w:hAnsi="Times New Roman" w:cs="Times New Roman" w:hint="default"/>
      <w:sz w:val="28"/>
      <w:szCs w:val="28"/>
    </w:rPr>
  </w:style>
  <w:style w:type="character" w:customStyle="1" w:styleId="WW8Num5z0">
    <w:name w:val="WW8Num5z0"/>
    <w:rsid w:val="00CC58B8"/>
    <w:rPr>
      <w:rFonts w:ascii="Times New Roman" w:hAnsi="Times New Roman" w:cs="Times New Roman" w:hint="default"/>
    </w:rPr>
  </w:style>
  <w:style w:type="character" w:customStyle="1" w:styleId="WW8Num6z0">
    <w:name w:val="WW8Num6z0"/>
    <w:rsid w:val="00CC58B8"/>
    <w:rPr>
      <w:rFonts w:ascii="Times New Roman" w:hAnsi="Times New Roman" w:cs="Times New Roman" w:hint="default"/>
      <w:spacing w:val="-5"/>
      <w:sz w:val="28"/>
      <w:szCs w:val="28"/>
    </w:rPr>
  </w:style>
  <w:style w:type="character" w:customStyle="1" w:styleId="WW8Num7z0">
    <w:name w:val="WW8Num7z0"/>
    <w:rsid w:val="00CC58B8"/>
    <w:rPr>
      <w:rFonts w:ascii="Times New Roman" w:hAnsi="Times New Roman" w:cs="Times New Roman" w:hint="default"/>
      <w:sz w:val="28"/>
      <w:szCs w:val="28"/>
    </w:rPr>
  </w:style>
  <w:style w:type="character" w:customStyle="1" w:styleId="WW8Num8z0">
    <w:name w:val="WW8Num8z0"/>
    <w:rsid w:val="00CC58B8"/>
    <w:rPr>
      <w:rFonts w:ascii="Times New Roman" w:hAnsi="Times New Roman" w:cs="Times New Roman" w:hint="default"/>
    </w:rPr>
  </w:style>
  <w:style w:type="character" w:customStyle="1" w:styleId="WW8Num9z0">
    <w:name w:val="WW8Num9z0"/>
    <w:rsid w:val="00CC58B8"/>
    <w:rPr>
      <w:rFonts w:ascii="Times New Roman" w:hAnsi="Times New Roman" w:cs="Times New Roman" w:hint="default"/>
    </w:rPr>
  </w:style>
  <w:style w:type="character" w:customStyle="1" w:styleId="WW8Num10z0">
    <w:name w:val="WW8Num10z0"/>
    <w:rsid w:val="00CC58B8"/>
    <w:rPr>
      <w:rFonts w:ascii="Times New Roman" w:hAnsi="Times New Roman" w:cs="Times New Roman" w:hint="default"/>
    </w:rPr>
  </w:style>
  <w:style w:type="character" w:customStyle="1" w:styleId="WW8Num11z0">
    <w:name w:val="WW8Num11z0"/>
    <w:rsid w:val="00CC58B8"/>
    <w:rPr>
      <w:rFonts w:ascii="Times New Roman" w:hAnsi="Times New Roman" w:cs="Times New Roman" w:hint="default"/>
      <w:sz w:val="28"/>
      <w:szCs w:val="28"/>
    </w:rPr>
  </w:style>
  <w:style w:type="character" w:customStyle="1" w:styleId="WW8Num12z0">
    <w:name w:val="WW8Num12z0"/>
    <w:rsid w:val="00CC58B8"/>
    <w:rPr>
      <w:rFonts w:ascii="Times New Roman" w:hAnsi="Times New Roman" w:cs="Times New Roman" w:hint="default"/>
    </w:rPr>
  </w:style>
  <w:style w:type="character" w:customStyle="1" w:styleId="WW8Num13z0">
    <w:name w:val="WW8Num13z0"/>
    <w:rsid w:val="00CC58B8"/>
    <w:rPr>
      <w:rFonts w:ascii="Times New Roman" w:hAnsi="Times New Roman" w:cs="Times New Roman" w:hint="default"/>
    </w:rPr>
  </w:style>
  <w:style w:type="character" w:customStyle="1" w:styleId="WW8Num14z0">
    <w:name w:val="WW8Num14z0"/>
    <w:rsid w:val="00CC58B8"/>
    <w:rPr>
      <w:rFonts w:ascii="Times New Roman" w:hAnsi="Times New Roman" w:cs="Times New Roman" w:hint="default"/>
    </w:rPr>
  </w:style>
  <w:style w:type="character" w:customStyle="1" w:styleId="WW8Num15z0">
    <w:name w:val="WW8Num15z0"/>
    <w:rsid w:val="00CC58B8"/>
    <w:rPr>
      <w:rFonts w:ascii="Times New Roman" w:hAnsi="Times New Roman" w:cs="Times New Roman" w:hint="default"/>
      <w:sz w:val="28"/>
      <w:szCs w:val="28"/>
    </w:rPr>
  </w:style>
  <w:style w:type="character" w:customStyle="1" w:styleId="WW8Num16z0">
    <w:name w:val="WW8Num16z0"/>
    <w:rsid w:val="00CC58B8"/>
    <w:rPr>
      <w:rFonts w:ascii="Times New Roman" w:hAnsi="Times New Roman" w:cs="Times New Roman" w:hint="default"/>
    </w:rPr>
  </w:style>
  <w:style w:type="character" w:customStyle="1" w:styleId="WW8Num17z0">
    <w:name w:val="WW8Num17z0"/>
    <w:rsid w:val="00CC58B8"/>
    <w:rPr>
      <w:rFonts w:ascii="Times New Roman" w:hAnsi="Times New Roman" w:cs="Times New Roman" w:hint="default"/>
    </w:rPr>
  </w:style>
  <w:style w:type="character" w:customStyle="1" w:styleId="WW8Num17z1">
    <w:name w:val="WW8Num17z1"/>
    <w:rsid w:val="00CC58B8"/>
    <w:rPr>
      <w:rFonts w:hint="default"/>
      <w:sz w:val="24"/>
    </w:rPr>
  </w:style>
  <w:style w:type="character" w:customStyle="1" w:styleId="WW8Num18z0">
    <w:name w:val="WW8Num18z0"/>
    <w:rsid w:val="00CC58B8"/>
    <w:rPr>
      <w:rFonts w:ascii="Times New Roman" w:hAnsi="Times New Roman" w:cs="Times New Roman" w:hint="default"/>
      <w:sz w:val="28"/>
      <w:szCs w:val="28"/>
    </w:rPr>
  </w:style>
  <w:style w:type="character" w:customStyle="1" w:styleId="WW8Num19z0">
    <w:name w:val="WW8Num19z0"/>
    <w:rsid w:val="00CC58B8"/>
    <w:rPr>
      <w:rFonts w:ascii="Times New Roman" w:hAnsi="Times New Roman" w:cs="Times New Roman" w:hint="default"/>
      <w:sz w:val="28"/>
      <w:szCs w:val="28"/>
    </w:rPr>
  </w:style>
  <w:style w:type="character" w:customStyle="1" w:styleId="WW8Num20z0">
    <w:name w:val="WW8Num20z0"/>
    <w:rsid w:val="00CC58B8"/>
    <w:rPr>
      <w:rFonts w:ascii="Times New Roman" w:hAnsi="Times New Roman" w:cs="Times New Roman" w:hint="default"/>
    </w:rPr>
  </w:style>
  <w:style w:type="character" w:customStyle="1" w:styleId="WW8Num21z0">
    <w:name w:val="WW8Num21z0"/>
    <w:rsid w:val="00CC58B8"/>
    <w:rPr>
      <w:rFonts w:ascii="Times New Roman" w:hAnsi="Times New Roman" w:cs="Times New Roman" w:hint="default"/>
    </w:rPr>
  </w:style>
  <w:style w:type="character" w:customStyle="1" w:styleId="WW8Num22z0">
    <w:name w:val="WW8Num22z0"/>
    <w:rsid w:val="00CC58B8"/>
    <w:rPr>
      <w:rFonts w:ascii="Times New Roman" w:hAnsi="Times New Roman" w:cs="Times New Roman" w:hint="default"/>
      <w:sz w:val="28"/>
      <w:szCs w:val="28"/>
    </w:rPr>
  </w:style>
  <w:style w:type="character" w:customStyle="1" w:styleId="WW8Num23z0">
    <w:name w:val="WW8Num23z0"/>
    <w:rsid w:val="00CC58B8"/>
    <w:rPr>
      <w:rFonts w:ascii="Times New Roman" w:hAnsi="Times New Roman" w:cs="Times New Roman" w:hint="default"/>
    </w:rPr>
  </w:style>
  <w:style w:type="character" w:customStyle="1" w:styleId="WW8Num24z0">
    <w:name w:val="WW8Num24z0"/>
    <w:rsid w:val="00CC58B8"/>
    <w:rPr>
      <w:rFonts w:ascii="Times New Roman" w:hAnsi="Times New Roman" w:cs="Times New Roman" w:hint="default"/>
    </w:rPr>
  </w:style>
  <w:style w:type="character" w:customStyle="1" w:styleId="WW8Num25z0">
    <w:name w:val="WW8Num25z0"/>
    <w:rsid w:val="00CC58B8"/>
    <w:rPr>
      <w:rFonts w:ascii="Times New Roman" w:hAnsi="Times New Roman" w:cs="Times New Roman" w:hint="default"/>
      <w:sz w:val="28"/>
      <w:szCs w:val="28"/>
    </w:rPr>
  </w:style>
  <w:style w:type="character" w:customStyle="1" w:styleId="WW8NumSt2z0">
    <w:name w:val="WW8NumSt2z0"/>
    <w:rsid w:val="00CC58B8"/>
    <w:rPr>
      <w:rFonts w:ascii="Times New Roman" w:hAnsi="Times New Roman" w:cs="Times New Roman" w:hint="default"/>
    </w:rPr>
  </w:style>
  <w:style w:type="character" w:customStyle="1" w:styleId="WW8NumSt3z0">
    <w:name w:val="WW8NumSt3z0"/>
    <w:rsid w:val="00CC58B8"/>
    <w:rPr>
      <w:rFonts w:ascii="Times New Roman" w:hAnsi="Times New Roman" w:cs="Times New Roman" w:hint="default"/>
    </w:rPr>
  </w:style>
  <w:style w:type="character" w:customStyle="1" w:styleId="WW8NumSt4z0">
    <w:name w:val="WW8NumSt4z0"/>
    <w:rsid w:val="00CC58B8"/>
    <w:rPr>
      <w:rFonts w:ascii="Times New Roman" w:hAnsi="Times New Roman" w:cs="Times New Roman" w:hint="default"/>
    </w:rPr>
  </w:style>
  <w:style w:type="character" w:customStyle="1" w:styleId="WW8NumSt5z0">
    <w:name w:val="WW8NumSt5z0"/>
    <w:rsid w:val="00CC58B8"/>
    <w:rPr>
      <w:rFonts w:ascii="Times New Roman" w:hAnsi="Times New Roman" w:cs="Times New Roman" w:hint="default"/>
      <w:sz w:val="28"/>
      <w:szCs w:val="28"/>
    </w:rPr>
  </w:style>
  <w:style w:type="character" w:customStyle="1" w:styleId="WW8NumSt6z0">
    <w:name w:val="WW8NumSt6z0"/>
    <w:rsid w:val="00CC58B8"/>
    <w:rPr>
      <w:rFonts w:ascii="Times New Roman" w:hAnsi="Times New Roman" w:cs="Times New Roman" w:hint="default"/>
    </w:rPr>
  </w:style>
  <w:style w:type="character" w:customStyle="1" w:styleId="WW8NumSt13z0">
    <w:name w:val="WW8NumSt13z0"/>
    <w:rsid w:val="00CC58B8"/>
    <w:rPr>
      <w:rFonts w:ascii="Times New Roman" w:hAnsi="Times New Roman" w:cs="Times New Roman" w:hint="default"/>
    </w:rPr>
  </w:style>
  <w:style w:type="character" w:customStyle="1" w:styleId="WW8NumSt23z0">
    <w:name w:val="WW8NumSt23z0"/>
    <w:rsid w:val="00CC58B8"/>
    <w:rPr>
      <w:rFonts w:ascii="Times New Roman" w:hAnsi="Times New Roman" w:cs="Times New Roman" w:hint="default"/>
    </w:rPr>
  </w:style>
  <w:style w:type="character" w:customStyle="1" w:styleId="12">
    <w:name w:val="Основной шрифт абзаца1"/>
    <w:rsid w:val="00CC58B8"/>
  </w:style>
  <w:style w:type="paragraph" w:customStyle="1" w:styleId="a3">
    <w:name w:val="Заголовок"/>
    <w:basedOn w:val="a"/>
    <w:next w:val="a4"/>
    <w:rsid w:val="00CC58B8"/>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4">
    <w:name w:val="Body Text"/>
    <w:basedOn w:val="a"/>
    <w:link w:val="a5"/>
    <w:rsid w:val="00CC58B8"/>
    <w:pPr>
      <w:widowControl w:val="0"/>
      <w:suppressAutoHyphens/>
      <w:autoSpaceDE w:val="0"/>
      <w:spacing w:after="140" w:line="288" w:lineRule="auto"/>
    </w:pPr>
    <w:rPr>
      <w:rFonts w:ascii="Times New Roman" w:eastAsia="Times New Roman" w:hAnsi="Times New Roman"/>
      <w:sz w:val="20"/>
      <w:szCs w:val="20"/>
      <w:lang w:eastAsia="zh-CN"/>
    </w:rPr>
  </w:style>
  <w:style w:type="character" w:customStyle="1" w:styleId="a5">
    <w:name w:val="Основной текст Знак"/>
    <w:basedOn w:val="a0"/>
    <w:link w:val="a4"/>
    <w:rsid w:val="00CC58B8"/>
    <w:rPr>
      <w:rFonts w:ascii="Times New Roman" w:eastAsia="Times New Roman" w:hAnsi="Times New Roman" w:cs="Times New Roman"/>
      <w:sz w:val="20"/>
      <w:szCs w:val="20"/>
      <w:lang w:eastAsia="zh-CN"/>
    </w:rPr>
  </w:style>
  <w:style w:type="paragraph" w:styleId="a6">
    <w:name w:val="List"/>
    <w:basedOn w:val="a4"/>
    <w:rsid w:val="00CC58B8"/>
    <w:rPr>
      <w:rFonts w:cs="Mangal"/>
    </w:rPr>
  </w:style>
  <w:style w:type="paragraph" w:styleId="a7">
    <w:name w:val="caption"/>
    <w:basedOn w:val="a"/>
    <w:qFormat/>
    <w:rsid w:val="00CC58B8"/>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CC58B8"/>
    <w:pPr>
      <w:widowControl w:val="0"/>
      <w:suppressLineNumbers/>
      <w:suppressAutoHyphens/>
      <w:autoSpaceDE w:val="0"/>
      <w:spacing w:after="0" w:line="240" w:lineRule="auto"/>
    </w:pPr>
    <w:rPr>
      <w:rFonts w:ascii="Times New Roman" w:eastAsia="Times New Roman" w:hAnsi="Times New Roman" w:cs="Mangal"/>
      <w:sz w:val="20"/>
      <w:szCs w:val="20"/>
      <w:lang w:eastAsia="zh-CN"/>
    </w:rPr>
  </w:style>
  <w:style w:type="paragraph" w:customStyle="1" w:styleId="14">
    <w:name w:val="Абзац списка1"/>
    <w:basedOn w:val="a"/>
    <w:rsid w:val="00CC58B8"/>
    <w:pPr>
      <w:widowControl w:val="0"/>
      <w:suppressAutoHyphens/>
      <w:autoSpaceDE w:val="0"/>
      <w:spacing w:after="0" w:line="240" w:lineRule="auto"/>
      <w:ind w:left="720"/>
      <w:contextualSpacing/>
    </w:pPr>
    <w:rPr>
      <w:rFonts w:ascii="Times New Roman" w:eastAsia="Times New Roman" w:hAnsi="Times New Roman"/>
      <w:sz w:val="20"/>
      <w:szCs w:val="20"/>
      <w:lang w:eastAsia="zh-CN"/>
    </w:rPr>
  </w:style>
  <w:style w:type="paragraph" w:styleId="a8">
    <w:name w:val="Normal (Web)"/>
    <w:basedOn w:val="a"/>
    <w:rsid w:val="00CC58B8"/>
    <w:pPr>
      <w:suppressAutoHyphens/>
      <w:spacing w:after="0" w:line="240" w:lineRule="auto"/>
    </w:pPr>
    <w:rPr>
      <w:rFonts w:ascii="Times New Roman" w:eastAsia="Times New Roman" w:hAnsi="Times New Roman"/>
      <w:sz w:val="24"/>
      <w:szCs w:val="24"/>
      <w:lang w:eastAsia="zh-CN"/>
    </w:rPr>
  </w:style>
  <w:style w:type="paragraph" w:customStyle="1" w:styleId="a9">
    <w:name w:val="Содержимое таблицы"/>
    <w:basedOn w:val="a"/>
    <w:rsid w:val="00CC58B8"/>
    <w:pPr>
      <w:widowControl w:val="0"/>
      <w:suppressLineNumbers/>
      <w:suppressAutoHyphens/>
      <w:autoSpaceDE w:val="0"/>
      <w:spacing w:after="0" w:line="240" w:lineRule="auto"/>
    </w:pPr>
    <w:rPr>
      <w:rFonts w:ascii="Times New Roman" w:eastAsia="Times New Roman" w:hAnsi="Times New Roman"/>
      <w:sz w:val="20"/>
      <w:szCs w:val="20"/>
      <w:lang w:eastAsia="zh-CN"/>
    </w:rPr>
  </w:style>
  <w:style w:type="paragraph" w:customStyle="1" w:styleId="aa">
    <w:name w:val="Заголовок таблицы"/>
    <w:basedOn w:val="a9"/>
    <w:rsid w:val="00CC58B8"/>
    <w:pPr>
      <w:jc w:val="center"/>
    </w:pPr>
    <w:rPr>
      <w:b/>
      <w:bCs/>
    </w:rPr>
  </w:style>
  <w:style w:type="paragraph" w:styleId="ab">
    <w:name w:val="header"/>
    <w:basedOn w:val="a"/>
    <w:link w:val="ac"/>
    <w:uiPriority w:val="99"/>
    <w:unhideWhenUsed/>
    <w:rsid w:val="00CC58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C58B8"/>
    <w:rPr>
      <w:rFonts w:ascii="Calibri" w:eastAsia="Calibri" w:hAnsi="Calibri" w:cs="Times New Roman"/>
    </w:rPr>
  </w:style>
  <w:style w:type="paragraph" w:styleId="ad">
    <w:name w:val="footer"/>
    <w:basedOn w:val="a"/>
    <w:link w:val="ae"/>
    <w:uiPriority w:val="99"/>
    <w:unhideWhenUsed/>
    <w:rsid w:val="00CC58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C58B8"/>
    <w:rPr>
      <w:rFonts w:ascii="Calibri" w:eastAsia="Calibri" w:hAnsi="Calibri" w:cs="Times New Roman"/>
    </w:rPr>
  </w:style>
  <w:style w:type="paragraph" w:styleId="af">
    <w:name w:val="Balloon Text"/>
    <w:basedOn w:val="a"/>
    <w:link w:val="af0"/>
    <w:uiPriority w:val="99"/>
    <w:semiHidden/>
    <w:unhideWhenUsed/>
    <w:rsid w:val="00FA706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A70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3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7027</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2026-01-28T04:23:00Z</cp:lastPrinted>
  <dcterms:created xsi:type="dcterms:W3CDTF">2025-03-12T11:03:00Z</dcterms:created>
  <dcterms:modified xsi:type="dcterms:W3CDTF">2026-01-28T04:23:00Z</dcterms:modified>
</cp:coreProperties>
</file>