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</w:tblGrid>
      <w:tr w:rsidR="001A7DA8" w:rsidTr="00794E6E">
        <w:tc>
          <w:tcPr>
            <w:tcW w:w="4911" w:type="dxa"/>
          </w:tcPr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</w:p>
          <w:p w:rsidR="001A7DA8" w:rsidRPr="008E2B14" w:rsidRDefault="001A7DA8" w:rsidP="00794E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206C8">
              <w:rPr>
                <w:rFonts w:ascii="Times New Roman" w:hAnsi="Times New Roman" w:cs="Times New Roman"/>
              </w:rPr>
              <w:t xml:space="preserve">от </w:t>
            </w:r>
            <w:r w:rsidRPr="001A7DA8">
              <w:rPr>
                <w:rFonts w:ascii="Times New Roman" w:hAnsi="Times New Roman" w:cs="Times New Roman"/>
                <w:u w:val="single"/>
              </w:rPr>
              <w:t>30.10.2024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DA8">
              <w:rPr>
                <w:rFonts w:ascii="Times New Roman" w:hAnsi="Times New Roman" w:cs="Times New Roman"/>
                <w:u w:val="single"/>
              </w:rPr>
              <w:t>1741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1A7DA8" w:rsidRDefault="001A7DA8" w:rsidP="00794E6E">
            <w:pPr>
              <w:pStyle w:val="20"/>
              <w:shd w:val="clear" w:color="auto" w:fill="auto"/>
              <w:spacing w:before="0" w:after="0" w:line="240" w:lineRule="auto"/>
              <w:ind w:right="4820"/>
              <w:jc w:val="center"/>
              <w:rPr>
                <w:sz w:val="28"/>
                <w:szCs w:val="28"/>
              </w:rPr>
            </w:pPr>
          </w:p>
        </w:tc>
      </w:tr>
    </w:tbl>
    <w:p w:rsidR="001A7DA8" w:rsidRPr="00434FFB" w:rsidRDefault="001A7DA8" w:rsidP="001A7DA8">
      <w:pPr>
        <w:pStyle w:val="20"/>
        <w:shd w:val="clear" w:color="auto" w:fill="auto"/>
        <w:spacing w:before="0" w:after="0" w:line="240" w:lineRule="auto"/>
        <w:ind w:left="159" w:right="4820"/>
        <w:rPr>
          <w:spacing w:val="0"/>
          <w:sz w:val="28"/>
          <w:szCs w:val="28"/>
        </w:rPr>
      </w:pPr>
      <w:r w:rsidRPr="00434FFB">
        <w:rPr>
          <w:sz w:val="28"/>
          <w:szCs w:val="28"/>
        </w:rPr>
        <w:t xml:space="preserve"> </w:t>
      </w:r>
      <w:r w:rsidRPr="00434FFB">
        <w:rPr>
          <w:spacing w:val="0"/>
          <w:sz w:val="28"/>
          <w:szCs w:val="28"/>
        </w:rPr>
        <w:t>«О повышении заработной платы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Кинельский»</w:t>
      </w:r>
    </w:p>
    <w:p w:rsidR="001A7DA8" w:rsidRPr="0092516A" w:rsidRDefault="001A7DA8" w:rsidP="001A7DA8">
      <w:pPr>
        <w:pStyle w:val="20"/>
        <w:shd w:val="clear" w:color="auto" w:fill="auto"/>
        <w:spacing w:before="0" w:after="0" w:line="240" w:lineRule="auto"/>
        <w:ind w:left="159" w:right="4820"/>
        <w:rPr>
          <w:spacing w:val="0"/>
          <w:sz w:val="28"/>
          <w:szCs w:val="28"/>
        </w:rPr>
      </w:pPr>
    </w:p>
    <w:p w:rsidR="001A7DA8" w:rsidRPr="0092516A" w:rsidRDefault="001A7DA8" w:rsidP="001A7DA8">
      <w:pPr>
        <w:pStyle w:val="1"/>
        <w:shd w:val="clear" w:color="auto" w:fill="auto"/>
        <w:spacing w:line="360" w:lineRule="auto"/>
        <w:ind w:left="160" w:right="100" w:firstLine="62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законом от 06.10.2003г. № 131-ФЗ «Об общих принципах организации местного самоуправления Российской Федерации ПОСТАНОВЛЯЮ.</w:t>
      </w:r>
    </w:p>
    <w:p w:rsidR="001A7DA8" w:rsidRPr="0092516A" w:rsidRDefault="001A7DA8" w:rsidP="001A7DA8">
      <w:pPr>
        <w:pStyle w:val="1"/>
        <w:shd w:val="clear" w:color="auto" w:fill="auto"/>
        <w:spacing w:line="360" w:lineRule="auto"/>
        <w:ind w:left="160" w:right="100" w:firstLine="62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>1. Повысить с 01 октября</w:t>
      </w:r>
      <w:r>
        <w:rPr>
          <w:spacing w:val="0"/>
          <w:sz w:val="28"/>
          <w:szCs w:val="28"/>
        </w:rPr>
        <w:t xml:space="preserve"> 2024</w:t>
      </w:r>
      <w:r w:rsidRPr="0092516A">
        <w:rPr>
          <w:spacing w:val="0"/>
          <w:sz w:val="28"/>
          <w:szCs w:val="28"/>
        </w:rPr>
        <w:t xml:space="preserve"> года на </w:t>
      </w:r>
      <w:r>
        <w:rPr>
          <w:spacing w:val="0"/>
          <w:sz w:val="28"/>
          <w:szCs w:val="28"/>
        </w:rPr>
        <w:t>8,3</w:t>
      </w:r>
      <w:r w:rsidRPr="0092516A">
        <w:rPr>
          <w:spacing w:val="0"/>
          <w:sz w:val="28"/>
          <w:szCs w:val="28"/>
        </w:rPr>
        <w:t xml:space="preserve">% размеры действующих по состоянию на 30 </w:t>
      </w:r>
      <w:r>
        <w:rPr>
          <w:spacing w:val="0"/>
          <w:sz w:val="28"/>
          <w:szCs w:val="28"/>
        </w:rPr>
        <w:t>сентября 2024</w:t>
      </w:r>
      <w:r w:rsidRPr="0092516A">
        <w:rPr>
          <w:spacing w:val="0"/>
          <w:sz w:val="28"/>
          <w:szCs w:val="28"/>
        </w:rPr>
        <w:t xml:space="preserve"> года должностных окладов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990"/>
          <w:tab w:val="left" w:pos="1134"/>
        </w:tabs>
        <w:spacing w:line="360" w:lineRule="auto"/>
        <w:ind w:left="320" w:right="100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2. Финансирование расходов, связанных с повышением окладов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Кинельский, указанных в пункте 1 настоящего постановления осуществить за счет средств бюджета муниципального района Кинельский.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990"/>
        </w:tabs>
        <w:spacing w:line="360" w:lineRule="auto"/>
        <w:ind w:left="320" w:right="100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lastRenderedPageBreak/>
        <w:t xml:space="preserve">      3. Установить, что увеличение объема действующих расходных обязательств муниципального района Кинельский, возникающее в результате принятия настоящего постановления, осуществляется муниципальным районом Кинельский самостоятельно за счёт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 представителей муниципального района Кинельский о бюджете муниципального района Кинельский на очередной финансовый год и </w:t>
      </w:r>
      <w:r>
        <w:rPr>
          <w:spacing w:val="0"/>
          <w:sz w:val="28"/>
          <w:szCs w:val="28"/>
        </w:rPr>
        <w:t xml:space="preserve">на </w:t>
      </w:r>
      <w:r w:rsidRPr="0092516A">
        <w:rPr>
          <w:spacing w:val="0"/>
          <w:sz w:val="28"/>
          <w:szCs w:val="28"/>
        </w:rPr>
        <w:t>плановый период.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797"/>
        </w:tabs>
        <w:spacing w:line="360" w:lineRule="auto"/>
        <w:ind w:left="120" w:right="68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    4. Установить, что размеры должностных окладов, полученных в результате применении коэффициента, установленного пунктом 1 настоящего постановления, подлежат округлению: менее 50 копеек не учитывается, 50 копеек и более округляется до полного рубля.</w:t>
      </w:r>
    </w:p>
    <w:p w:rsidR="001A7DA8" w:rsidRPr="0092516A" w:rsidRDefault="001A7DA8" w:rsidP="001A7DA8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16A">
        <w:rPr>
          <w:color w:val="auto"/>
          <w:sz w:val="28"/>
          <w:szCs w:val="28"/>
        </w:rPr>
        <w:t xml:space="preserve">     </w:t>
      </w:r>
      <w:r w:rsidRPr="0092516A">
        <w:rPr>
          <w:rFonts w:ascii="Times New Roman" w:hAnsi="Times New Roman" w:cs="Times New Roman"/>
          <w:color w:val="auto"/>
          <w:sz w:val="28"/>
          <w:szCs w:val="28"/>
        </w:rPr>
        <w:t>5.  Официально опубликовать настоящее постановление на официальном сайте Администрации муниципального района Кинельский (</w:t>
      </w:r>
      <w:hyperlink r:id="rId4" w:history="1"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2516A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   6. Настоящее постановление вступает в силу после дня его официального опубликования и распространяется на</w:t>
      </w:r>
      <w:r>
        <w:rPr>
          <w:spacing w:val="0"/>
          <w:sz w:val="28"/>
          <w:szCs w:val="28"/>
        </w:rPr>
        <w:t xml:space="preserve"> правоотношения, возникшие с 01</w:t>
      </w:r>
      <w:r w:rsidRPr="0092516A">
        <w:rPr>
          <w:spacing w:val="0"/>
          <w:sz w:val="28"/>
          <w:szCs w:val="28"/>
        </w:rPr>
        <w:t>октября</w:t>
      </w:r>
      <w:r>
        <w:rPr>
          <w:spacing w:val="0"/>
          <w:sz w:val="28"/>
          <w:szCs w:val="28"/>
        </w:rPr>
        <w:t xml:space="preserve"> 2024</w:t>
      </w:r>
      <w:r w:rsidRPr="0092516A">
        <w:rPr>
          <w:spacing w:val="0"/>
          <w:sz w:val="28"/>
          <w:szCs w:val="28"/>
        </w:rPr>
        <w:t xml:space="preserve"> года.</w:t>
      </w: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Pr="0092516A" w:rsidRDefault="001A7DA8" w:rsidP="001A7DA8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>Глава муниципального района Кинельский                       Ю.Н.Жидков</w:t>
      </w: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 w:rsidRPr="0092516A">
        <w:rPr>
          <w:spacing w:val="0"/>
        </w:rPr>
        <w:t>исп.Борисова Е.А.</w:t>
      </w:r>
    </w:p>
    <w:p w:rsidR="001A7DA8" w:rsidRPr="0092516A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>
        <w:rPr>
          <w:spacing w:val="0"/>
        </w:rPr>
        <w:t xml:space="preserve">     21050</w:t>
      </w:r>
    </w:p>
    <w:p w:rsidR="008535B8" w:rsidRDefault="008535B8"/>
    <w:sectPr w:rsidR="008535B8" w:rsidSect="001A7DA8">
      <w:pgSz w:w="11906" w:h="16838"/>
      <w:pgMar w:top="851" w:right="790" w:bottom="1135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DA8"/>
    <w:rsid w:val="001A7DA8"/>
    <w:rsid w:val="0085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DA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A7DA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7DA8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DA8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A7DA8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/>
    </w:rPr>
  </w:style>
  <w:style w:type="table" w:styleId="a5">
    <w:name w:val="Table Grid"/>
    <w:basedOn w:val="a1"/>
    <w:uiPriority w:val="59"/>
    <w:rsid w:val="001A7D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2024-10-30T12:57:00Z</dcterms:created>
  <dcterms:modified xsi:type="dcterms:W3CDTF">2024-10-30T12:58:00Z</dcterms:modified>
</cp:coreProperties>
</file>