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7E7AB" w14:textId="77777777" w:rsidR="00D20455" w:rsidRDefault="00D20455" w:rsidP="00D20455">
      <w:pPr>
        <w:framePr w:w="3601" w:h="1621" w:hRule="exact" w:hSpace="180" w:wrap="around" w:vAnchor="text" w:hAnchor="page" w:x="1576" w:y="-359"/>
        <w:jc w:val="center"/>
        <w:rPr>
          <w:b/>
          <w:sz w:val="28"/>
          <w:szCs w:val="28"/>
        </w:rPr>
      </w:pPr>
      <w:bookmarkStart w:id="0" w:name="_GoBack"/>
      <w:bookmarkEnd w:id="0"/>
    </w:p>
    <w:p w14:paraId="20EF5048" w14:textId="77777777" w:rsidR="00D20455" w:rsidRPr="00D20455" w:rsidRDefault="00D20455" w:rsidP="00D20455">
      <w:pPr>
        <w:framePr w:w="3601" w:h="1621" w:hRule="exact" w:hSpace="180" w:wrap="around" w:vAnchor="text" w:hAnchor="page" w:x="1576" w:y="-359"/>
        <w:jc w:val="center"/>
      </w:pPr>
      <w:r w:rsidRPr="00D20455">
        <w:t>Администрация</w:t>
      </w:r>
    </w:p>
    <w:p w14:paraId="17E7A6BC" w14:textId="77777777" w:rsidR="00D20455" w:rsidRPr="00D20455" w:rsidRDefault="00D20455" w:rsidP="00D20455">
      <w:pPr>
        <w:framePr w:w="3601" w:h="1621" w:hRule="exact" w:hSpace="180" w:wrap="around" w:vAnchor="text" w:hAnchor="page" w:x="1576" w:y="-359"/>
        <w:jc w:val="center"/>
      </w:pPr>
      <w:r w:rsidRPr="00D20455">
        <w:t>муниципального района</w:t>
      </w:r>
    </w:p>
    <w:p w14:paraId="2CF44633" w14:textId="77777777" w:rsidR="00D20455" w:rsidRPr="00D20455" w:rsidRDefault="00D20455" w:rsidP="00D20455">
      <w:pPr>
        <w:framePr w:w="3601" w:h="1621" w:hRule="exact" w:hSpace="180" w:wrap="around" w:vAnchor="text" w:hAnchor="page" w:x="1576" w:y="-359"/>
        <w:jc w:val="center"/>
      </w:pPr>
      <w:proofErr w:type="spellStart"/>
      <w:r w:rsidRPr="00D20455">
        <w:t>Кинельский</w:t>
      </w:r>
      <w:proofErr w:type="spellEnd"/>
    </w:p>
    <w:p w14:paraId="3235EC71" w14:textId="77777777" w:rsidR="00D20455" w:rsidRPr="00D20455" w:rsidRDefault="00D20455" w:rsidP="00D20455">
      <w:pPr>
        <w:framePr w:w="3601" w:h="1621" w:hRule="exact" w:hSpace="180" w:wrap="around" w:vAnchor="text" w:hAnchor="page" w:x="1576" w:y="-359"/>
        <w:jc w:val="center"/>
      </w:pPr>
      <w:r w:rsidRPr="00D20455">
        <w:t>Самарской области</w:t>
      </w:r>
    </w:p>
    <w:p w14:paraId="304A5500" w14:textId="7AD4D0F0" w:rsidR="001514D6" w:rsidRDefault="001514D6" w:rsidP="00563451">
      <w:pPr>
        <w:jc w:val="right"/>
      </w:pPr>
    </w:p>
    <w:p w14:paraId="71071585" w14:textId="410F39A3" w:rsidR="001514D6" w:rsidRDefault="000C4688">
      <w:pPr>
        <w:rPr>
          <w:sz w:val="36"/>
          <w:szCs w:val="36"/>
        </w:rPr>
      </w:pPr>
      <w:r>
        <w:rPr>
          <w:sz w:val="36"/>
          <w:szCs w:val="36"/>
        </w:rPr>
        <w:t xml:space="preserve">                         </w:t>
      </w:r>
    </w:p>
    <w:p w14:paraId="1480DE54" w14:textId="77777777" w:rsidR="001514D6" w:rsidRDefault="001514D6">
      <w:pPr>
        <w:rPr>
          <w:sz w:val="36"/>
          <w:szCs w:val="36"/>
        </w:rPr>
      </w:pPr>
    </w:p>
    <w:p w14:paraId="59BC83B1" w14:textId="77777777" w:rsidR="00D20455" w:rsidRDefault="00D20455">
      <w:pPr>
        <w:rPr>
          <w:sz w:val="36"/>
          <w:szCs w:val="36"/>
        </w:rPr>
      </w:pPr>
    </w:p>
    <w:p w14:paraId="076C5B3F" w14:textId="2682781D" w:rsidR="00D20455" w:rsidRDefault="004D4198">
      <w:pPr>
        <w:rPr>
          <w:sz w:val="36"/>
          <w:szCs w:val="36"/>
        </w:rPr>
      </w:pPr>
      <w:r>
        <w:rPr>
          <w:sz w:val="36"/>
          <w:szCs w:val="36"/>
        </w:rPr>
        <w:t xml:space="preserve">  </w:t>
      </w:r>
      <w:r w:rsidR="005B68ED">
        <w:rPr>
          <w:sz w:val="36"/>
          <w:szCs w:val="36"/>
        </w:rPr>
        <w:t xml:space="preserve">     </w:t>
      </w:r>
      <w:r>
        <w:rPr>
          <w:sz w:val="36"/>
          <w:szCs w:val="36"/>
        </w:rPr>
        <w:t xml:space="preserve"> </w:t>
      </w:r>
      <w:r w:rsidR="005B68ED">
        <w:rPr>
          <w:sz w:val="36"/>
          <w:szCs w:val="36"/>
        </w:rPr>
        <w:t>Постановление</w:t>
      </w:r>
    </w:p>
    <w:p w14:paraId="7705D2C4" w14:textId="659D01EC" w:rsidR="001514D6" w:rsidRPr="00D20455" w:rsidRDefault="004D4198">
      <w:r>
        <w:rPr>
          <w:sz w:val="28"/>
          <w:szCs w:val="28"/>
        </w:rPr>
        <w:t xml:space="preserve">    </w:t>
      </w:r>
      <w:r w:rsidRPr="00D20455">
        <w:t xml:space="preserve">от </w:t>
      </w:r>
      <w:r w:rsidR="00563451" w:rsidRPr="00D20455">
        <w:t>«__</w:t>
      </w:r>
      <w:r w:rsidR="000B30B9">
        <w:t>17</w:t>
      </w:r>
      <w:r w:rsidR="00563451" w:rsidRPr="00D20455">
        <w:t>__» _</w:t>
      </w:r>
      <w:r w:rsidR="000B30B9">
        <w:t>12</w:t>
      </w:r>
      <w:r w:rsidR="00563451" w:rsidRPr="00D20455">
        <w:t>__</w:t>
      </w:r>
      <w:r w:rsidR="00654FD2">
        <w:t>_</w:t>
      </w:r>
      <w:r w:rsidR="005E38F9">
        <w:t xml:space="preserve"> 2024</w:t>
      </w:r>
      <w:r w:rsidRPr="00D20455">
        <w:t xml:space="preserve"> г. № </w:t>
      </w:r>
      <w:r w:rsidR="00563451" w:rsidRPr="00D20455">
        <w:t>__</w:t>
      </w:r>
      <w:r w:rsidR="000B30B9">
        <w:t>2159</w:t>
      </w:r>
    </w:p>
    <w:p w14:paraId="2164C010" w14:textId="07748A44" w:rsidR="00B2477B" w:rsidRPr="00D20455" w:rsidRDefault="00B2477B">
      <w:pPr>
        <w:jc w:val="both"/>
        <w:rPr>
          <w:b/>
        </w:rPr>
      </w:pPr>
    </w:p>
    <w:p w14:paraId="1CE917A4" w14:textId="77777777" w:rsidR="00465136" w:rsidRDefault="00465136">
      <w:pPr>
        <w:jc w:val="both"/>
        <w:rPr>
          <w:b/>
          <w:sz w:val="28"/>
          <w:szCs w:val="28"/>
        </w:rPr>
      </w:pPr>
    </w:p>
    <w:p w14:paraId="69D57B9B" w14:textId="7C22D4C0" w:rsidR="00465136" w:rsidRPr="00BC43F1" w:rsidRDefault="00465136" w:rsidP="00465136">
      <w:pPr>
        <w:tabs>
          <w:tab w:val="left" w:pos="4536"/>
        </w:tabs>
        <w:ind w:right="4534"/>
        <w:jc w:val="both"/>
        <w:rPr>
          <w:bCs/>
          <w:sz w:val="28"/>
          <w:szCs w:val="28"/>
        </w:rPr>
      </w:pPr>
      <w:r w:rsidRPr="00BC43F1">
        <w:rPr>
          <w:bCs/>
          <w:sz w:val="28"/>
          <w:szCs w:val="28"/>
        </w:rPr>
        <w:t>«</w:t>
      </w:r>
      <w:r w:rsidRPr="00BC43F1">
        <w:rPr>
          <w:bCs/>
          <w:color w:val="000000" w:themeColor="text1"/>
          <w:sz w:val="28"/>
          <w:szCs w:val="28"/>
        </w:rPr>
        <w:t xml:space="preserve">Об утверждении </w:t>
      </w:r>
      <w:r w:rsidR="005D0DAD" w:rsidRPr="00BC43F1">
        <w:rPr>
          <w:bCs/>
          <w:color w:val="000000" w:themeColor="text1"/>
          <w:sz w:val="28"/>
          <w:szCs w:val="28"/>
        </w:rPr>
        <w:t xml:space="preserve">Программы профилактики рисков причинения вреда (ущерба) охраняемым законом ценностям в сфере муниципального контроля </w:t>
      </w:r>
      <w:r w:rsidR="00C0441B" w:rsidRPr="00BC43F1">
        <w:rPr>
          <w:bCs/>
          <w:color w:val="000000" w:themeColor="text1"/>
          <w:sz w:val="28"/>
          <w:szCs w:val="28"/>
        </w:rPr>
        <w:t xml:space="preserve">на автомобильном транспорте, городском наземном электрическом транспорте и в дорожном хозяйстве </w:t>
      </w:r>
      <w:r w:rsidR="002B5A01" w:rsidRPr="00BC43F1">
        <w:rPr>
          <w:bCs/>
          <w:color w:val="000000" w:themeColor="text1"/>
          <w:sz w:val="28"/>
          <w:szCs w:val="28"/>
        </w:rPr>
        <w:t>вне границ</w:t>
      </w:r>
      <w:r w:rsidR="00C0441B" w:rsidRPr="00BC43F1">
        <w:rPr>
          <w:bCs/>
          <w:color w:val="000000" w:themeColor="text1"/>
          <w:sz w:val="28"/>
          <w:szCs w:val="28"/>
        </w:rPr>
        <w:t xml:space="preserve"> населенных пунктов </w:t>
      </w:r>
      <w:r w:rsidR="002B5A01" w:rsidRPr="00BC43F1">
        <w:rPr>
          <w:bCs/>
          <w:spacing w:val="-6"/>
          <w:sz w:val="28"/>
          <w:szCs w:val="28"/>
        </w:rPr>
        <w:t xml:space="preserve">в границах </w:t>
      </w:r>
      <w:r w:rsidRPr="00BC43F1">
        <w:rPr>
          <w:bCs/>
          <w:spacing w:val="-6"/>
          <w:sz w:val="28"/>
          <w:szCs w:val="28"/>
        </w:rPr>
        <w:t xml:space="preserve">муниципального района </w:t>
      </w:r>
      <w:proofErr w:type="spellStart"/>
      <w:r w:rsidRPr="00BC43F1">
        <w:rPr>
          <w:bCs/>
          <w:spacing w:val="-6"/>
          <w:sz w:val="28"/>
          <w:szCs w:val="28"/>
        </w:rPr>
        <w:t>Кинельский</w:t>
      </w:r>
      <w:proofErr w:type="spellEnd"/>
      <w:r w:rsidRPr="00BC43F1">
        <w:rPr>
          <w:bCs/>
          <w:spacing w:val="-6"/>
          <w:sz w:val="28"/>
          <w:szCs w:val="28"/>
        </w:rPr>
        <w:t xml:space="preserve"> Самарской области</w:t>
      </w:r>
      <w:r w:rsidR="00563451" w:rsidRPr="00BC43F1">
        <w:rPr>
          <w:bCs/>
          <w:color w:val="000000" w:themeColor="text1"/>
          <w:sz w:val="28"/>
          <w:szCs w:val="28"/>
        </w:rPr>
        <w:t xml:space="preserve"> на 202</w:t>
      </w:r>
      <w:r w:rsidR="005E38F9">
        <w:rPr>
          <w:bCs/>
          <w:color w:val="000000" w:themeColor="text1"/>
          <w:sz w:val="28"/>
          <w:szCs w:val="28"/>
        </w:rPr>
        <w:t>5</w:t>
      </w:r>
      <w:r w:rsidR="00D20455">
        <w:rPr>
          <w:bCs/>
          <w:color w:val="000000" w:themeColor="text1"/>
          <w:sz w:val="28"/>
          <w:szCs w:val="28"/>
        </w:rPr>
        <w:t xml:space="preserve"> год</w:t>
      </w:r>
      <w:r w:rsidRPr="00BC43F1">
        <w:rPr>
          <w:bCs/>
          <w:sz w:val="28"/>
          <w:szCs w:val="28"/>
        </w:rPr>
        <w:t>»</w:t>
      </w:r>
      <w:r w:rsidR="00D20455">
        <w:rPr>
          <w:bCs/>
          <w:sz w:val="28"/>
          <w:szCs w:val="28"/>
        </w:rPr>
        <w:t>.</w:t>
      </w:r>
    </w:p>
    <w:p w14:paraId="3DF3DB16" w14:textId="353CA640" w:rsidR="00465136" w:rsidRPr="00BC43F1" w:rsidRDefault="00465136" w:rsidP="00465136">
      <w:pPr>
        <w:ind w:left="170"/>
        <w:rPr>
          <w:sz w:val="28"/>
          <w:szCs w:val="28"/>
        </w:rPr>
      </w:pPr>
      <w:r w:rsidRPr="00BC43F1">
        <w:rPr>
          <w:sz w:val="28"/>
          <w:szCs w:val="28"/>
        </w:rPr>
        <w:t xml:space="preserve"> </w:t>
      </w:r>
    </w:p>
    <w:p w14:paraId="72C2BD83" w14:textId="77777777" w:rsidR="00465136" w:rsidRDefault="00465136" w:rsidP="00465136">
      <w:pPr>
        <w:ind w:left="170"/>
        <w:rPr>
          <w:b/>
          <w:szCs w:val="28"/>
        </w:rPr>
      </w:pPr>
    </w:p>
    <w:p w14:paraId="4F28C132" w14:textId="7DA83AD2" w:rsidR="00465136" w:rsidRPr="00B326DE" w:rsidRDefault="00465136" w:rsidP="00465136">
      <w:pPr>
        <w:spacing w:line="276" w:lineRule="auto"/>
        <w:ind w:firstLine="708"/>
        <w:jc w:val="both"/>
        <w:rPr>
          <w:color w:val="000000" w:themeColor="text1"/>
          <w:sz w:val="28"/>
          <w:szCs w:val="28"/>
        </w:rPr>
      </w:pPr>
      <w:proofErr w:type="gramStart"/>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Pr="00B326DE">
        <w:rPr>
          <w:color w:val="000000" w:themeColor="text1"/>
          <w:sz w:val="28"/>
          <w:szCs w:val="28"/>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326DE">
        <w:rPr>
          <w:color w:val="000000" w:themeColor="text1"/>
          <w:sz w:val="28"/>
          <w:szCs w:val="28"/>
        </w:rPr>
        <w:t xml:space="preserve"> </w:t>
      </w:r>
      <w:r w:rsidR="00F9489A">
        <w:rPr>
          <w:color w:val="000000" w:themeColor="text1"/>
          <w:sz w:val="28"/>
          <w:szCs w:val="28"/>
        </w:rPr>
        <w:t xml:space="preserve"> администрация муниципального района </w:t>
      </w:r>
      <w:proofErr w:type="spellStart"/>
      <w:r w:rsidR="00F9489A">
        <w:rPr>
          <w:color w:val="000000" w:themeColor="text1"/>
          <w:sz w:val="28"/>
          <w:szCs w:val="28"/>
        </w:rPr>
        <w:t>Кинельский</w:t>
      </w:r>
      <w:proofErr w:type="spellEnd"/>
      <w:r w:rsidR="00F9489A">
        <w:rPr>
          <w:color w:val="000000" w:themeColor="text1"/>
          <w:sz w:val="28"/>
          <w:szCs w:val="28"/>
        </w:rPr>
        <w:t xml:space="preserve"> Самарской области</w:t>
      </w:r>
      <w:proofErr w:type="gramEnd"/>
    </w:p>
    <w:p w14:paraId="69886BB6" w14:textId="1E0EA5A8" w:rsidR="00465136" w:rsidRPr="00BC43F1" w:rsidRDefault="00F9489A" w:rsidP="00465136">
      <w:pPr>
        <w:spacing w:before="120" w:line="360" w:lineRule="auto"/>
        <w:ind w:left="170"/>
        <w:jc w:val="center"/>
        <w:rPr>
          <w:bCs/>
          <w:color w:val="FF0000"/>
          <w:sz w:val="28"/>
          <w:szCs w:val="28"/>
        </w:rPr>
      </w:pPr>
      <w:r>
        <w:rPr>
          <w:bCs/>
          <w:sz w:val="28"/>
          <w:szCs w:val="28"/>
        </w:rPr>
        <w:t>ПОСТАНОВЛЯЕТ</w:t>
      </w:r>
      <w:r w:rsidR="00465136" w:rsidRPr="00BC43F1">
        <w:rPr>
          <w:bCs/>
          <w:sz w:val="28"/>
          <w:szCs w:val="28"/>
        </w:rPr>
        <w:t>:</w:t>
      </w:r>
    </w:p>
    <w:p w14:paraId="31990913" w14:textId="03A13F1D" w:rsidR="00465136" w:rsidRPr="00465136" w:rsidRDefault="00465136" w:rsidP="00465136">
      <w:pPr>
        <w:pStyle w:val="a9"/>
        <w:numPr>
          <w:ilvl w:val="0"/>
          <w:numId w:val="6"/>
        </w:numPr>
        <w:spacing w:line="276"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AA6169">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5D0DAD" w:rsidRPr="00465136">
        <w:rPr>
          <w:color w:val="000000" w:themeColor="text1"/>
          <w:sz w:val="28"/>
          <w:szCs w:val="28"/>
        </w:rPr>
        <w:t xml:space="preserve"> </w:t>
      </w:r>
      <w:r w:rsidRPr="00465136">
        <w:rPr>
          <w:color w:val="000000" w:themeColor="text1"/>
          <w:sz w:val="28"/>
          <w:szCs w:val="28"/>
        </w:rPr>
        <w:t>муниципального контроля</w:t>
      </w:r>
      <w:r w:rsidRPr="00465136">
        <w:rPr>
          <w:color w:val="000000" w:themeColor="text1"/>
          <w:spacing w:val="-6"/>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w:t>
      </w:r>
      <w:r w:rsidR="002B5A01">
        <w:rPr>
          <w:color w:val="000000" w:themeColor="text1"/>
          <w:spacing w:val="-6"/>
          <w:sz w:val="28"/>
          <w:szCs w:val="28"/>
        </w:rPr>
        <w:t>не</w:t>
      </w:r>
      <w:r w:rsidR="00814FF7">
        <w:rPr>
          <w:color w:val="000000" w:themeColor="text1"/>
          <w:spacing w:val="-6"/>
          <w:sz w:val="28"/>
          <w:szCs w:val="28"/>
        </w:rPr>
        <w:t xml:space="preserve">  границ</w:t>
      </w:r>
      <w:r w:rsidR="00C0441B" w:rsidRPr="00C0441B">
        <w:rPr>
          <w:color w:val="000000" w:themeColor="text1"/>
          <w:spacing w:val="-6"/>
          <w:sz w:val="28"/>
          <w:szCs w:val="28"/>
        </w:rPr>
        <w:t xml:space="preserve"> населенных пунктов</w:t>
      </w:r>
      <w:r w:rsidR="00C0441B">
        <w:rPr>
          <w:color w:val="000000" w:themeColor="text1"/>
          <w:spacing w:val="-6"/>
          <w:sz w:val="28"/>
          <w:szCs w:val="28"/>
        </w:rPr>
        <w:t xml:space="preserve"> </w:t>
      </w:r>
      <w:r w:rsidR="00814FF7">
        <w:rPr>
          <w:spacing w:val="-6"/>
          <w:sz w:val="28"/>
          <w:szCs w:val="28"/>
        </w:rPr>
        <w:t xml:space="preserve"> в границах </w:t>
      </w:r>
      <w:r w:rsidRPr="00465136">
        <w:rPr>
          <w:spacing w:val="-6"/>
          <w:sz w:val="28"/>
          <w:szCs w:val="28"/>
        </w:rPr>
        <w:t xml:space="preserve">муниципального района </w:t>
      </w:r>
      <w:proofErr w:type="spellStart"/>
      <w:r w:rsidRPr="00465136">
        <w:rPr>
          <w:spacing w:val="-6"/>
          <w:sz w:val="28"/>
          <w:szCs w:val="28"/>
        </w:rPr>
        <w:t>Кинельский</w:t>
      </w:r>
      <w:proofErr w:type="spellEnd"/>
      <w:r w:rsidRPr="00465136">
        <w:rPr>
          <w:spacing w:val="-6"/>
          <w:sz w:val="28"/>
          <w:szCs w:val="28"/>
        </w:rPr>
        <w:t xml:space="preserve"> Самарской области</w:t>
      </w:r>
      <w:r w:rsidRPr="00465136">
        <w:rPr>
          <w:i/>
          <w:iCs/>
          <w:color w:val="000000" w:themeColor="text1"/>
          <w:sz w:val="28"/>
          <w:szCs w:val="28"/>
        </w:rPr>
        <w:t xml:space="preserve"> </w:t>
      </w:r>
      <w:r w:rsidR="00563451">
        <w:rPr>
          <w:color w:val="000000" w:themeColor="text1"/>
          <w:sz w:val="28"/>
          <w:szCs w:val="28"/>
        </w:rPr>
        <w:t>на 202</w:t>
      </w:r>
      <w:r w:rsidR="005E38F9">
        <w:rPr>
          <w:color w:val="000000" w:themeColor="text1"/>
          <w:sz w:val="28"/>
          <w:szCs w:val="28"/>
        </w:rPr>
        <w:t>5</w:t>
      </w:r>
      <w:r w:rsidRPr="00465136">
        <w:rPr>
          <w:color w:val="000000" w:themeColor="text1"/>
          <w:sz w:val="28"/>
          <w:szCs w:val="28"/>
        </w:rPr>
        <w:t xml:space="preserve"> год согласно приложению.</w:t>
      </w:r>
    </w:p>
    <w:p w14:paraId="191841F7" w14:textId="77777777" w:rsidR="00465136" w:rsidRPr="00465136" w:rsidRDefault="00465136" w:rsidP="00465136">
      <w:pPr>
        <w:pStyle w:val="a9"/>
        <w:ind w:left="1002"/>
        <w:jc w:val="both"/>
        <w:rPr>
          <w:sz w:val="28"/>
          <w:szCs w:val="28"/>
        </w:rPr>
      </w:pPr>
    </w:p>
    <w:p w14:paraId="6EDD1F59" w14:textId="34089843" w:rsidR="00D72A99" w:rsidRPr="00D72A99" w:rsidRDefault="00D72A99" w:rsidP="00465136">
      <w:pPr>
        <w:pStyle w:val="2"/>
        <w:numPr>
          <w:ilvl w:val="0"/>
          <w:numId w:val="5"/>
        </w:numPr>
        <w:tabs>
          <w:tab w:val="left" w:pos="1200"/>
        </w:tabs>
        <w:spacing w:line="276" w:lineRule="auto"/>
        <w:ind w:left="0" w:firstLine="567"/>
        <w:jc w:val="both"/>
        <w:rPr>
          <w:color w:val="000000" w:themeColor="text1"/>
          <w:sz w:val="28"/>
          <w:szCs w:val="28"/>
        </w:rPr>
      </w:pPr>
      <w:r>
        <w:rPr>
          <w:color w:val="000000" w:themeColor="text1"/>
          <w:sz w:val="28"/>
          <w:szCs w:val="28"/>
        </w:rPr>
        <w:t xml:space="preserve">Начальнику отдела муниципального контроля администрации  муниципального района </w:t>
      </w:r>
      <w:proofErr w:type="spellStart"/>
      <w:r>
        <w:rPr>
          <w:color w:val="000000" w:themeColor="text1"/>
          <w:sz w:val="28"/>
          <w:szCs w:val="28"/>
        </w:rPr>
        <w:t>Кинельский</w:t>
      </w:r>
      <w:proofErr w:type="spellEnd"/>
      <w:r>
        <w:rPr>
          <w:color w:val="000000" w:themeColor="text1"/>
          <w:sz w:val="28"/>
          <w:szCs w:val="28"/>
        </w:rPr>
        <w:t xml:space="preserve"> Самарской области обеспечить исполнение Программы.</w:t>
      </w:r>
    </w:p>
    <w:p w14:paraId="10334659" w14:textId="77777777" w:rsidR="009B045E" w:rsidRPr="004F5DA6" w:rsidRDefault="009B045E" w:rsidP="009B045E">
      <w:pPr>
        <w:pStyle w:val="af1"/>
        <w:numPr>
          <w:ilvl w:val="0"/>
          <w:numId w:val="5"/>
        </w:numPr>
        <w:shd w:val="clear" w:color="auto" w:fill="FFFFFF"/>
        <w:spacing w:after="0"/>
        <w:jc w:val="both"/>
        <w:textAlignment w:val="baseline"/>
        <w:rPr>
          <w:sz w:val="28"/>
          <w:szCs w:val="28"/>
        </w:rPr>
      </w:pPr>
      <w:r w:rsidRPr="004F5DA6">
        <w:rPr>
          <w:sz w:val="28"/>
          <w:szCs w:val="28"/>
        </w:rPr>
        <w:lastRenderedPageBreak/>
        <w:t>О</w:t>
      </w:r>
      <w:r>
        <w:rPr>
          <w:sz w:val="28"/>
          <w:szCs w:val="28"/>
        </w:rPr>
        <w:t>фициально о</w:t>
      </w:r>
      <w:r w:rsidRPr="004F5DA6">
        <w:rPr>
          <w:sz w:val="28"/>
          <w:szCs w:val="28"/>
        </w:rPr>
        <w:t xml:space="preserve">публиковать настоящее постановление </w:t>
      </w:r>
      <w:r>
        <w:rPr>
          <w:sz w:val="28"/>
          <w:szCs w:val="28"/>
        </w:rPr>
        <w:t>на официальном</w:t>
      </w:r>
      <w:r w:rsidRPr="00871B9E">
        <w:rPr>
          <w:sz w:val="28"/>
          <w:szCs w:val="28"/>
        </w:rPr>
        <w:t xml:space="preserve"> сайт</w:t>
      </w:r>
      <w:r>
        <w:rPr>
          <w:sz w:val="28"/>
          <w:szCs w:val="28"/>
        </w:rPr>
        <w:t>е</w:t>
      </w:r>
      <w:r w:rsidRPr="00871B9E">
        <w:rPr>
          <w:sz w:val="28"/>
          <w:szCs w:val="28"/>
        </w:rPr>
        <w:t xml:space="preserve"> </w:t>
      </w:r>
      <w:r>
        <w:rPr>
          <w:sz w:val="28"/>
          <w:szCs w:val="28"/>
        </w:rPr>
        <w:t>А</w:t>
      </w:r>
      <w:r w:rsidRPr="00871B9E">
        <w:rPr>
          <w:sz w:val="28"/>
          <w:szCs w:val="28"/>
        </w:rPr>
        <w:t xml:space="preserve">дминистрации муниципального района </w:t>
      </w:r>
      <w:proofErr w:type="spellStart"/>
      <w:r>
        <w:rPr>
          <w:sz w:val="28"/>
          <w:szCs w:val="28"/>
        </w:rPr>
        <w:t>Кинельский</w:t>
      </w:r>
      <w:proofErr w:type="spellEnd"/>
      <w:r>
        <w:rPr>
          <w:sz w:val="28"/>
          <w:szCs w:val="28"/>
        </w:rPr>
        <w:t xml:space="preserve"> </w:t>
      </w:r>
      <w:r w:rsidRPr="00871B9E">
        <w:rPr>
          <w:sz w:val="28"/>
          <w:szCs w:val="28"/>
        </w:rPr>
        <w:t>(</w:t>
      </w:r>
      <w:hyperlink r:id="rId9" w:history="1">
        <w:r w:rsidRPr="00AB1966">
          <w:rPr>
            <w:rStyle w:val="af2"/>
            <w:sz w:val="28"/>
            <w:szCs w:val="28"/>
            <w:lang w:val="en-US"/>
          </w:rPr>
          <w:t>www</w:t>
        </w:r>
        <w:r w:rsidRPr="00AB1966">
          <w:rPr>
            <w:rStyle w:val="af2"/>
            <w:sz w:val="28"/>
            <w:szCs w:val="28"/>
          </w:rPr>
          <w:t>.</w:t>
        </w:r>
        <w:proofErr w:type="spellStart"/>
        <w:r w:rsidRPr="00AB1966">
          <w:rPr>
            <w:rStyle w:val="af2"/>
            <w:sz w:val="28"/>
            <w:szCs w:val="28"/>
            <w:lang w:val="en-US"/>
          </w:rPr>
          <w:t>kinel</w:t>
        </w:r>
        <w:proofErr w:type="spellEnd"/>
        <w:r w:rsidRPr="00AB1966">
          <w:rPr>
            <w:rStyle w:val="af2"/>
            <w:sz w:val="28"/>
            <w:szCs w:val="28"/>
          </w:rPr>
          <w:t>.</w:t>
        </w:r>
        <w:proofErr w:type="spellStart"/>
        <w:r w:rsidRPr="00AB1966">
          <w:rPr>
            <w:rStyle w:val="af2"/>
            <w:sz w:val="28"/>
            <w:szCs w:val="28"/>
            <w:lang w:val="en-US"/>
          </w:rPr>
          <w:t>ru</w:t>
        </w:r>
        <w:proofErr w:type="spellEnd"/>
      </w:hyperlink>
      <w:r>
        <w:rPr>
          <w:sz w:val="28"/>
          <w:szCs w:val="28"/>
        </w:rPr>
        <w:t>) в разделе</w:t>
      </w:r>
      <w:r w:rsidRPr="004F5DA6">
        <w:rPr>
          <w:sz w:val="28"/>
          <w:szCs w:val="28"/>
        </w:rPr>
        <w:t xml:space="preserve"> «</w:t>
      </w:r>
      <w:r>
        <w:rPr>
          <w:sz w:val="28"/>
          <w:szCs w:val="28"/>
        </w:rPr>
        <w:t>Официальное опубликование</w:t>
      </w:r>
      <w:r w:rsidRPr="004F5DA6">
        <w:rPr>
          <w:sz w:val="28"/>
          <w:szCs w:val="28"/>
        </w:rPr>
        <w:t>».</w:t>
      </w:r>
    </w:p>
    <w:p w14:paraId="1A1E769D" w14:textId="77777777" w:rsidR="009B045E" w:rsidRPr="004F5DA6" w:rsidRDefault="009B045E" w:rsidP="009B045E">
      <w:pPr>
        <w:pStyle w:val="af1"/>
        <w:numPr>
          <w:ilvl w:val="0"/>
          <w:numId w:val="5"/>
        </w:numPr>
        <w:shd w:val="clear" w:color="auto" w:fill="FFFFFF"/>
        <w:spacing w:after="0"/>
        <w:jc w:val="both"/>
        <w:textAlignment w:val="baseline"/>
        <w:rPr>
          <w:sz w:val="28"/>
          <w:szCs w:val="28"/>
        </w:rPr>
      </w:pPr>
      <w:r w:rsidRPr="004F5DA6">
        <w:rPr>
          <w:sz w:val="28"/>
          <w:szCs w:val="28"/>
        </w:rPr>
        <w:t>Настоящее постановление вступает в силу после его официального</w:t>
      </w:r>
      <w:r>
        <w:rPr>
          <w:sz w:val="28"/>
          <w:szCs w:val="28"/>
        </w:rPr>
        <w:t xml:space="preserve"> </w:t>
      </w:r>
      <w:r w:rsidRPr="004F5DA6">
        <w:rPr>
          <w:sz w:val="28"/>
          <w:szCs w:val="28"/>
        </w:rPr>
        <w:t xml:space="preserve">опубликования. </w:t>
      </w:r>
    </w:p>
    <w:p w14:paraId="12DA7390" w14:textId="77777777" w:rsidR="00465136" w:rsidRPr="00B326DE" w:rsidRDefault="00465136" w:rsidP="00465136">
      <w:pPr>
        <w:pStyle w:val="2"/>
        <w:tabs>
          <w:tab w:val="left" w:pos="1200"/>
        </w:tabs>
        <w:spacing w:line="276" w:lineRule="auto"/>
        <w:ind w:firstLine="567"/>
        <w:rPr>
          <w:color w:val="000000" w:themeColor="text1"/>
          <w:sz w:val="28"/>
          <w:szCs w:val="28"/>
        </w:rPr>
      </w:pPr>
    </w:p>
    <w:p w14:paraId="720543A7" w14:textId="77777777" w:rsidR="00D72A99" w:rsidRPr="00D72A99" w:rsidRDefault="00D72A99" w:rsidP="00D72A99">
      <w:pPr>
        <w:pStyle w:val="a9"/>
        <w:rPr>
          <w:sz w:val="28"/>
          <w:szCs w:val="28"/>
        </w:rPr>
      </w:pPr>
    </w:p>
    <w:p w14:paraId="350A9510" w14:textId="77777777" w:rsidR="00D72A99" w:rsidRPr="00465136" w:rsidRDefault="00D72A99" w:rsidP="00D72A99">
      <w:pPr>
        <w:pStyle w:val="a9"/>
        <w:shd w:val="clear" w:color="auto" w:fill="FFFFFF"/>
        <w:suppressAutoHyphens w:val="0"/>
        <w:spacing w:line="276" w:lineRule="auto"/>
        <w:ind w:left="567" w:right="14"/>
        <w:jc w:val="both"/>
        <w:rPr>
          <w:sz w:val="28"/>
          <w:szCs w:val="28"/>
        </w:rPr>
      </w:pPr>
    </w:p>
    <w:p w14:paraId="5BD875A7" w14:textId="77777777" w:rsidR="00465136" w:rsidRDefault="00465136" w:rsidP="00465136">
      <w:pPr>
        <w:jc w:val="both"/>
        <w:rPr>
          <w:b/>
          <w:sz w:val="28"/>
          <w:szCs w:val="28"/>
        </w:rPr>
      </w:pPr>
    </w:p>
    <w:p w14:paraId="4F7CF29E" w14:textId="77777777" w:rsidR="00465136" w:rsidRDefault="00465136" w:rsidP="00465136">
      <w:pPr>
        <w:jc w:val="both"/>
        <w:rPr>
          <w:b/>
          <w:sz w:val="28"/>
          <w:szCs w:val="28"/>
        </w:rPr>
      </w:pPr>
    </w:p>
    <w:p w14:paraId="6DC97B2A" w14:textId="77777777" w:rsidR="00BC43F1" w:rsidRDefault="00465136" w:rsidP="00465136">
      <w:pPr>
        <w:jc w:val="both"/>
        <w:rPr>
          <w:sz w:val="28"/>
          <w:szCs w:val="28"/>
        </w:rPr>
      </w:pPr>
      <w:r w:rsidRPr="00BC43F1">
        <w:rPr>
          <w:sz w:val="28"/>
          <w:szCs w:val="28"/>
        </w:rPr>
        <w:t xml:space="preserve">Глава </w:t>
      </w:r>
      <w:proofErr w:type="gramStart"/>
      <w:r w:rsidR="00814FF7" w:rsidRPr="00BC43F1">
        <w:rPr>
          <w:sz w:val="28"/>
          <w:szCs w:val="28"/>
        </w:rPr>
        <w:t>м</w:t>
      </w:r>
      <w:r w:rsidRPr="00BC43F1">
        <w:rPr>
          <w:sz w:val="28"/>
          <w:szCs w:val="28"/>
        </w:rPr>
        <w:t>униципального</w:t>
      </w:r>
      <w:proofErr w:type="gramEnd"/>
      <w:r w:rsidRPr="00BC43F1">
        <w:rPr>
          <w:sz w:val="28"/>
          <w:szCs w:val="28"/>
        </w:rPr>
        <w:t xml:space="preserve"> </w:t>
      </w:r>
    </w:p>
    <w:p w14:paraId="33EF8096" w14:textId="77777777" w:rsidR="00D72A99" w:rsidRDefault="00465136" w:rsidP="00465136">
      <w:pPr>
        <w:jc w:val="both"/>
        <w:rPr>
          <w:sz w:val="28"/>
          <w:szCs w:val="28"/>
        </w:rPr>
      </w:pPr>
      <w:r w:rsidRPr="00BC43F1">
        <w:rPr>
          <w:sz w:val="28"/>
          <w:szCs w:val="28"/>
        </w:rPr>
        <w:t xml:space="preserve">района </w:t>
      </w:r>
      <w:proofErr w:type="spellStart"/>
      <w:r w:rsidRPr="00BC43F1">
        <w:rPr>
          <w:sz w:val="28"/>
          <w:szCs w:val="28"/>
        </w:rPr>
        <w:t>Кинельский</w:t>
      </w:r>
      <w:proofErr w:type="spellEnd"/>
      <w:r w:rsidRPr="00BC43F1">
        <w:rPr>
          <w:sz w:val="28"/>
          <w:szCs w:val="28"/>
        </w:rPr>
        <w:t xml:space="preserve"> </w:t>
      </w:r>
      <w:r w:rsidR="00BC43F1">
        <w:rPr>
          <w:sz w:val="28"/>
          <w:szCs w:val="28"/>
        </w:rPr>
        <w:t xml:space="preserve">                                                              </w:t>
      </w:r>
      <w:r w:rsidR="00D72A99">
        <w:rPr>
          <w:sz w:val="28"/>
          <w:szCs w:val="28"/>
        </w:rPr>
        <w:t xml:space="preserve">   </w:t>
      </w:r>
      <w:r w:rsidR="00BC43F1">
        <w:rPr>
          <w:sz w:val="28"/>
          <w:szCs w:val="28"/>
        </w:rPr>
        <w:t xml:space="preserve"> Ю.Н. Жидков    </w:t>
      </w:r>
    </w:p>
    <w:p w14:paraId="4BA54D10" w14:textId="77777777" w:rsidR="00D72A99" w:rsidRDefault="00D72A99" w:rsidP="00465136">
      <w:pPr>
        <w:jc w:val="both"/>
        <w:rPr>
          <w:sz w:val="28"/>
          <w:szCs w:val="28"/>
        </w:rPr>
      </w:pPr>
    </w:p>
    <w:p w14:paraId="1F8A3907" w14:textId="77777777" w:rsidR="00D72A99" w:rsidRDefault="00D72A99" w:rsidP="00465136">
      <w:pPr>
        <w:jc w:val="both"/>
        <w:rPr>
          <w:sz w:val="28"/>
          <w:szCs w:val="28"/>
        </w:rPr>
      </w:pPr>
    </w:p>
    <w:p w14:paraId="14BA8FB2" w14:textId="77777777" w:rsidR="00D72A99" w:rsidRDefault="00D72A99" w:rsidP="00465136">
      <w:pPr>
        <w:jc w:val="both"/>
        <w:rPr>
          <w:sz w:val="28"/>
          <w:szCs w:val="28"/>
        </w:rPr>
      </w:pPr>
    </w:p>
    <w:p w14:paraId="54276473" w14:textId="77777777" w:rsidR="00D72A99" w:rsidRDefault="00D72A99" w:rsidP="00465136">
      <w:pPr>
        <w:jc w:val="both"/>
        <w:rPr>
          <w:sz w:val="28"/>
          <w:szCs w:val="28"/>
        </w:rPr>
      </w:pPr>
    </w:p>
    <w:p w14:paraId="06455FE1" w14:textId="77777777" w:rsidR="00D72A99" w:rsidRDefault="00D72A99" w:rsidP="00465136">
      <w:pPr>
        <w:jc w:val="both"/>
        <w:rPr>
          <w:sz w:val="28"/>
          <w:szCs w:val="28"/>
        </w:rPr>
      </w:pPr>
    </w:p>
    <w:p w14:paraId="2E7BF4E2" w14:textId="77777777" w:rsidR="00D72A99" w:rsidRDefault="00D72A99" w:rsidP="00465136">
      <w:pPr>
        <w:jc w:val="both"/>
        <w:rPr>
          <w:sz w:val="28"/>
          <w:szCs w:val="28"/>
        </w:rPr>
      </w:pPr>
    </w:p>
    <w:p w14:paraId="646E5A24" w14:textId="77777777" w:rsidR="00D72A99" w:rsidRDefault="00D72A99" w:rsidP="00465136">
      <w:pPr>
        <w:jc w:val="both"/>
        <w:rPr>
          <w:sz w:val="28"/>
          <w:szCs w:val="28"/>
        </w:rPr>
      </w:pPr>
    </w:p>
    <w:p w14:paraId="78850153" w14:textId="77777777" w:rsidR="00D72A99" w:rsidRDefault="00D72A99" w:rsidP="00465136">
      <w:pPr>
        <w:jc w:val="both"/>
        <w:rPr>
          <w:sz w:val="28"/>
          <w:szCs w:val="28"/>
        </w:rPr>
      </w:pPr>
    </w:p>
    <w:p w14:paraId="1C077846" w14:textId="77777777" w:rsidR="00D72A99" w:rsidRDefault="00D72A99" w:rsidP="00465136">
      <w:pPr>
        <w:jc w:val="both"/>
        <w:rPr>
          <w:sz w:val="28"/>
          <w:szCs w:val="28"/>
        </w:rPr>
      </w:pPr>
    </w:p>
    <w:p w14:paraId="659DC54F" w14:textId="77777777" w:rsidR="00D72A99" w:rsidRDefault="00D72A99" w:rsidP="00465136">
      <w:pPr>
        <w:jc w:val="both"/>
        <w:rPr>
          <w:sz w:val="28"/>
          <w:szCs w:val="28"/>
        </w:rPr>
      </w:pPr>
    </w:p>
    <w:p w14:paraId="70A74428" w14:textId="77777777" w:rsidR="00D72A99" w:rsidRDefault="00D72A99" w:rsidP="00465136">
      <w:pPr>
        <w:jc w:val="both"/>
        <w:rPr>
          <w:sz w:val="28"/>
          <w:szCs w:val="28"/>
        </w:rPr>
      </w:pPr>
    </w:p>
    <w:p w14:paraId="5BEEB847" w14:textId="77777777" w:rsidR="00D72A99" w:rsidRDefault="00D72A99" w:rsidP="00465136">
      <w:pPr>
        <w:jc w:val="both"/>
        <w:rPr>
          <w:sz w:val="28"/>
          <w:szCs w:val="28"/>
        </w:rPr>
      </w:pPr>
    </w:p>
    <w:p w14:paraId="70205E79" w14:textId="77777777" w:rsidR="00D72A99" w:rsidRDefault="00D72A99" w:rsidP="00465136">
      <w:pPr>
        <w:jc w:val="both"/>
        <w:rPr>
          <w:sz w:val="28"/>
          <w:szCs w:val="28"/>
        </w:rPr>
      </w:pPr>
    </w:p>
    <w:p w14:paraId="24D52A44" w14:textId="77777777" w:rsidR="00D72A99" w:rsidRDefault="00D72A99" w:rsidP="00465136">
      <w:pPr>
        <w:jc w:val="both"/>
        <w:rPr>
          <w:sz w:val="28"/>
          <w:szCs w:val="28"/>
        </w:rPr>
      </w:pPr>
    </w:p>
    <w:p w14:paraId="20C3322B" w14:textId="77777777" w:rsidR="00D72A99" w:rsidRDefault="00D72A99" w:rsidP="00465136">
      <w:pPr>
        <w:jc w:val="both"/>
        <w:rPr>
          <w:sz w:val="28"/>
          <w:szCs w:val="28"/>
        </w:rPr>
      </w:pPr>
    </w:p>
    <w:p w14:paraId="4A57F58B" w14:textId="77777777" w:rsidR="00D72A99" w:rsidRDefault="00D72A99" w:rsidP="00465136">
      <w:pPr>
        <w:jc w:val="both"/>
        <w:rPr>
          <w:sz w:val="28"/>
          <w:szCs w:val="28"/>
        </w:rPr>
      </w:pPr>
    </w:p>
    <w:p w14:paraId="2190BCB9" w14:textId="77777777" w:rsidR="00D72A99" w:rsidRDefault="00D72A99" w:rsidP="00465136">
      <w:pPr>
        <w:jc w:val="both"/>
        <w:rPr>
          <w:sz w:val="28"/>
          <w:szCs w:val="28"/>
        </w:rPr>
      </w:pPr>
    </w:p>
    <w:p w14:paraId="0FAF7D0E" w14:textId="19B05E8C" w:rsidR="00BC43F1" w:rsidRPr="00D72A99" w:rsidRDefault="00D72A99" w:rsidP="00465136">
      <w:pPr>
        <w:jc w:val="both"/>
      </w:pPr>
      <w:r w:rsidRPr="00D72A99">
        <w:t>Пастухова</w:t>
      </w:r>
      <w:r w:rsidR="00BC43F1" w:rsidRPr="00D72A99">
        <w:t xml:space="preserve">  </w:t>
      </w:r>
      <w:r w:rsidR="00A215D6">
        <w:t>8846</w:t>
      </w:r>
      <w:r>
        <w:t xml:space="preserve"> (63)</w:t>
      </w:r>
      <w:r w:rsidR="00BC43F1" w:rsidRPr="00D72A99">
        <w:t xml:space="preserve"> </w:t>
      </w:r>
      <w:r>
        <w:t>21918</w:t>
      </w:r>
      <w:r w:rsidR="00BC43F1" w:rsidRPr="00D72A99">
        <w:t xml:space="preserve">                      </w:t>
      </w:r>
    </w:p>
    <w:p w14:paraId="6C255318" w14:textId="77777777" w:rsidR="00465136" w:rsidRPr="00D72A99" w:rsidRDefault="00465136" w:rsidP="00465136">
      <w:pPr>
        <w:tabs>
          <w:tab w:val="left" w:pos="1000"/>
          <w:tab w:val="left" w:pos="2552"/>
        </w:tabs>
        <w:jc w:val="both"/>
        <w:rPr>
          <w:color w:val="FF0000"/>
        </w:rPr>
      </w:pPr>
    </w:p>
    <w:p w14:paraId="6EF1C2FE" w14:textId="77777777" w:rsidR="00465136" w:rsidRDefault="00465136" w:rsidP="00465136">
      <w:pPr>
        <w:shd w:val="clear" w:color="auto" w:fill="FFFFFF"/>
        <w:spacing w:line="360" w:lineRule="auto"/>
        <w:ind w:right="14"/>
        <w:jc w:val="both"/>
        <w:rPr>
          <w:sz w:val="28"/>
          <w:szCs w:val="28"/>
        </w:rPr>
      </w:pPr>
    </w:p>
    <w:p w14:paraId="4BD26D1A" w14:textId="77777777" w:rsidR="00465136" w:rsidRDefault="00465136" w:rsidP="00465136">
      <w:pPr>
        <w:shd w:val="clear" w:color="auto" w:fill="FFFFFF"/>
        <w:spacing w:line="360" w:lineRule="auto"/>
        <w:ind w:right="14"/>
        <w:jc w:val="both"/>
        <w:rPr>
          <w:sz w:val="28"/>
          <w:szCs w:val="28"/>
        </w:rPr>
      </w:pPr>
    </w:p>
    <w:p w14:paraId="62B06EC3" w14:textId="77777777" w:rsidR="00465136" w:rsidRDefault="00465136" w:rsidP="00465136">
      <w:pPr>
        <w:shd w:val="clear" w:color="auto" w:fill="FFFFFF"/>
        <w:spacing w:line="360" w:lineRule="auto"/>
        <w:ind w:right="14"/>
        <w:jc w:val="both"/>
        <w:rPr>
          <w:sz w:val="28"/>
          <w:szCs w:val="28"/>
        </w:rPr>
      </w:pPr>
    </w:p>
    <w:p w14:paraId="25961365" w14:textId="77777777" w:rsidR="00465136" w:rsidRDefault="00465136" w:rsidP="00465136">
      <w:pPr>
        <w:shd w:val="clear" w:color="auto" w:fill="FFFFFF"/>
        <w:spacing w:line="360" w:lineRule="auto"/>
        <w:ind w:left="360" w:right="14"/>
        <w:jc w:val="both"/>
        <w:rPr>
          <w:sz w:val="28"/>
          <w:szCs w:val="28"/>
        </w:rPr>
      </w:pPr>
    </w:p>
    <w:p w14:paraId="68C831D5" w14:textId="632CAFD0" w:rsidR="00465136" w:rsidRDefault="00465136" w:rsidP="00465136">
      <w:pPr>
        <w:pStyle w:val="a9"/>
        <w:spacing w:line="360" w:lineRule="auto"/>
        <w:jc w:val="both"/>
        <w:rPr>
          <w:sz w:val="28"/>
          <w:szCs w:val="28"/>
        </w:rPr>
      </w:pPr>
    </w:p>
    <w:p w14:paraId="1EB22548" w14:textId="77777777" w:rsidR="00D20455" w:rsidRDefault="00D20455" w:rsidP="00465136">
      <w:pPr>
        <w:pStyle w:val="a9"/>
        <w:spacing w:line="360" w:lineRule="auto"/>
        <w:jc w:val="both"/>
        <w:rPr>
          <w:sz w:val="28"/>
          <w:szCs w:val="28"/>
        </w:rPr>
      </w:pPr>
    </w:p>
    <w:p w14:paraId="334D0842" w14:textId="77777777" w:rsidR="00D20455" w:rsidRDefault="00D20455" w:rsidP="00465136">
      <w:pPr>
        <w:pStyle w:val="a9"/>
        <w:spacing w:line="360" w:lineRule="auto"/>
        <w:jc w:val="both"/>
        <w:rPr>
          <w:sz w:val="28"/>
          <w:szCs w:val="28"/>
        </w:rPr>
      </w:pPr>
    </w:p>
    <w:p w14:paraId="2D42A24C" w14:textId="77777777" w:rsidR="00D20455" w:rsidRDefault="00D20455" w:rsidP="00465136">
      <w:pPr>
        <w:pStyle w:val="a9"/>
        <w:spacing w:line="360" w:lineRule="auto"/>
        <w:jc w:val="both"/>
        <w:rPr>
          <w:sz w:val="28"/>
          <w:szCs w:val="28"/>
        </w:rPr>
      </w:pPr>
    </w:p>
    <w:p w14:paraId="6EF044BF" w14:textId="77777777" w:rsidR="00F804AF" w:rsidRDefault="00F804AF" w:rsidP="00C0441B">
      <w:pPr>
        <w:spacing w:line="360" w:lineRule="auto"/>
        <w:jc w:val="both"/>
        <w:rPr>
          <w:sz w:val="28"/>
          <w:szCs w:val="28"/>
        </w:rPr>
      </w:pPr>
    </w:p>
    <w:p w14:paraId="25A9509E" w14:textId="51607136" w:rsidR="00465136" w:rsidRPr="00C0441B" w:rsidRDefault="00465136" w:rsidP="00C0441B">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465136" w:rsidRPr="002542A6" w14:paraId="7EF9E28F" w14:textId="77777777" w:rsidTr="00465136">
        <w:trPr>
          <w:trHeight w:val="292"/>
        </w:trPr>
        <w:tc>
          <w:tcPr>
            <w:tcW w:w="5052" w:type="dxa"/>
          </w:tcPr>
          <w:p w14:paraId="263394D4" w14:textId="5D977F0C" w:rsidR="00465136" w:rsidRPr="00465136" w:rsidRDefault="00F9489A" w:rsidP="006624FA">
            <w:pPr>
              <w:ind w:firstLine="680"/>
              <w:jc w:val="center"/>
            </w:pPr>
            <w:r>
              <w:lastRenderedPageBreak/>
              <w:t xml:space="preserve">Приложение </w:t>
            </w:r>
          </w:p>
          <w:p w14:paraId="6ED86725" w14:textId="49DBBDD6" w:rsidR="00465136" w:rsidRPr="00465136" w:rsidRDefault="00F9489A" w:rsidP="006624FA">
            <w:pPr>
              <w:ind w:firstLine="680"/>
              <w:jc w:val="center"/>
            </w:pPr>
            <w:r>
              <w:t xml:space="preserve">к постановлению </w:t>
            </w:r>
          </w:p>
        </w:tc>
      </w:tr>
      <w:tr w:rsidR="00465136" w:rsidRPr="00AD36A8" w14:paraId="43EB9467" w14:textId="77777777" w:rsidTr="00465136">
        <w:trPr>
          <w:trHeight w:val="1328"/>
        </w:trPr>
        <w:tc>
          <w:tcPr>
            <w:tcW w:w="5052" w:type="dxa"/>
          </w:tcPr>
          <w:p w14:paraId="568B1D23" w14:textId="128A365F" w:rsidR="009A265B" w:rsidRDefault="00465136" w:rsidP="006624FA">
            <w:pPr>
              <w:ind w:firstLine="680"/>
              <w:jc w:val="center"/>
            </w:pPr>
            <w:r w:rsidRPr="00465136">
              <w:t xml:space="preserve">администрации  муниципального района </w:t>
            </w:r>
            <w:proofErr w:type="spellStart"/>
            <w:r w:rsidRPr="00465136">
              <w:t>Кинельский</w:t>
            </w:r>
            <w:proofErr w:type="spellEnd"/>
            <w:r w:rsidRPr="00465136">
              <w:t xml:space="preserve"> Самарской области  </w:t>
            </w:r>
          </w:p>
          <w:p w14:paraId="7CF4519B" w14:textId="4568F003" w:rsidR="00465136" w:rsidRPr="00465136" w:rsidRDefault="00465136" w:rsidP="005E38F9">
            <w:pPr>
              <w:ind w:firstLine="680"/>
            </w:pPr>
            <w:r w:rsidRPr="00465136">
              <w:t xml:space="preserve">от </w:t>
            </w:r>
            <w:r w:rsidR="00563451">
              <w:t>«___</w:t>
            </w:r>
            <w:r w:rsidR="007D50E3">
              <w:t>17</w:t>
            </w:r>
            <w:r w:rsidR="00563451">
              <w:t>__» _</w:t>
            </w:r>
            <w:r w:rsidR="007D50E3">
              <w:t>12</w:t>
            </w:r>
            <w:r w:rsidR="00563451">
              <w:t>_</w:t>
            </w:r>
            <w:r w:rsidR="00743819">
              <w:t>_</w:t>
            </w:r>
            <w:r w:rsidR="00563451">
              <w:t>202</w:t>
            </w:r>
            <w:r w:rsidR="005E38F9">
              <w:t>4</w:t>
            </w:r>
            <w:r w:rsidR="009A265B">
              <w:t xml:space="preserve"> г.</w:t>
            </w:r>
            <w:r w:rsidR="00743819">
              <w:t xml:space="preserve"> № </w:t>
            </w:r>
            <w:r w:rsidR="005E38F9">
              <w:t>__</w:t>
            </w:r>
            <w:r w:rsidR="007D50E3">
              <w:t>2159</w:t>
            </w:r>
            <w:r w:rsidR="005E38F9">
              <w:t>___</w:t>
            </w:r>
          </w:p>
        </w:tc>
      </w:tr>
    </w:tbl>
    <w:p w14:paraId="3FA91F3D" w14:textId="77777777" w:rsidR="00465136" w:rsidRPr="00C619F2" w:rsidRDefault="00465136" w:rsidP="00465136">
      <w:pPr>
        <w:pStyle w:val="ConsPlusNormal"/>
        <w:jc w:val="both"/>
        <w:rPr>
          <w:rFonts w:ascii="Times New Roman" w:hAnsi="Times New Roman" w:cs="Times New Roman"/>
          <w:b/>
          <w:sz w:val="28"/>
          <w:szCs w:val="28"/>
        </w:rPr>
      </w:pPr>
      <w:r w:rsidRPr="00C619F2">
        <w:rPr>
          <w:rFonts w:ascii="Times New Roman" w:hAnsi="Times New Roman" w:cs="Times New Roman"/>
          <w:b/>
          <w:sz w:val="28"/>
          <w:szCs w:val="28"/>
        </w:rPr>
        <w:br w:type="textWrapping" w:clear="all"/>
      </w:r>
    </w:p>
    <w:p w14:paraId="093750F5" w14:textId="1F0978AD" w:rsidR="00465136" w:rsidRDefault="00465136" w:rsidP="00D20455">
      <w:pPr>
        <w:jc w:val="center"/>
        <w:rPr>
          <w:color w:val="000000" w:themeColor="text1"/>
          <w:sz w:val="28"/>
          <w:szCs w:val="28"/>
        </w:rPr>
      </w:pPr>
      <w:bookmarkStart w:id="1" w:name="P31"/>
      <w:bookmarkEnd w:id="1"/>
      <w:r w:rsidRPr="00B326DE">
        <w:rPr>
          <w:b/>
          <w:bCs/>
          <w:color w:val="000000" w:themeColor="text1"/>
          <w:sz w:val="28"/>
          <w:szCs w:val="28"/>
        </w:rPr>
        <w:t>П</w:t>
      </w:r>
      <w:r w:rsidRPr="00B326DE">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B326DE">
        <w:rPr>
          <w:b/>
          <w:bCs/>
          <w:color w:val="000000" w:themeColor="text1"/>
          <w:sz w:val="28"/>
          <w:szCs w:val="28"/>
          <w:shd w:val="clear" w:color="auto" w:fill="FFFFFF"/>
        </w:rPr>
        <w:t>сфере</w:t>
      </w:r>
      <w:r w:rsidR="005D0DAD" w:rsidRPr="00465136">
        <w:rPr>
          <w:b/>
          <w:bCs/>
          <w:spacing w:val="-6"/>
          <w:sz w:val="28"/>
          <w:szCs w:val="28"/>
        </w:rPr>
        <w:t xml:space="preserve"> </w:t>
      </w:r>
      <w:r w:rsidRPr="00B326DE">
        <w:rPr>
          <w:b/>
          <w:bCs/>
          <w:color w:val="000000" w:themeColor="text1"/>
          <w:sz w:val="28"/>
          <w:szCs w:val="28"/>
        </w:rPr>
        <w:t>муниципального контроля</w:t>
      </w:r>
      <w:r w:rsidRPr="00B326DE">
        <w:rPr>
          <w:b/>
          <w:bCs/>
          <w:color w:val="000000" w:themeColor="text1"/>
          <w:spacing w:val="-6"/>
          <w:sz w:val="28"/>
          <w:szCs w:val="28"/>
        </w:rPr>
        <w:t xml:space="preserve"> </w:t>
      </w:r>
      <w:r w:rsidR="00C0441B" w:rsidRPr="00C0441B">
        <w:rPr>
          <w:b/>
          <w:bCs/>
          <w:spacing w:val="-6"/>
          <w:sz w:val="28"/>
          <w:szCs w:val="28"/>
        </w:rPr>
        <w:t>на автомобильном транспорте, городском наземном электрическом транспорте и в дорожном хозяйстве в</w:t>
      </w:r>
      <w:r w:rsidR="0028793A">
        <w:rPr>
          <w:b/>
          <w:bCs/>
          <w:spacing w:val="-6"/>
          <w:sz w:val="28"/>
          <w:szCs w:val="28"/>
        </w:rPr>
        <w:t>не</w:t>
      </w:r>
      <w:r w:rsidR="00C0441B" w:rsidRPr="00C0441B">
        <w:rPr>
          <w:b/>
          <w:bCs/>
          <w:spacing w:val="-6"/>
          <w:sz w:val="28"/>
          <w:szCs w:val="28"/>
        </w:rPr>
        <w:t xml:space="preserve"> </w:t>
      </w:r>
      <w:r w:rsidR="0028793A">
        <w:rPr>
          <w:b/>
          <w:bCs/>
          <w:spacing w:val="-6"/>
          <w:sz w:val="28"/>
          <w:szCs w:val="28"/>
        </w:rPr>
        <w:t>границ</w:t>
      </w:r>
      <w:r w:rsidR="00C0441B" w:rsidRPr="00C0441B">
        <w:rPr>
          <w:b/>
          <w:bCs/>
          <w:spacing w:val="-6"/>
          <w:sz w:val="28"/>
          <w:szCs w:val="28"/>
        </w:rPr>
        <w:t xml:space="preserve"> населенных пунктов</w:t>
      </w:r>
      <w:r w:rsidR="00C0441B">
        <w:rPr>
          <w:b/>
          <w:bCs/>
          <w:spacing w:val="-6"/>
          <w:sz w:val="28"/>
          <w:szCs w:val="28"/>
        </w:rPr>
        <w:t xml:space="preserve"> </w:t>
      </w:r>
      <w:bookmarkStart w:id="2" w:name="_Hlk84256998"/>
      <w:r w:rsidR="0028793A">
        <w:rPr>
          <w:b/>
          <w:bCs/>
          <w:spacing w:val="-6"/>
          <w:sz w:val="28"/>
          <w:szCs w:val="28"/>
        </w:rPr>
        <w:t xml:space="preserve">в границах </w:t>
      </w:r>
      <w:r w:rsidRPr="00465136">
        <w:rPr>
          <w:b/>
          <w:bCs/>
          <w:spacing w:val="-6"/>
          <w:sz w:val="28"/>
          <w:szCs w:val="28"/>
        </w:rPr>
        <w:t xml:space="preserve">муниципального района </w:t>
      </w:r>
      <w:proofErr w:type="spellStart"/>
      <w:r w:rsidRPr="00465136">
        <w:rPr>
          <w:b/>
          <w:bCs/>
          <w:spacing w:val="-6"/>
          <w:sz w:val="28"/>
          <w:szCs w:val="28"/>
        </w:rPr>
        <w:t>Кинельский</w:t>
      </w:r>
      <w:proofErr w:type="spellEnd"/>
      <w:r w:rsidRPr="00465136">
        <w:rPr>
          <w:b/>
          <w:bCs/>
          <w:spacing w:val="-6"/>
          <w:sz w:val="28"/>
          <w:szCs w:val="28"/>
        </w:rPr>
        <w:t xml:space="preserve"> Самарской области</w:t>
      </w:r>
      <w:bookmarkEnd w:id="2"/>
      <w:r w:rsidRPr="00DB0490">
        <w:rPr>
          <w:b/>
          <w:bCs/>
          <w:color w:val="FF0000"/>
          <w:sz w:val="28"/>
          <w:szCs w:val="28"/>
        </w:rPr>
        <w:t xml:space="preserve"> </w:t>
      </w:r>
      <w:r w:rsidR="00563451">
        <w:rPr>
          <w:b/>
          <w:bCs/>
          <w:sz w:val="28"/>
          <w:szCs w:val="28"/>
        </w:rPr>
        <w:t>на 202</w:t>
      </w:r>
      <w:r w:rsidR="00D8341A">
        <w:rPr>
          <w:b/>
          <w:bCs/>
          <w:sz w:val="28"/>
          <w:szCs w:val="28"/>
        </w:rPr>
        <w:t>5</w:t>
      </w:r>
      <w:r w:rsidRPr="00465136">
        <w:rPr>
          <w:b/>
          <w:bCs/>
          <w:sz w:val="28"/>
          <w:szCs w:val="28"/>
        </w:rPr>
        <w:t xml:space="preserve"> год</w:t>
      </w:r>
      <w:r w:rsidR="00D20455">
        <w:rPr>
          <w:b/>
          <w:bCs/>
          <w:sz w:val="28"/>
          <w:szCs w:val="28"/>
        </w:rPr>
        <w:t>.</w:t>
      </w:r>
    </w:p>
    <w:p w14:paraId="13106096" w14:textId="77777777" w:rsidR="00465136" w:rsidRDefault="00465136" w:rsidP="004F5FDE">
      <w:pPr>
        <w:ind w:firstLine="709"/>
        <w:jc w:val="both"/>
        <w:rPr>
          <w:color w:val="000000" w:themeColor="text1"/>
          <w:sz w:val="28"/>
          <w:szCs w:val="28"/>
        </w:rPr>
      </w:pPr>
    </w:p>
    <w:p w14:paraId="1CC19250" w14:textId="174FC74F" w:rsidR="00AA6169" w:rsidRDefault="00AA6169" w:rsidP="00563451">
      <w:pPr>
        <w:shd w:val="clear" w:color="auto" w:fill="FFFFFF"/>
        <w:spacing w:line="360" w:lineRule="auto"/>
        <w:jc w:val="both"/>
        <w:rPr>
          <w:color w:val="000000" w:themeColor="text1"/>
          <w:sz w:val="28"/>
          <w:szCs w:val="28"/>
        </w:rPr>
      </w:pPr>
      <w:proofErr w:type="gramStart"/>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w:t>
      </w:r>
      <w:r w:rsidR="0090255A">
        <w:rPr>
          <w:color w:val="000000" w:themeColor="text1"/>
          <w:sz w:val="28"/>
          <w:szCs w:val="28"/>
        </w:rPr>
        <w:t>5</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w:t>
      </w:r>
      <w:proofErr w:type="gramEnd"/>
      <w:r w:rsidRPr="000F2C8B">
        <w:rPr>
          <w:color w:val="000000" w:themeColor="text1"/>
          <w:sz w:val="28"/>
          <w:szCs w:val="28"/>
        </w:rPr>
        <w:t xml:space="preserve"> рисков причинения вреда (ущерба) охраняемым законом ценностям".</w:t>
      </w:r>
    </w:p>
    <w:p w14:paraId="4916B691" w14:textId="77777777" w:rsidR="00AA6169" w:rsidRPr="00817F11" w:rsidRDefault="00AA6169" w:rsidP="004F5FDE">
      <w:pPr>
        <w:shd w:val="clear" w:color="auto" w:fill="FFFFFF"/>
        <w:jc w:val="both"/>
        <w:rPr>
          <w:color w:val="000000" w:themeColor="text1"/>
          <w:sz w:val="28"/>
          <w:szCs w:val="28"/>
        </w:rPr>
      </w:pPr>
    </w:p>
    <w:p w14:paraId="0AC6F906" w14:textId="2646074E" w:rsidR="00AA6169" w:rsidRPr="00F9489A" w:rsidRDefault="00AA6169" w:rsidP="00F9489A">
      <w:pPr>
        <w:pStyle w:val="a9"/>
        <w:numPr>
          <w:ilvl w:val="0"/>
          <w:numId w:val="7"/>
        </w:numPr>
        <w:shd w:val="clear" w:color="auto" w:fill="FFFFFF"/>
        <w:jc w:val="center"/>
        <w:rPr>
          <w:bCs/>
          <w:color w:val="000000" w:themeColor="text1"/>
          <w:sz w:val="28"/>
          <w:szCs w:val="28"/>
        </w:rPr>
      </w:pPr>
      <w:r w:rsidRPr="00F9489A">
        <w:rPr>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r w:rsidR="00D20455">
        <w:rPr>
          <w:bCs/>
          <w:color w:val="000000" w:themeColor="text1"/>
          <w:sz w:val="28"/>
          <w:szCs w:val="28"/>
        </w:rPr>
        <w:t>.</w:t>
      </w:r>
    </w:p>
    <w:p w14:paraId="0E0E8646" w14:textId="77777777" w:rsidR="00F9489A" w:rsidRPr="00F9489A" w:rsidRDefault="00F9489A" w:rsidP="00F9489A">
      <w:pPr>
        <w:pStyle w:val="a9"/>
        <w:shd w:val="clear" w:color="auto" w:fill="FFFFFF"/>
        <w:rPr>
          <w:bCs/>
          <w:color w:val="000000" w:themeColor="text1"/>
          <w:sz w:val="28"/>
          <w:szCs w:val="28"/>
        </w:rPr>
      </w:pPr>
    </w:p>
    <w:p w14:paraId="0E4C158D" w14:textId="77777777"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14:paraId="15C8D44D" w14:textId="45EEF8B3"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AA6169" w:rsidRPr="00AA6169">
        <w:rPr>
          <w:rFonts w:ascii="Times New Roman" w:hAnsi="Times New Roman" w:cs="Times New Roman"/>
          <w:color w:val="000000" w:themeColor="text1"/>
          <w:spacing w:val="-6"/>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w:t>
      </w:r>
      <w:r w:rsidR="004C3F02">
        <w:rPr>
          <w:rFonts w:ascii="Times New Roman" w:hAnsi="Times New Roman" w:cs="Times New Roman"/>
          <w:color w:val="000000" w:themeColor="text1"/>
          <w:spacing w:val="-6"/>
          <w:sz w:val="28"/>
          <w:szCs w:val="28"/>
        </w:rPr>
        <w:t>не</w:t>
      </w:r>
      <w:r w:rsidR="00C0441B" w:rsidRPr="00C0441B">
        <w:rPr>
          <w:rFonts w:ascii="Times New Roman" w:hAnsi="Times New Roman" w:cs="Times New Roman"/>
          <w:color w:val="000000" w:themeColor="text1"/>
          <w:spacing w:val="-6"/>
          <w:sz w:val="28"/>
          <w:szCs w:val="28"/>
        </w:rPr>
        <w:t xml:space="preserve"> гр</w:t>
      </w:r>
      <w:r w:rsidR="00C0441B" w:rsidRPr="00C0441B">
        <w:rPr>
          <w:rFonts w:ascii="Times New Roman" w:hAnsi="Times New Roman" w:cs="Times New Roman"/>
          <w:color w:val="000000" w:themeColor="text1"/>
          <w:spacing w:val="-6"/>
          <w:sz w:val="28"/>
          <w:szCs w:val="28"/>
        </w:rPr>
        <w:t>а</w:t>
      </w:r>
      <w:r w:rsidR="00C0441B" w:rsidRPr="00C0441B">
        <w:rPr>
          <w:rFonts w:ascii="Times New Roman" w:hAnsi="Times New Roman" w:cs="Times New Roman"/>
          <w:color w:val="000000" w:themeColor="text1"/>
          <w:spacing w:val="-6"/>
          <w:sz w:val="28"/>
          <w:szCs w:val="28"/>
        </w:rPr>
        <w:t>ни</w:t>
      </w:r>
      <w:r w:rsidR="004C3F02">
        <w:rPr>
          <w:rFonts w:ascii="Times New Roman" w:hAnsi="Times New Roman" w:cs="Times New Roman"/>
          <w:color w:val="000000" w:themeColor="text1"/>
          <w:spacing w:val="-6"/>
          <w:sz w:val="28"/>
          <w:szCs w:val="28"/>
        </w:rPr>
        <w:t>ц</w:t>
      </w:r>
      <w:r w:rsidR="00C0441B" w:rsidRPr="00C0441B">
        <w:rPr>
          <w:rFonts w:ascii="Times New Roman" w:hAnsi="Times New Roman" w:cs="Times New Roman"/>
          <w:color w:val="000000" w:themeColor="text1"/>
          <w:spacing w:val="-6"/>
          <w:sz w:val="28"/>
          <w:szCs w:val="28"/>
        </w:rPr>
        <w:t xml:space="preserve"> населенных пунктов</w:t>
      </w:r>
      <w:r w:rsidR="004C3F02">
        <w:rPr>
          <w:rFonts w:ascii="Times New Roman" w:hAnsi="Times New Roman" w:cs="Times New Roman"/>
          <w:color w:val="000000" w:themeColor="text1"/>
          <w:spacing w:val="-6"/>
          <w:sz w:val="28"/>
          <w:szCs w:val="28"/>
        </w:rPr>
        <w:t xml:space="preserve"> в границах муниципального района </w:t>
      </w:r>
      <w:proofErr w:type="spellStart"/>
      <w:r w:rsidR="004C3F02">
        <w:rPr>
          <w:rFonts w:ascii="Times New Roman" w:hAnsi="Times New Roman" w:cs="Times New Roman"/>
          <w:color w:val="000000" w:themeColor="text1"/>
          <w:spacing w:val="-6"/>
          <w:sz w:val="28"/>
          <w:szCs w:val="28"/>
        </w:rPr>
        <w:t>Кинельский</w:t>
      </w:r>
      <w:proofErr w:type="spellEnd"/>
      <w:r w:rsidR="004C3F02">
        <w:rPr>
          <w:rFonts w:ascii="Times New Roman" w:hAnsi="Times New Roman" w:cs="Times New Roman"/>
          <w:color w:val="000000" w:themeColor="text1"/>
          <w:spacing w:val="-6"/>
          <w:sz w:val="28"/>
          <w:szCs w:val="28"/>
        </w:rPr>
        <w:t xml:space="preserve"> Сама</w:t>
      </w:r>
      <w:r w:rsidR="004C3F02">
        <w:rPr>
          <w:rFonts w:ascii="Times New Roman" w:hAnsi="Times New Roman" w:cs="Times New Roman"/>
          <w:color w:val="000000" w:themeColor="text1"/>
          <w:spacing w:val="-6"/>
          <w:sz w:val="28"/>
          <w:szCs w:val="28"/>
        </w:rPr>
        <w:t>р</w:t>
      </w:r>
      <w:r w:rsidR="004C3F02">
        <w:rPr>
          <w:rFonts w:ascii="Times New Roman" w:hAnsi="Times New Roman" w:cs="Times New Roman"/>
          <w:color w:val="000000" w:themeColor="text1"/>
          <w:spacing w:val="-6"/>
          <w:sz w:val="28"/>
          <w:szCs w:val="28"/>
        </w:rPr>
        <w:t>ской области</w:t>
      </w:r>
      <w:r w:rsidR="00C0441B">
        <w:rPr>
          <w:rFonts w:ascii="Times New Roman" w:hAnsi="Times New Roman" w:cs="Times New Roman"/>
          <w:color w:val="000000" w:themeColor="text1"/>
          <w:spacing w:val="-6"/>
          <w:sz w:val="28"/>
          <w:szCs w:val="28"/>
        </w:rPr>
        <w:t xml:space="preserve"> </w:t>
      </w:r>
      <w:r w:rsidR="00AA6169" w:rsidRPr="00AA6169">
        <w:rPr>
          <w:rFonts w:ascii="Times New Roman" w:hAnsi="Times New Roman" w:cs="Times New Roman"/>
          <w:color w:val="000000"/>
          <w:sz w:val="28"/>
          <w:szCs w:val="28"/>
        </w:rPr>
        <w:t xml:space="preserve"> отнесено соблюдение юридическими лицами, индивидуальн</w:t>
      </w:r>
      <w:r w:rsidR="00AA6169" w:rsidRPr="00AA6169">
        <w:rPr>
          <w:rFonts w:ascii="Times New Roman" w:hAnsi="Times New Roman" w:cs="Times New Roman"/>
          <w:color w:val="000000"/>
          <w:sz w:val="28"/>
          <w:szCs w:val="28"/>
        </w:rPr>
        <w:t>ы</w:t>
      </w:r>
      <w:r w:rsidR="00AA6169" w:rsidRPr="00AA6169">
        <w:rPr>
          <w:rFonts w:ascii="Times New Roman" w:hAnsi="Times New Roman" w:cs="Times New Roman"/>
          <w:color w:val="000000"/>
          <w:sz w:val="28"/>
          <w:szCs w:val="28"/>
        </w:rPr>
        <w:t xml:space="preserve">ми предпринимателями, гражданами (далее – контролируемые лица) </w:t>
      </w:r>
      <w:r w:rsidR="005D0DAD">
        <w:rPr>
          <w:rFonts w:ascii="Times New Roman" w:hAnsi="Times New Roman" w:cs="Times New Roman"/>
          <w:color w:val="000000"/>
          <w:sz w:val="28"/>
          <w:szCs w:val="28"/>
        </w:rPr>
        <w:t>обяз</w:t>
      </w:r>
      <w:r w:rsidR="005D0DAD">
        <w:rPr>
          <w:rFonts w:ascii="Times New Roman" w:hAnsi="Times New Roman" w:cs="Times New Roman"/>
          <w:color w:val="000000"/>
          <w:sz w:val="28"/>
          <w:szCs w:val="28"/>
        </w:rPr>
        <w:t>а</w:t>
      </w:r>
      <w:r w:rsidR="005D0DAD">
        <w:rPr>
          <w:rFonts w:ascii="Times New Roman" w:hAnsi="Times New Roman" w:cs="Times New Roman"/>
          <w:color w:val="000000"/>
          <w:sz w:val="28"/>
          <w:szCs w:val="28"/>
        </w:rPr>
        <w:t>тельных требований:</w:t>
      </w:r>
    </w:p>
    <w:p w14:paraId="08CCAC8B" w14:textId="02826ADD"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ленных в отношении автомобильных дорог</w:t>
      </w:r>
      <w:r w:rsidR="00DF6989" w:rsidRPr="00DF6989">
        <w:t xml:space="preserve"> </w:t>
      </w:r>
      <w:r w:rsidR="00DF6989" w:rsidRPr="00DF6989">
        <w:rPr>
          <w:rFonts w:ascii="Times New Roman" w:hAnsi="Times New Roman" w:cs="Times New Roman"/>
          <w:color w:val="000000"/>
          <w:sz w:val="28"/>
          <w:szCs w:val="28"/>
        </w:rPr>
        <w:t>вне границ населенных пунктов в границах</w:t>
      </w:r>
      <w:r w:rsidRPr="00D55604">
        <w:rPr>
          <w:rFonts w:ascii="Times New Roman" w:hAnsi="Times New Roman" w:cs="Times New Roman"/>
          <w:color w:val="000000"/>
          <w:sz w:val="28"/>
          <w:szCs w:val="28"/>
        </w:rPr>
        <w:t xml:space="preserve"> </w:t>
      </w:r>
      <w:bookmarkStart w:id="3" w:name="_Hlk82423354"/>
      <w:r w:rsidR="00CB3E41" w:rsidRPr="00CB3E41">
        <w:rPr>
          <w:rFonts w:ascii="Times New Roman" w:hAnsi="Times New Roman" w:cs="Times New Roman"/>
          <w:spacing w:val="-6"/>
          <w:sz w:val="28"/>
          <w:szCs w:val="28"/>
        </w:rPr>
        <w:t xml:space="preserve">муниципального района </w:t>
      </w:r>
      <w:proofErr w:type="spellStart"/>
      <w:r w:rsidR="00CB3E41" w:rsidRPr="00CB3E41">
        <w:rPr>
          <w:rFonts w:ascii="Times New Roman" w:hAnsi="Times New Roman" w:cs="Times New Roman"/>
          <w:spacing w:val="-6"/>
          <w:sz w:val="28"/>
          <w:szCs w:val="28"/>
        </w:rPr>
        <w:t>Кинельский</w:t>
      </w:r>
      <w:proofErr w:type="spellEnd"/>
      <w:r w:rsidR="00CB3E41" w:rsidRPr="00CB3E41">
        <w:rPr>
          <w:rFonts w:ascii="Times New Roman" w:hAnsi="Times New Roman" w:cs="Times New Roman"/>
          <w:spacing w:val="-6"/>
          <w:sz w:val="28"/>
          <w:szCs w:val="28"/>
        </w:rPr>
        <w:t xml:space="preserve"> Самарской области</w:t>
      </w:r>
      <w:r w:rsidRPr="00D55604">
        <w:rPr>
          <w:rFonts w:ascii="Times New Roman" w:hAnsi="Times New Roman" w:cs="Times New Roman"/>
          <w:color w:val="000000"/>
          <w:sz w:val="24"/>
          <w:szCs w:val="24"/>
        </w:rPr>
        <w:t xml:space="preserve"> </w:t>
      </w:r>
      <w:bookmarkEnd w:id="3"/>
      <w:r w:rsidRPr="00D55604">
        <w:rPr>
          <w:rFonts w:ascii="Times New Roman" w:hAnsi="Times New Roman" w:cs="Times New Roman"/>
          <w:color w:val="000000"/>
          <w:sz w:val="28"/>
          <w:szCs w:val="28"/>
        </w:rPr>
        <w:t>(далее – а</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lastRenderedPageBreak/>
        <w:t>томобильные дороги  общего пользования местного значения):</w:t>
      </w:r>
    </w:p>
    <w:p w14:paraId="2F040998"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48F0CF6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5952862D" w14:textId="77777777"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4F3D4A8" w14:textId="7A39BB18"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Согласно </w:t>
      </w:r>
      <w:r w:rsidR="00C0441B" w:rsidRPr="00EE31DE">
        <w:rPr>
          <w:rFonts w:ascii="Times New Roman" w:hAnsi="Times New Roman" w:cs="Times New Roman"/>
          <w:color w:val="000000"/>
          <w:sz w:val="28"/>
          <w:szCs w:val="28"/>
        </w:rPr>
        <w:t>Положения</w:t>
      </w:r>
      <w:proofErr w:type="gramEnd"/>
      <w:r w:rsidR="00C0441B" w:rsidRPr="00EE31DE">
        <w:rPr>
          <w:rFonts w:ascii="Times New Roman" w:hAnsi="Times New Roman" w:cs="Times New Roman"/>
          <w:color w:val="000000"/>
          <w:sz w:val="28"/>
          <w:szCs w:val="28"/>
        </w:rPr>
        <w:t xml:space="preserve"> о муниципальном </w:t>
      </w:r>
      <w:r w:rsidR="00C0441B" w:rsidRPr="00EE31DE">
        <w:rPr>
          <w:rFonts w:ascii="Times New Roman" w:hAnsi="Times New Roman" w:cs="Times New Roman"/>
          <w:color w:val="000000" w:themeColor="text1"/>
          <w:sz w:val="28"/>
          <w:szCs w:val="28"/>
        </w:rPr>
        <w:t>контроле на автомобильном транспорте, городском наземном электрическом</w:t>
      </w:r>
      <w:r w:rsidR="00C0441B" w:rsidRPr="00D55604">
        <w:rPr>
          <w:rFonts w:ascii="Times New Roman" w:hAnsi="Times New Roman" w:cs="Times New Roman"/>
          <w:color w:val="000000" w:themeColor="text1"/>
          <w:sz w:val="28"/>
          <w:szCs w:val="28"/>
        </w:rPr>
        <w:t xml:space="preserve"> транспорте и в дорожном хозяйстве </w:t>
      </w:r>
      <w:r w:rsidR="004D67EF" w:rsidRPr="004D67EF">
        <w:rPr>
          <w:rFonts w:ascii="Times New Roman" w:hAnsi="Times New Roman" w:cs="Times New Roman"/>
          <w:color w:val="000000" w:themeColor="text1"/>
          <w:sz w:val="28"/>
          <w:szCs w:val="28"/>
        </w:rPr>
        <w:t xml:space="preserve">вне границ населенных пунктов в границах </w:t>
      </w:r>
      <w:r w:rsidR="00CB3E41" w:rsidRPr="00CB3E41">
        <w:rPr>
          <w:rFonts w:ascii="Times New Roman" w:hAnsi="Times New Roman" w:cs="Times New Roman"/>
          <w:color w:val="000000" w:themeColor="text1"/>
          <w:sz w:val="28"/>
          <w:szCs w:val="28"/>
        </w:rPr>
        <w:t>муниципального рай</w:t>
      </w:r>
      <w:r w:rsidR="00CB3E41" w:rsidRPr="00CB3E41">
        <w:rPr>
          <w:rFonts w:ascii="Times New Roman" w:hAnsi="Times New Roman" w:cs="Times New Roman"/>
          <w:color w:val="000000" w:themeColor="text1"/>
          <w:sz w:val="28"/>
          <w:szCs w:val="28"/>
        </w:rPr>
        <w:t>о</w:t>
      </w:r>
      <w:r w:rsidR="00CB3E41" w:rsidRPr="00CB3E41">
        <w:rPr>
          <w:rFonts w:ascii="Times New Roman" w:hAnsi="Times New Roman" w:cs="Times New Roman"/>
          <w:color w:val="000000" w:themeColor="text1"/>
          <w:sz w:val="28"/>
          <w:szCs w:val="28"/>
        </w:rPr>
        <w:t xml:space="preserve">на </w:t>
      </w:r>
      <w:proofErr w:type="spellStart"/>
      <w:r w:rsidR="00CB3E41" w:rsidRPr="00CB3E41">
        <w:rPr>
          <w:rFonts w:ascii="Times New Roman" w:hAnsi="Times New Roman" w:cs="Times New Roman"/>
          <w:color w:val="000000" w:themeColor="text1"/>
          <w:sz w:val="28"/>
          <w:szCs w:val="28"/>
        </w:rPr>
        <w:t>Кинельский</w:t>
      </w:r>
      <w:proofErr w:type="spellEnd"/>
      <w:r w:rsidR="00CB3E41" w:rsidRPr="00CB3E41">
        <w:rPr>
          <w:rFonts w:ascii="Times New Roman" w:hAnsi="Times New Roman" w:cs="Times New Roman"/>
          <w:color w:val="000000" w:themeColor="text1"/>
          <w:sz w:val="28"/>
          <w:szCs w:val="28"/>
        </w:rPr>
        <w:t xml:space="preserve">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 xml:space="preserve">муниципального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14:paraId="79321881"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11E3072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D960110"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EB3AED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r>
      <w:r w:rsidRPr="00D55604">
        <w:rPr>
          <w:color w:val="000000"/>
          <w:sz w:val="28"/>
          <w:szCs w:val="28"/>
          <w:lang w:eastAsia="zh-CN"/>
        </w:rPr>
        <w:lastRenderedPageBreak/>
        <w:t>городском наземном электрическом транспорте и в дорожном хозяйстве в области организации регулярных перевозок;</w:t>
      </w:r>
    </w:p>
    <w:p w14:paraId="1E4804EA"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4BF15A6D"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0526E423" w14:textId="77777777"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00AD2B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A4221DF"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Pr="00D55604">
        <w:rPr>
          <w:rFonts w:ascii="Arial" w:hAnsi="Arial" w:cs="Arial"/>
          <w:sz w:val="20"/>
          <w:szCs w:val="20"/>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14:paraId="561A6A16"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D55604">
        <w:rPr>
          <w:color w:val="000000"/>
          <w:sz w:val="28"/>
          <w:szCs w:val="28"/>
          <w:lang w:eastAsia="zh-CN"/>
        </w:rPr>
        <w:t>ТР</w:t>
      </w:r>
      <w:proofErr w:type="gramEnd"/>
      <w:r w:rsidRPr="00D55604">
        <w:rPr>
          <w:color w:val="000000"/>
          <w:sz w:val="28"/>
          <w:szCs w:val="28"/>
          <w:lang w:eastAsia="zh-CN"/>
        </w:rPr>
        <w:t xml:space="preserve"> ТС 014/2011);</w:t>
      </w:r>
    </w:p>
    <w:p w14:paraId="4E64B46B"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D55604">
        <w:rPr>
          <w:color w:val="000000"/>
          <w:sz w:val="28"/>
          <w:szCs w:val="28"/>
          <w:lang w:eastAsia="zh-CN"/>
        </w:rPr>
        <w:t>ТР</w:t>
      </w:r>
      <w:proofErr w:type="gramEnd"/>
      <w:r w:rsidRPr="00D55604">
        <w:rPr>
          <w:color w:val="000000"/>
          <w:sz w:val="28"/>
          <w:szCs w:val="28"/>
          <w:lang w:eastAsia="zh-CN"/>
        </w:rPr>
        <w:t xml:space="preserve"> ТС 014/2011);</w:t>
      </w:r>
    </w:p>
    <w:p w14:paraId="086A5254"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71E511BE"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7BE68CD2"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lastRenderedPageBreak/>
        <w:t xml:space="preserve">придорожные полосы и полосы </w:t>
      </w:r>
      <w:proofErr w:type="gramStart"/>
      <w:r w:rsidRPr="00D55604">
        <w:rPr>
          <w:color w:val="000000"/>
          <w:sz w:val="28"/>
          <w:szCs w:val="28"/>
          <w:lang w:eastAsia="zh-CN"/>
        </w:rPr>
        <w:t>отвода</w:t>
      </w:r>
      <w:proofErr w:type="gramEnd"/>
      <w:r w:rsidRPr="00D55604">
        <w:rPr>
          <w:color w:val="000000"/>
          <w:sz w:val="28"/>
          <w:szCs w:val="28"/>
          <w:lang w:eastAsia="zh-CN"/>
        </w:rPr>
        <w:t xml:space="preserve"> автомобильных дорог общего пользования местного значения;</w:t>
      </w:r>
    </w:p>
    <w:p w14:paraId="56B55C95" w14:textId="77777777"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14:paraId="06ADA98F" w14:textId="77777777"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100C91DB" w14:textId="77777777"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14:paraId="4C844F7B" w14:textId="77777777" w:rsidR="00563451" w:rsidRDefault="00563451" w:rsidP="00C0441B">
      <w:pPr>
        <w:shd w:val="clear" w:color="auto" w:fill="FFFFFF"/>
        <w:ind w:firstLine="709"/>
        <w:jc w:val="both"/>
        <w:rPr>
          <w:color w:val="000000" w:themeColor="text1"/>
          <w:sz w:val="28"/>
          <w:szCs w:val="28"/>
        </w:rPr>
      </w:pPr>
    </w:p>
    <w:p w14:paraId="6B55C5C0"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Система оценки и управления рисками при осуществлении  муниципального контроля на автомобильном транспорте не применяется.</w:t>
      </w:r>
    </w:p>
    <w:p w14:paraId="549050A8" w14:textId="77777777" w:rsidR="00AC455C" w:rsidRPr="00AC455C" w:rsidRDefault="00AC455C" w:rsidP="00AC455C">
      <w:pPr>
        <w:shd w:val="clear" w:color="auto" w:fill="FFFFFF"/>
        <w:ind w:firstLine="709"/>
        <w:jc w:val="both"/>
        <w:rPr>
          <w:color w:val="000000" w:themeColor="text1"/>
          <w:sz w:val="28"/>
          <w:szCs w:val="28"/>
        </w:rPr>
      </w:pPr>
      <w:proofErr w:type="gramStart"/>
      <w:r w:rsidRPr="00AC455C">
        <w:rPr>
          <w:color w:val="000000" w:themeColor="text1"/>
          <w:sz w:val="28"/>
          <w:szCs w:val="28"/>
        </w:rPr>
        <w:t xml:space="preserve">Муниципальный  контроль контроля на автомобильном транспорте, городском наземном электрическом транспорте и в дорожном хозяйстве в границах населенных пунктов  осуществлялся в соответствии с 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roofErr w:type="gramEnd"/>
    </w:p>
    <w:p w14:paraId="3F732B40"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404F1782"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Согласно, плана – графика были проведены публичные обсуждения результатов правоприменительной практики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района </w:t>
      </w:r>
      <w:proofErr w:type="spellStart"/>
      <w:r w:rsidRPr="00AC455C">
        <w:rPr>
          <w:color w:val="000000" w:themeColor="text1"/>
          <w:sz w:val="28"/>
          <w:szCs w:val="28"/>
        </w:rPr>
        <w:t>Кинельский</w:t>
      </w:r>
      <w:proofErr w:type="spellEnd"/>
      <w:r w:rsidRPr="00AC455C">
        <w:rPr>
          <w:color w:val="000000" w:themeColor="text1"/>
          <w:sz w:val="28"/>
          <w:szCs w:val="28"/>
        </w:rPr>
        <w:t xml:space="preserve"> Самарской области, а также </w:t>
      </w:r>
      <w:proofErr w:type="gramStart"/>
      <w:r w:rsidRPr="00AC455C">
        <w:rPr>
          <w:color w:val="000000" w:themeColor="text1"/>
          <w:sz w:val="28"/>
          <w:szCs w:val="28"/>
        </w:rPr>
        <w:t>конференции</w:t>
      </w:r>
      <w:proofErr w:type="gramEnd"/>
      <w:r w:rsidRPr="00AC455C">
        <w:rPr>
          <w:color w:val="000000" w:themeColor="text1"/>
          <w:sz w:val="28"/>
          <w:szCs w:val="28"/>
        </w:rPr>
        <w:t xml:space="preserve"> на которых обсуждались актуальные вопросы соблюдения обязательных требований, требований, установленных муниципальными правовыми актами.  </w:t>
      </w:r>
    </w:p>
    <w:p w14:paraId="3545A73A"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 рамках проведения публичных обсуждений  были разъяснены вопросы применения 248-ФЗ «О государственном контроле (надзоре) и муниципальном контроле в Российской Федерации»,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14:paraId="4C2D1D1C" w14:textId="77777777" w:rsidR="00AC455C" w:rsidRPr="00AC455C" w:rsidRDefault="00AC455C" w:rsidP="00AC455C">
      <w:pPr>
        <w:shd w:val="clear" w:color="auto" w:fill="FFFFFF"/>
        <w:ind w:firstLine="709"/>
        <w:jc w:val="both"/>
        <w:rPr>
          <w:color w:val="000000" w:themeColor="text1"/>
          <w:sz w:val="28"/>
          <w:szCs w:val="28"/>
        </w:rPr>
      </w:pPr>
      <w:proofErr w:type="gramStart"/>
      <w:r w:rsidRPr="00AC455C">
        <w:rPr>
          <w:color w:val="000000" w:themeColor="text1"/>
          <w:sz w:val="28"/>
          <w:szCs w:val="28"/>
        </w:rPr>
        <w:t xml:space="preserve">В 2022 - 2024 годах в рамках видов муниципального контроля, порядок организации и осуществления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w:t>
      </w:r>
      <w:r w:rsidRPr="00AC455C">
        <w:rPr>
          <w:color w:val="000000" w:themeColor="text1"/>
          <w:sz w:val="28"/>
          <w:szCs w:val="28"/>
        </w:rPr>
        <w:lastRenderedPageBreak/>
        <w:t>органов государственной власти субъектов Российской</w:t>
      </w:r>
      <w:proofErr w:type="gramEnd"/>
      <w:r w:rsidRPr="00AC455C">
        <w:rPr>
          <w:color w:val="000000" w:themeColor="text1"/>
          <w:sz w:val="28"/>
          <w:szCs w:val="28"/>
        </w:rPr>
        <w:t xml:space="preserve"> </w:t>
      </w:r>
      <w:proofErr w:type="gramStart"/>
      <w:r w:rsidRPr="00AC455C">
        <w:rPr>
          <w:color w:val="000000" w:themeColor="text1"/>
          <w:sz w:val="28"/>
          <w:szCs w:val="28"/>
        </w:rPr>
        <w:t>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roofErr w:type="gramEnd"/>
    </w:p>
    <w:p w14:paraId="79C2881F"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а) при условии согласования с органами прокуратуры:</w:t>
      </w:r>
    </w:p>
    <w:p w14:paraId="36ECFC02"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14:paraId="3C8C9E30"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14:paraId="799D5985"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14:paraId="24804B77" w14:textId="77777777" w:rsidR="00AC455C" w:rsidRPr="00AC455C" w:rsidRDefault="00AC455C" w:rsidP="00AC455C">
      <w:pPr>
        <w:shd w:val="clear" w:color="auto" w:fill="FFFFFF"/>
        <w:ind w:firstLine="709"/>
        <w:jc w:val="both"/>
        <w:rPr>
          <w:color w:val="000000" w:themeColor="text1"/>
          <w:sz w:val="28"/>
          <w:szCs w:val="28"/>
        </w:rPr>
      </w:pPr>
      <w:proofErr w:type="gramStart"/>
      <w:r w:rsidRPr="00AC455C">
        <w:rPr>
          <w:color w:val="000000" w:themeColor="text1"/>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w:t>
      </w:r>
      <w:proofErr w:type="gramEnd"/>
      <w:r w:rsidRPr="00AC455C">
        <w:rPr>
          <w:color w:val="000000" w:themeColor="text1"/>
          <w:sz w:val="28"/>
          <w:szCs w:val="28"/>
        </w:rPr>
        <w:t xml:space="preserve">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14:paraId="68DBC95A" w14:textId="77777777" w:rsidR="00AC455C" w:rsidRPr="00AC455C" w:rsidRDefault="00AC455C" w:rsidP="00AC455C">
      <w:pPr>
        <w:shd w:val="clear" w:color="auto" w:fill="FFFFFF"/>
        <w:ind w:firstLine="709"/>
        <w:jc w:val="both"/>
        <w:rPr>
          <w:color w:val="000000" w:themeColor="text1"/>
          <w:sz w:val="28"/>
          <w:szCs w:val="28"/>
        </w:rPr>
      </w:pPr>
      <w:proofErr w:type="gramStart"/>
      <w:r w:rsidRPr="00AC455C">
        <w:rPr>
          <w:color w:val="000000" w:themeColor="text1"/>
          <w:sz w:val="28"/>
          <w:szCs w:val="28"/>
        </w:rPr>
        <w:t>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частью 7 статьи 75 Федерального закона "О государственном контроле (надзоре) и муниципальном контроле в Российской Федерации");</w:t>
      </w:r>
      <w:proofErr w:type="gramEnd"/>
    </w:p>
    <w:p w14:paraId="52C87994" w14:textId="77777777" w:rsidR="00AC455C" w:rsidRPr="00AC455C" w:rsidRDefault="00AC455C" w:rsidP="00AC455C">
      <w:pPr>
        <w:shd w:val="clear" w:color="auto" w:fill="FFFFFF"/>
        <w:ind w:firstLine="709"/>
        <w:jc w:val="both"/>
        <w:rPr>
          <w:color w:val="000000" w:themeColor="text1"/>
          <w:sz w:val="28"/>
          <w:szCs w:val="28"/>
        </w:rPr>
      </w:pPr>
      <w:proofErr w:type="gramStart"/>
      <w:r w:rsidRPr="00AC455C">
        <w:rPr>
          <w:color w:val="000000" w:themeColor="text1"/>
          <w:sz w:val="28"/>
          <w:szCs w:val="28"/>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w:t>
      </w:r>
      <w:r w:rsidRPr="00AC455C">
        <w:rPr>
          <w:color w:val="000000" w:themeColor="text1"/>
          <w:sz w:val="28"/>
          <w:szCs w:val="28"/>
        </w:rPr>
        <w:lastRenderedPageBreak/>
        <w:t>нарушениях работодателями их трудовых прав</w:t>
      </w:r>
      <w:proofErr w:type="gramEnd"/>
      <w:r w:rsidRPr="00AC455C">
        <w:rPr>
          <w:color w:val="000000" w:themeColor="text1"/>
          <w:sz w:val="28"/>
          <w:szCs w:val="28"/>
        </w:rPr>
        <w:t xml:space="preserve">, </w:t>
      </w:r>
      <w:proofErr w:type="gramStart"/>
      <w:r w:rsidRPr="00AC455C">
        <w:rPr>
          <w:color w:val="000000" w:themeColor="text1"/>
          <w:sz w:val="28"/>
          <w:szCs w:val="28"/>
        </w:rPr>
        <w:t>связанных</w:t>
      </w:r>
      <w:proofErr w:type="gramEnd"/>
      <w:r w:rsidRPr="00AC455C">
        <w:rPr>
          <w:color w:val="000000" w:themeColor="text1"/>
          <w:sz w:val="28"/>
          <w:szCs w:val="28"/>
        </w:rPr>
        <w:t xml:space="preserve"> с полной или частичной невыплатой заработной платы свыше одного месяца;</w:t>
      </w:r>
    </w:p>
    <w:p w14:paraId="6FED1494"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14:paraId="753B6E98"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абзацем двенадцатым подпункта "б" настоящего пункта;</w:t>
      </w:r>
    </w:p>
    <w:p w14:paraId="040EAEBD"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б) без согласования с органами прокуратуры:</w:t>
      </w:r>
    </w:p>
    <w:p w14:paraId="42524354"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поручению Президента Российской Федерации;</w:t>
      </w:r>
    </w:p>
    <w:p w14:paraId="68EDCFF8"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поручению Председателя Правительства Российской Федерации, принятому после вступления в силу настоящего постановления;</w:t>
      </w:r>
    </w:p>
    <w:p w14:paraId="065050DD"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23AD3C0"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5DA3FB2" w14:textId="77777777" w:rsidR="00AC455C" w:rsidRPr="00AC455C" w:rsidRDefault="00AC455C" w:rsidP="00AC455C">
      <w:pPr>
        <w:shd w:val="clear" w:color="auto" w:fill="FFFFFF"/>
        <w:ind w:firstLine="709"/>
        <w:jc w:val="both"/>
        <w:rPr>
          <w:color w:val="000000" w:themeColor="text1"/>
          <w:sz w:val="28"/>
          <w:szCs w:val="28"/>
        </w:rPr>
      </w:pPr>
      <w:proofErr w:type="gramStart"/>
      <w:r w:rsidRPr="00AC455C">
        <w:rPr>
          <w:color w:val="000000" w:themeColor="text1"/>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roofErr w:type="gramEnd"/>
    </w:p>
    <w:p w14:paraId="10CA6C6E"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14:paraId="40AE667E"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внеплановые проверки, </w:t>
      </w:r>
      <w:proofErr w:type="gramStart"/>
      <w:r w:rsidRPr="00AC455C">
        <w:rPr>
          <w:color w:val="000000" w:themeColor="text1"/>
          <w:sz w:val="28"/>
          <w:szCs w:val="28"/>
        </w:rPr>
        <w:t>основания</w:t>
      </w:r>
      <w:proofErr w:type="gramEnd"/>
      <w:r w:rsidRPr="00AC455C">
        <w:rPr>
          <w:color w:val="000000" w:themeColor="text1"/>
          <w:sz w:val="28"/>
          <w:szCs w:val="28"/>
        </w:rPr>
        <w:t xml:space="preserve"> для проведения которых установлены пунктом 1.1 части 2 статьи 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7D9EC1E4"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в рамках регионального государственного лицензионного </w:t>
      </w:r>
      <w:proofErr w:type="gramStart"/>
      <w:r w:rsidRPr="00AC455C">
        <w:rPr>
          <w:color w:val="000000" w:themeColor="text1"/>
          <w:sz w:val="28"/>
          <w:szCs w:val="28"/>
        </w:rPr>
        <w:t>контроля за</w:t>
      </w:r>
      <w:proofErr w:type="gramEnd"/>
      <w:r w:rsidRPr="00AC455C">
        <w:rPr>
          <w:color w:val="000000" w:themeColor="text1"/>
          <w:sz w:val="28"/>
          <w:szCs w:val="28"/>
        </w:rPr>
        <w:t xml:space="preserve">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14:paraId="4E814B07" w14:textId="77777777" w:rsidR="00AC455C" w:rsidRPr="00AC455C" w:rsidRDefault="00AC455C" w:rsidP="00AC455C">
      <w:pPr>
        <w:shd w:val="clear" w:color="auto" w:fill="FFFFFF"/>
        <w:ind w:firstLine="709"/>
        <w:jc w:val="both"/>
        <w:rPr>
          <w:color w:val="000000" w:themeColor="text1"/>
          <w:sz w:val="28"/>
          <w:szCs w:val="28"/>
        </w:rPr>
      </w:pPr>
      <w:proofErr w:type="gramStart"/>
      <w:r w:rsidRPr="00AC455C">
        <w:rPr>
          <w:color w:val="000000" w:themeColor="text1"/>
          <w:sz w:val="28"/>
          <w:szCs w:val="28"/>
        </w:rPr>
        <w:lastRenderedPageBreak/>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оперативно-розыскную деятельность,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roofErr w:type="gramEnd"/>
    </w:p>
    <w:p w14:paraId="5128277B"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14:paraId="0C7F6EA8"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абзаца шестого настоящего подпункта;</w:t>
      </w:r>
    </w:p>
    <w:p w14:paraId="0FC4D5C3"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в) с извещением органов прокуратуры в отношении некоммерческих организаций по основаниям, установленным подпунктами 2, 3, 5 и 6 пункта 4.2 статьи 32 Федерального закона "О некоммерческих организациях", а также религиозных организаций по основанию, установленному абзацем третьим пункта 5 статьи 25 Федерального закона "О свободе совести и о религиозных объединениях".</w:t>
      </w:r>
    </w:p>
    <w:p w14:paraId="0D494C32"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Доведена информация о том, что официальном </w:t>
      </w:r>
      <w:proofErr w:type="gramStart"/>
      <w:r w:rsidRPr="00AC455C">
        <w:rPr>
          <w:color w:val="000000" w:themeColor="text1"/>
          <w:sz w:val="28"/>
          <w:szCs w:val="28"/>
        </w:rPr>
        <w:t>интернет-портале</w:t>
      </w:r>
      <w:proofErr w:type="gramEnd"/>
      <w:r w:rsidRPr="00AC455C">
        <w:rPr>
          <w:color w:val="000000" w:themeColor="text1"/>
          <w:sz w:val="28"/>
          <w:szCs w:val="28"/>
        </w:rPr>
        <w:t xml:space="preserve"> правовой информации опубликован Федеральный закон от 22 июля 2024 года № 192-ФЗ «О внесении изменений в Кодекс Российской Федерации об административных правонарушениях», который вступает в силу по истечении 90 дней после дня официального опубликования.</w:t>
      </w:r>
    </w:p>
    <w:p w14:paraId="4FFCD009"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Были озвучены практические советы и рекомендации по осуществлению контрольной деятельности в рамках действующего законодательства.</w:t>
      </w:r>
    </w:p>
    <w:p w14:paraId="30C5DA1D" w14:textId="77777777" w:rsidR="00AC455C" w:rsidRPr="00AC455C"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По итогам обобщения правоприменительной практики подготовлен доклад  о правоприменительной практике  и размещен на официальном сайте администрации муниципального района </w:t>
      </w:r>
      <w:proofErr w:type="spellStart"/>
      <w:r w:rsidRPr="00AC455C">
        <w:rPr>
          <w:color w:val="000000" w:themeColor="text1"/>
          <w:sz w:val="28"/>
          <w:szCs w:val="28"/>
        </w:rPr>
        <w:t>Кинельский</w:t>
      </w:r>
      <w:proofErr w:type="spellEnd"/>
      <w:r w:rsidRPr="00AC455C">
        <w:rPr>
          <w:color w:val="000000" w:themeColor="text1"/>
          <w:sz w:val="28"/>
          <w:szCs w:val="28"/>
        </w:rPr>
        <w:t xml:space="preserve"> Самарской области в сети  «Интернет».  В ходе проведения публичных обсуждений  проекта  доклада о правоприменительной практике предложений и замечаний не поступало. </w:t>
      </w:r>
    </w:p>
    <w:p w14:paraId="02BBFDC5" w14:textId="314D5324" w:rsidR="00563451" w:rsidRDefault="00AC455C" w:rsidP="00AC455C">
      <w:pPr>
        <w:shd w:val="clear" w:color="auto" w:fill="FFFFFF"/>
        <w:ind w:firstLine="709"/>
        <w:jc w:val="both"/>
        <w:rPr>
          <w:color w:val="000000" w:themeColor="text1"/>
          <w:sz w:val="28"/>
          <w:szCs w:val="28"/>
        </w:rPr>
      </w:pPr>
      <w:r w:rsidRPr="00AC455C">
        <w:rPr>
          <w:color w:val="000000" w:themeColor="text1"/>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Сформирован список нормативно правовых  актов содержащих обязательные требования, требования, установленные муниципальными </w:t>
      </w:r>
      <w:r w:rsidRPr="00AC455C">
        <w:rPr>
          <w:color w:val="000000" w:themeColor="text1"/>
          <w:sz w:val="28"/>
          <w:szCs w:val="28"/>
        </w:rPr>
        <w:lastRenderedPageBreak/>
        <w:t xml:space="preserve">правовыми актами, размещен на официальном сайте администрации муниципального района  </w:t>
      </w:r>
      <w:proofErr w:type="spellStart"/>
      <w:r w:rsidRPr="00AC455C">
        <w:rPr>
          <w:color w:val="000000" w:themeColor="text1"/>
          <w:sz w:val="28"/>
          <w:szCs w:val="28"/>
        </w:rPr>
        <w:t>Кинельский</w:t>
      </w:r>
      <w:proofErr w:type="spellEnd"/>
      <w:r w:rsidRPr="00AC455C">
        <w:rPr>
          <w:color w:val="000000" w:themeColor="text1"/>
          <w:sz w:val="28"/>
          <w:szCs w:val="28"/>
        </w:rPr>
        <w:t xml:space="preserve"> в сети «Интернет» соблюдение которых оценивается при проведении мероприятий по контролю. Актуализация перечня проводиться по мере издания новых нормативно правовых актов или при внесении изменений </w:t>
      </w:r>
      <w:proofErr w:type="gramStart"/>
      <w:r w:rsidRPr="00AC455C">
        <w:rPr>
          <w:color w:val="000000" w:themeColor="text1"/>
          <w:sz w:val="28"/>
          <w:szCs w:val="28"/>
        </w:rPr>
        <w:t>в</w:t>
      </w:r>
      <w:proofErr w:type="gramEnd"/>
      <w:r w:rsidRPr="00AC455C">
        <w:rPr>
          <w:color w:val="000000" w:themeColor="text1"/>
          <w:sz w:val="28"/>
          <w:szCs w:val="28"/>
        </w:rPr>
        <w:t xml:space="preserve"> действующие. Кроме того, в указанный период в рамках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проводились рейдовые выезды – осмотры.</w:t>
      </w:r>
    </w:p>
    <w:p w14:paraId="4AB0C6EB" w14:textId="6792FAB9" w:rsidR="00C0441B" w:rsidRPr="00F9489A" w:rsidRDefault="00C0441B" w:rsidP="00C0441B">
      <w:pPr>
        <w:pStyle w:val="s1"/>
        <w:shd w:val="clear" w:color="auto" w:fill="FFFFFF"/>
        <w:jc w:val="center"/>
        <w:rPr>
          <w:bCs/>
          <w:color w:val="000000" w:themeColor="text1"/>
          <w:sz w:val="28"/>
          <w:szCs w:val="28"/>
        </w:rPr>
      </w:pPr>
      <w:r w:rsidRPr="00F9489A">
        <w:rPr>
          <w:bCs/>
          <w:color w:val="000000" w:themeColor="text1"/>
          <w:sz w:val="28"/>
          <w:szCs w:val="28"/>
        </w:rPr>
        <w:t>2. Цели и задачи реализации программы профилактики</w:t>
      </w:r>
      <w:r w:rsidR="00D20455">
        <w:rPr>
          <w:bCs/>
          <w:color w:val="000000" w:themeColor="text1"/>
          <w:sz w:val="28"/>
          <w:szCs w:val="28"/>
        </w:rPr>
        <w:t>.</w:t>
      </w:r>
    </w:p>
    <w:p w14:paraId="7ACBFC23" w14:textId="77777777"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охран</w:t>
      </w:r>
      <w:r w:rsidRPr="0076056A">
        <w:rPr>
          <w:color w:val="000000" w:themeColor="text1"/>
          <w:sz w:val="28"/>
          <w:szCs w:val="28"/>
        </w:rPr>
        <w:t>я</w:t>
      </w:r>
      <w:r w:rsidRPr="0076056A">
        <w:rPr>
          <w:color w:val="000000" w:themeColor="text1"/>
          <w:sz w:val="28"/>
          <w:szCs w:val="28"/>
        </w:rPr>
        <w:t>емым законом ценностям являются:</w:t>
      </w:r>
    </w:p>
    <w:p w14:paraId="566ADEB9" w14:textId="77777777"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14:paraId="7E94B197"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14:paraId="296DD6D5"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5D76F49" w14:textId="77777777"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14:paraId="64D52F6A" w14:textId="77777777"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14:paraId="1806A0D0" w14:textId="77777777" w:rsidR="009D1DDC" w:rsidRDefault="009D1DDC" w:rsidP="00C0441B">
      <w:pPr>
        <w:shd w:val="clear" w:color="auto" w:fill="FFFFFF"/>
        <w:ind w:firstLine="709"/>
        <w:jc w:val="both"/>
        <w:rPr>
          <w:color w:val="000000" w:themeColor="text1"/>
          <w:sz w:val="28"/>
          <w:szCs w:val="28"/>
        </w:rPr>
      </w:pPr>
    </w:p>
    <w:p w14:paraId="6188E4ED" w14:textId="77777777"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5BC335C2" w14:textId="77777777"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Pr="00DF5417">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Pr="00DF5417">
        <w:rPr>
          <w:sz w:val="28"/>
          <w:szCs w:val="28"/>
        </w:rPr>
        <w:t xml:space="preserve"> </w:t>
      </w:r>
      <w:r w:rsidRPr="008154C2">
        <w:rPr>
          <w:sz w:val="28"/>
          <w:szCs w:val="28"/>
        </w:rPr>
        <w:t>подконтрольной среды</w:t>
      </w:r>
      <w:r>
        <w:rPr>
          <w:sz w:val="28"/>
          <w:szCs w:val="28"/>
        </w:rPr>
        <w:t>;</w:t>
      </w:r>
    </w:p>
    <w:p w14:paraId="6AF22F43" w14:textId="77777777"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Pr="006929B6">
        <w:rPr>
          <w:color w:val="000000" w:themeColor="text1"/>
          <w:sz w:val="28"/>
          <w:szCs w:val="28"/>
        </w:rPr>
        <w:t xml:space="preserve"> </w:t>
      </w:r>
      <w:r>
        <w:rPr>
          <w:color w:val="000000" w:themeColor="text1"/>
          <w:sz w:val="28"/>
          <w:szCs w:val="28"/>
        </w:rPr>
        <w:t xml:space="preserve">и </w:t>
      </w:r>
      <w:proofErr w:type="gramStart"/>
      <w:r w:rsidRPr="00926515">
        <w:rPr>
          <w:color w:val="000000" w:themeColor="text1"/>
          <w:sz w:val="28"/>
          <w:szCs w:val="28"/>
        </w:rPr>
        <w:t>анализ</w:t>
      </w:r>
      <w:r>
        <w:rPr>
          <w:color w:val="000000" w:themeColor="text1"/>
          <w:sz w:val="28"/>
          <w:szCs w:val="28"/>
        </w:rPr>
        <w:t>а</w:t>
      </w:r>
      <w:proofErr w:type="gramEnd"/>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14:paraId="680C0ABC" w14:textId="77777777" w:rsidR="00C0441B" w:rsidRPr="0076056A"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14:paraId="3104AFA1" w14:textId="77777777" w:rsidR="00C0441B" w:rsidRPr="00F9489A" w:rsidRDefault="00C0441B" w:rsidP="00C0441B">
      <w:pPr>
        <w:pStyle w:val="s1"/>
        <w:shd w:val="clear" w:color="auto" w:fill="FFFFFF"/>
        <w:spacing w:before="0" w:beforeAutospacing="0" w:after="0" w:afterAutospacing="0"/>
        <w:jc w:val="center"/>
        <w:rPr>
          <w:bCs/>
          <w:color w:val="22272F"/>
          <w:sz w:val="28"/>
          <w:szCs w:val="28"/>
        </w:rPr>
      </w:pPr>
      <w:r w:rsidRPr="00F9489A">
        <w:rPr>
          <w:bCs/>
          <w:color w:val="22272F"/>
          <w:sz w:val="28"/>
          <w:szCs w:val="28"/>
        </w:rPr>
        <w:t xml:space="preserve">3. Перечень профилактических мероприятий, </w:t>
      </w:r>
    </w:p>
    <w:p w14:paraId="773CC46B" w14:textId="0DBC62B2" w:rsidR="00C0441B" w:rsidRPr="00F9489A" w:rsidRDefault="00C0441B" w:rsidP="001E406A">
      <w:pPr>
        <w:pStyle w:val="s1"/>
        <w:shd w:val="clear" w:color="auto" w:fill="FFFFFF"/>
        <w:spacing w:before="0" w:beforeAutospacing="0" w:after="0" w:afterAutospacing="0"/>
        <w:jc w:val="center"/>
        <w:rPr>
          <w:bCs/>
          <w:color w:val="22272F"/>
          <w:sz w:val="28"/>
          <w:szCs w:val="28"/>
        </w:rPr>
      </w:pPr>
      <w:r w:rsidRPr="00F9489A">
        <w:rPr>
          <w:bCs/>
          <w:color w:val="22272F"/>
          <w:sz w:val="28"/>
          <w:szCs w:val="28"/>
        </w:rPr>
        <w:t>сроки (периодичность) их проведения</w:t>
      </w:r>
      <w:r w:rsidR="00F9489A">
        <w:rPr>
          <w:bCs/>
          <w:color w:val="22272F"/>
          <w:sz w:val="28"/>
          <w:szCs w:val="28"/>
        </w:rPr>
        <w:t>.</w:t>
      </w:r>
    </w:p>
    <w:p w14:paraId="55B4A21F" w14:textId="77777777" w:rsidR="00F9489A" w:rsidRPr="001E406A" w:rsidRDefault="00F9489A" w:rsidP="001E406A">
      <w:pPr>
        <w:pStyle w:val="s1"/>
        <w:shd w:val="clear" w:color="auto" w:fill="FFFFFF"/>
        <w:spacing w:before="0" w:beforeAutospacing="0" w:after="0" w:afterAutospacing="0"/>
        <w:jc w:val="center"/>
        <w:rPr>
          <w:b/>
          <w:bCs/>
          <w:color w:val="22272F"/>
          <w:sz w:val="28"/>
          <w:szCs w:val="28"/>
        </w:rPr>
      </w:pPr>
    </w:p>
    <w:p w14:paraId="7148308F" w14:textId="77777777"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14:paraId="797BC92B" w14:textId="77777777"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89"/>
        <w:gridCol w:w="2645"/>
        <w:gridCol w:w="3124"/>
        <w:gridCol w:w="1990"/>
        <w:gridCol w:w="1937"/>
      </w:tblGrid>
      <w:tr w:rsidR="00C0441B" w:rsidRPr="003C5466" w14:paraId="5C035915" w14:textId="77777777"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14:paraId="1CE17421" w14:textId="77777777"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w:t>
            </w:r>
            <w:proofErr w:type="gramStart"/>
            <w:r w:rsidRPr="00926515">
              <w:rPr>
                <w:color w:val="000000" w:themeColor="text1"/>
              </w:rPr>
              <w:t>п</w:t>
            </w:r>
            <w:proofErr w:type="gramEnd"/>
            <w:r w:rsidRPr="00926515">
              <w:rPr>
                <w:color w:val="000000" w:themeColor="text1"/>
              </w:rPr>
              <w:t>/п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14:paraId="1030D30F" w14:textId="77777777"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14:paraId="3C1D9B59" w14:textId="77777777"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14:paraId="56DD8850" w14:textId="77777777"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14:paraId="0BC33CE2" w14:textId="77777777"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14:paraId="47C39575" w14:textId="77777777" w:rsidTr="006624FA">
        <w:tc>
          <w:tcPr>
            <w:tcW w:w="494" w:type="dxa"/>
            <w:vMerge w:val="restart"/>
            <w:tcBorders>
              <w:top w:val="single" w:sz="6" w:space="0" w:color="000000"/>
              <w:left w:val="single" w:sz="6" w:space="0" w:color="000000"/>
              <w:right w:val="single" w:sz="6" w:space="0" w:color="000000"/>
            </w:tcBorders>
            <w:hideMark/>
          </w:tcPr>
          <w:p w14:paraId="077D5033" w14:textId="77777777"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14:paraId="6D7A78A2" w14:textId="77777777"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14:paraId="0E72E354" w14:textId="77777777" w:rsidR="00C0441B" w:rsidRPr="00511034" w:rsidRDefault="00C0441B" w:rsidP="006624FA">
            <w:pPr>
              <w:shd w:val="clear" w:color="auto" w:fill="FFFFFF"/>
              <w:ind w:firstLine="187"/>
              <w:rPr>
                <w:color w:val="000000" w:themeColor="text1"/>
              </w:rPr>
            </w:pPr>
          </w:p>
          <w:p w14:paraId="6887C662" w14:textId="77777777"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14:paraId="61CBA2A2" w14:textId="0512A4D6"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14:paraId="1F83173B" w14:textId="554CB776" w:rsidR="009D1DDC" w:rsidRPr="00D761C2" w:rsidRDefault="009D1DDC" w:rsidP="009D1DDC">
            <w:pPr>
              <w:jc w:val="center"/>
              <w:rPr>
                <w:color w:val="000000" w:themeColor="text1"/>
              </w:rPr>
            </w:pPr>
            <w:r w:rsidRPr="00D761C2">
              <w:rPr>
                <w:color w:val="000000" w:themeColor="text1"/>
              </w:rPr>
              <w:t xml:space="preserve">Ежегодно, </w:t>
            </w:r>
          </w:p>
          <w:p w14:paraId="5C2AF96A" w14:textId="031EF294" w:rsidR="00C0441B" w:rsidRDefault="009D1DDC" w:rsidP="009D1DDC">
            <w:pPr>
              <w:jc w:val="center"/>
              <w:rPr>
                <w:color w:val="000000" w:themeColor="text1"/>
              </w:rPr>
            </w:pPr>
            <w:r w:rsidRPr="00D761C2">
              <w:t xml:space="preserve">по мере издания новых нормативно правовых актов или при внесении изменений </w:t>
            </w:r>
            <w:proofErr w:type="gramStart"/>
            <w:r w:rsidRPr="00D761C2">
              <w:t>в</w:t>
            </w:r>
            <w:proofErr w:type="gramEnd"/>
            <w:r w:rsidRPr="00D761C2">
              <w:t xml:space="preserve"> действующие</w:t>
            </w:r>
            <w:r>
              <w:rPr>
                <w:color w:val="000000" w:themeColor="text1"/>
                <w:lang w:eastAsia="en-US"/>
              </w:rPr>
              <w:t>.</w:t>
            </w:r>
          </w:p>
          <w:p w14:paraId="77AF4C2B" w14:textId="77777777"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14:paraId="0039E2EF" w14:textId="16E186B2" w:rsidR="00C0441B" w:rsidRPr="00926515" w:rsidRDefault="004D67EF" w:rsidP="009D1DDC">
            <w:pPr>
              <w:rPr>
                <w:color w:val="000000" w:themeColor="text1"/>
              </w:rPr>
            </w:pPr>
            <w:r>
              <w:rPr>
                <w:color w:val="000000" w:themeColor="text1"/>
              </w:rPr>
              <w:t xml:space="preserve">Главный специалист отдела муниципального контроля администрации муниципального района </w:t>
            </w:r>
            <w:proofErr w:type="spellStart"/>
            <w:r>
              <w:rPr>
                <w:color w:val="000000" w:themeColor="text1"/>
              </w:rPr>
              <w:t>Кинельский</w:t>
            </w:r>
            <w:proofErr w:type="spellEnd"/>
            <w:r>
              <w:rPr>
                <w:color w:val="000000" w:themeColor="text1"/>
              </w:rPr>
              <w:t xml:space="preserve"> Самарской области</w:t>
            </w:r>
            <w:r w:rsidR="00CB3E41" w:rsidRPr="009D1DDC">
              <w:rPr>
                <w:color w:val="FF0000"/>
              </w:rPr>
              <w:t xml:space="preserve"> </w:t>
            </w:r>
          </w:p>
        </w:tc>
      </w:tr>
      <w:tr w:rsidR="00C0441B" w:rsidRPr="003C5466" w14:paraId="0E257C84" w14:textId="77777777" w:rsidTr="006624FA">
        <w:tc>
          <w:tcPr>
            <w:tcW w:w="494" w:type="dxa"/>
            <w:vMerge/>
            <w:tcBorders>
              <w:left w:val="single" w:sz="6" w:space="0" w:color="000000"/>
              <w:right w:val="single" w:sz="6" w:space="0" w:color="000000"/>
            </w:tcBorders>
          </w:tcPr>
          <w:p w14:paraId="354990E8" w14:textId="77777777"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6248EF9E"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3A85AC07" w14:textId="5ED9261A"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14:paraId="35255E43" w14:textId="77777777"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14:paraId="49CE65D5" w14:textId="204795BA" w:rsidR="00C0441B" w:rsidRDefault="00DE7040" w:rsidP="009D1DDC">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4F2165F4" w14:textId="77777777" w:rsidTr="006624FA">
        <w:tc>
          <w:tcPr>
            <w:tcW w:w="494" w:type="dxa"/>
            <w:vMerge/>
            <w:tcBorders>
              <w:left w:val="single" w:sz="6" w:space="0" w:color="000000"/>
              <w:bottom w:val="single" w:sz="6" w:space="0" w:color="000000"/>
              <w:right w:val="single" w:sz="6" w:space="0" w:color="000000"/>
            </w:tcBorders>
          </w:tcPr>
          <w:p w14:paraId="4F268927"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146875A9" w14:textId="77777777"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0F41056A" w14:textId="1A4055D3"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Pr="00511034">
              <w:rPr>
                <w:color w:val="000000"/>
                <w:shd w:val="clear" w:color="auto" w:fill="FFFFFF"/>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w:t>
            </w:r>
            <w:r w:rsidRPr="00F9489A">
              <w:rPr>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14:paraId="4C797AFD" w14:textId="77777777" w:rsidR="00C0441B" w:rsidRDefault="00C0441B" w:rsidP="006624FA">
            <w:pPr>
              <w:jc w:val="center"/>
              <w:rPr>
                <w:color w:val="000000" w:themeColor="text1"/>
              </w:rPr>
            </w:pPr>
            <w:r>
              <w:rPr>
                <w:color w:val="000000" w:themeColor="text1"/>
              </w:rPr>
              <w:t xml:space="preserve">Ежегодно, </w:t>
            </w:r>
          </w:p>
          <w:p w14:paraId="6B7020B0" w14:textId="77777777"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14:paraId="4F4CC4A9" w14:textId="20B46B5A" w:rsidR="00C0441B" w:rsidRDefault="00DE7040" w:rsidP="009D1DDC">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7CC5C4AC" w14:textId="77777777" w:rsidTr="006624FA">
        <w:tc>
          <w:tcPr>
            <w:tcW w:w="494" w:type="dxa"/>
            <w:vMerge w:val="restart"/>
            <w:tcBorders>
              <w:top w:val="single" w:sz="6" w:space="0" w:color="000000"/>
              <w:left w:val="single" w:sz="6" w:space="0" w:color="000000"/>
              <w:right w:val="single" w:sz="6" w:space="0" w:color="000000"/>
            </w:tcBorders>
            <w:hideMark/>
          </w:tcPr>
          <w:p w14:paraId="4F512452" w14:textId="77777777"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14:paraId="2FC8D501" w14:textId="31293A19"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 xml:space="preserve">посредством сбора и анализа данных о проведенных контрольных мероприятиях (контрольных действиях) </w:t>
            </w:r>
            <w:r w:rsidRPr="00F919A7">
              <w:rPr>
                <w:color w:val="000000"/>
              </w:rPr>
              <w:lastRenderedPageBreak/>
              <w:t>и их результатах, в том числе</w:t>
            </w:r>
            <w:r w:rsidRPr="00F919A7">
              <w:rPr>
                <w:color w:val="000000" w:themeColor="text1"/>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14:paraId="46A06087" w14:textId="77777777" w:rsidR="00C0441B" w:rsidRDefault="00C0441B" w:rsidP="006624FA">
            <w:pPr>
              <w:pStyle w:val="s1"/>
              <w:shd w:val="clear" w:color="auto" w:fill="FFFFFF"/>
              <w:rPr>
                <w:color w:val="000000" w:themeColor="text1"/>
              </w:rPr>
            </w:pPr>
            <w:r>
              <w:rPr>
                <w:color w:val="000000" w:themeColor="text1"/>
              </w:rPr>
              <w:lastRenderedPageBreak/>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14:paraId="11A3FABB" w14:textId="77777777"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14:paraId="5AD689AF" w14:textId="7B6FC123" w:rsidR="00C0441B" w:rsidRPr="00926515" w:rsidRDefault="00DF3A12" w:rsidP="006624FA">
            <w:pPr>
              <w:rPr>
                <w:color w:val="000000" w:themeColor="text1"/>
              </w:rPr>
            </w:pPr>
            <w:r>
              <w:rPr>
                <w:color w:val="000000" w:themeColor="text1"/>
              </w:rPr>
              <w:t>До 1 июня 2025</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14:paraId="40F7C823" w14:textId="50ABAE4C" w:rsidR="00C0441B" w:rsidRPr="00CB3E41" w:rsidRDefault="0098430D" w:rsidP="009D1DDC">
            <w:pPr>
              <w:rPr>
                <w:i/>
                <w:iCs/>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0A5934BC" w14:textId="77777777" w:rsidTr="006624FA">
        <w:tc>
          <w:tcPr>
            <w:tcW w:w="494" w:type="dxa"/>
            <w:vMerge/>
            <w:tcBorders>
              <w:left w:val="single" w:sz="6" w:space="0" w:color="000000"/>
              <w:bottom w:val="single" w:sz="6" w:space="0" w:color="000000"/>
              <w:right w:val="single" w:sz="6" w:space="0" w:color="000000"/>
            </w:tcBorders>
          </w:tcPr>
          <w:p w14:paraId="4A16F225" w14:textId="77777777"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14:paraId="6D54526D" w14:textId="77777777"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56EB0965" w14:textId="77777777"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lastRenderedPageBreak/>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14:paraId="11D453D1" w14:textId="2C55C52A" w:rsidR="00C0441B" w:rsidRPr="00926515" w:rsidRDefault="00DF3A12" w:rsidP="006624FA">
            <w:pPr>
              <w:rPr>
                <w:color w:val="000000" w:themeColor="text1"/>
              </w:rPr>
            </w:pPr>
            <w:r>
              <w:rPr>
                <w:color w:val="000000" w:themeColor="text1"/>
              </w:rPr>
              <w:lastRenderedPageBreak/>
              <w:t>До 1 июля 2025</w:t>
            </w:r>
            <w:r w:rsidR="00C0441B">
              <w:rPr>
                <w:color w:val="000000" w:themeColor="text1"/>
              </w:rPr>
              <w:t xml:space="preserve"> </w:t>
            </w:r>
            <w:r w:rsidR="00C0441B">
              <w:rPr>
                <w:color w:val="000000" w:themeColor="text1"/>
              </w:rPr>
              <w:lastRenderedPageBreak/>
              <w:t xml:space="preserve">года </w:t>
            </w:r>
          </w:p>
        </w:tc>
        <w:tc>
          <w:tcPr>
            <w:tcW w:w="1943" w:type="dxa"/>
            <w:tcBorders>
              <w:top w:val="single" w:sz="6" w:space="0" w:color="000000"/>
              <w:left w:val="single" w:sz="6" w:space="0" w:color="000000"/>
              <w:bottom w:val="single" w:sz="6" w:space="0" w:color="000000"/>
              <w:right w:val="single" w:sz="6" w:space="0" w:color="000000"/>
            </w:tcBorders>
          </w:tcPr>
          <w:p w14:paraId="317255FA" w14:textId="38581A57" w:rsidR="00C0441B" w:rsidRDefault="0098430D" w:rsidP="009D1DDC">
            <w:pPr>
              <w:rPr>
                <w:color w:val="000000" w:themeColor="text1"/>
              </w:rPr>
            </w:pPr>
            <w:r w:rsidRPr="00DE7040">
              <w:rPr>
                <w:color w:val="000000" w:themeColor="text1"/>
              </w:rPr>
              <w:lastRenderedPageBreak/>
              <w:t xml:space="preserve">Главный </w:t>
            </w:r>
            <w:r w:rsidRPr="00DE7040">
              <w:rPr>
                <w:color w:val="000000" w:themeColor="text1"/>
              </w:rPr>
              <w:lastRenderedPageBreak/>
              <w:t xml:space="preserve">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57ED5567" w14:textId="77777777" w:rsidTr="006624FA">
        <w:tc>
          <w:tcPr>
            <w:tcW w:w="494" w:type="dxa"/>
            <w:tcBorders>
              <w:top w:val="single" w:sz="6" w:space="0" w:color="000000"/>
              <w:left w:val="single" w:sz="6" w:space="0" w:color="000000"/>
              <w:bottom w:val="single" w:sz="6" w:space="0" w:color="000000"/>
              <w:right w:val="single" w:sz="6" w:space="0" w:color="000000"/>
            </w:tcBorders>
          </w:tcPr>
          <w:p w14:paraId="1B48CCC4" w14:textId="77777777" w:rsidR="00C0441B" w:rsidRPr="00926515" w:rsidRDefault="00C0441B" w:rsidP="006624FA">
            <w:pPr>
              <w:jc w:val="center"/>
              <w:rPr>
                <w:color w:val="000000" w:themeColor="text1"/>
              </w:rPr>
            </w:pPr>
            <w:r>
              <w:rPr>
                <w:color w:val="000000" w:themeColor="text1"/>
              </w:rPr>
              <w:lastRenderedPageBreak/>
              <w:t>3</w:t>
            </w:r>
          </w:p>
        </w:tc>
        <w:tc>
          <w:tcPr>
            <w:tcW w:w="2668" w:type="dxa"/>
            <w:tcBorders>
              <w:top w:val="single" w:sz="6" w:space="0" w:color="000000"/>
              <w:left w:val="single" w:sz="6" w:space="0" w:color="000000"/>
              <w:bottom w:val="single" w:sz="6" w:space="0" w:color="000000"/>
              <w:right w:val="single" w:sz="6" w:space="0" w:color="000000"/>
            </w:tcBorders>
          </w:tcPr>
          <w:p w14:paraId="52E44515" w14:textId="77777777" w:rsidR="00C0441B" w:rsidRDefault="00C0441B" w:rsidP="006624FA">
            <w:pPr>
              <w:rPr>
                <w:color w:val="000000" w:themeColor="text1"/>
              </w:rPr>
            </w:pPr>
            <w:proofErr w:type="gramStart"/>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5164C">
              <w:rPr>
                <w:color w:val="000000" w:themeColor="text1"/>
              </w:rPr>
              <w:t xml:space="preserve"> законом ценностям</w:t>
            </w:r>
          </w:p>
          <w:p w14:paraId="1A3B1438" w14:textId="77777777"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14:paraId="678356CC" w14:textId="77777777" w:rsidR="00C0441B" w:rsidRPr="00926515" w:rsidRDefault="00C0441B" w:rsidP="006624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14:paraId="34A5C1A0" w14:textId="77777777"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Pr="00D16ADB">
              <w:rPr>
                <w:i/>
                <w:iCs/>
                <w:color w:val="000000"/>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r>
              <w:rPr>
                <w:color w:val="000000"/>
              </w:rPr>
              <w:t xml:space="preserve"> </w:t>
            </w:r>
          </w:p>
          <w:p w14:paraId="5601F815" w14:textId="77777777" w:rsidR="00C0441B" w:rsidRPr="000066FA" w:rsidRDefault="00C0441B" w:rsidP="006624FA">
            <w:pPr>
              <w:rPr>
                <w:color w:val="000000" w:themeColor="text1"/>
              </w:rPr>
            </w:pPr>
          </w:p>
          <w:p w14:paraId="2497191E"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715EABAF" w14:textId="26F73EF8" w:rsidR="00C0441B"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2325509D" w14:textId="77777777" w:rsidTr="006624FA">
        <w:tc>
          <w:tcPr>
            <w:tcW w:w="494" w:type="dxa"/>
            <w:vMerge w:val="restart"/>
            <w:tcBorders>
              <w:top w:val="single" w:sz="6" w:space="0" w:color="000000"/>
              <w:left w:val="single" w:sz="6" w:space="0" w:color="000000"/>
              <w:right w:val="single" w:sz="6" w:space="0" w:color="000000"/>
            </w:tcBorders>
          </w:tcPr>
          <w:p w14:paraId="46F241EF" w14:textId="77777777" w:rsidR="00C0441B" w:rsidRPr="007541B3" w:rsidRDefault="00C0441B" w:rsidP="006624FA">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14:paraId="56D84EC8" w14:textId="77777777"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14:paraId="43532A25"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w:t>
            </w:r>
            <w:r w:rsidRPr="00D5164C">
              <w:rPr>
                <w:rFonts w:ascii="Times New Roman" w:hAnsi="Times New Roman" w:cs="Times New Roman"/>
                <w:color w:val="000000"/>
                <w:sz w:val="24"/>
                <w:szCs w:val="24"/>
              </w:rPr>
              <w:t>у</w:t>
            </w:r>
            <w:r w:rsidRPr="00D5164C">
              <w:rPr>
                <w:rFonts w:ascii="Times New Roman" w:hAnsi="Times New Roman" w:cs="Times New Roman"/>
                <w:color w:val="000000"/>
                <w:sz w:val="24"/>
                <w:szCs w:val="24"/>
              </w:rPr>
              <w:t>ществление муниц</w:t>
            </w:r>
            <w:r w:rsidRPr="00D5164C">
              <w:rPr>
                <w:rFonts w:ascii="Times New Roman" w:hAnsi="Times New Roman" w:cs="Times New Roman"/>
                <w:color w:val="000000"/>
                <w:sz w:val="24"/>
                <w:szCs w:val="24"/>
              </w:rPr>
              <w:t>и</w:t>
            </w:r>
            <w:r w:rsidRPr="00D5164C">
              <w:rPr>
                <w:rFonts w:ascii="Times New Roman" w:hAnsi="Times New Roman" w:cs="Times New Roman"/>
                <w:color w:val="000000"/>
                <w:sz w:val="24"/>
                <w:szCs w:val="24"/>
              </w:rPr>
              <w:t xml:space="preserve">пального </w:t>
            </w:r>
            <w:r w:rsidRPr="00ED557F">
              <w:rPr>
                <w:rFonts w:ascii="Times New Roman" w:hAnsi="Times New Roman" w:cs="Times New Roman"/>
                <w:color w:val="000000"/>
                <w:sz w:val="24"/>
                <w:szCs w:val="24"/>
              </w:rPr>
              <w:t xml:space="preserve">контроля на </w:t>
            </w:r>
            <w:r w:rsidRPr="00ED557F">
              <w:rPr>
                <w:rFonts w:ascii="Times New Roman" w:hAnsi="Times New Roman" w:cs="Times New Roman"/>
                <w:color w:val="000000"/>
                <w:sz w:val="24"/>
                <w:szCs w:val="24"/>
              </w:rPr>
              <w:lastRenderedPageBreak/>
              <w:t>автомобильном тран</w:t>
            </w:r>
            <w:r w:rsidRPr="00ED557F">
              <w:rPr>
                <w:rFonts w:ascii="Times New Roman" w:hAnsi="Times New Roman" w:cs="Times New Roman"/>
                <w:color w:val="000000"/>
                <w:sz w:val="24"/>
                <w:szCs w:val="24"/>
              </w:rPr>
              <w:t>с</w:t>
            </w:r>
            <w:r w:rsidRPr="00ED557F">
              <w:rPr>
                <w:rFonts w:ascii="Times New Roman" w:hAnsi="Times New Roman" w:cs="Times New Roman"/>
                <w:color w:val="000000"/>
                <w:sz w:val="24"/>
                <w:szCs w:val="24"/>
              </w:rPr>
              <w:t>порте</w:t>
            </w:r>
            <w:r w:rsidRPr="00D5164C">
              <w:rPr>
                <w:rFonts w:ascii="Times New Roman" w:hAnsi="Times New Roman" w:cs="Times New Roman"/>
                <w:color w:val="000000"/>
                <w:sz w:val="24"/>
                <w:szCs w:val="24"/>
              </w:rPr>
              <w:t>;</w:t>
            </w:r>
          </w:p>
          <w:p w14:paraId="68849EF6"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14:paraId="42D3352F" w14:textId="77777777"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14:paraId="3BAC228B" w14:textId="77777777"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5B5F980"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131A8D23" w14:textId="682882BA"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lastRenderedPageBreak/>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14:paraId="7CA523D8" w14:textId="77777777"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14:paraId="1C011A10"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649AD68A" w14:textId="76376EE1" w:rsidR="00C0441B" w:rsidRPr="00926515"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4A418282" w14:textId="77777777" w:rsidTr="006624FA">
        <w:tc>
          <w:tcPr>
            <w:tcW w:w="494" w:type="dxa"/>
            <w:vMerge/>
            <w:tcBorders>
              <w:left w:val="single" w:sz="6" w:space="0" w:color="000000"/>
              <w:right w:val="single" w:sz="6" w:space="0" w:color="000000"/>
            </w:tcBorders>
          </w:tcPr>
          <w:p w14:paraId="699260C3" w14:textId="77777777"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14:paraId="2F970EDA" w14:textId="77777777"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51219E41" w14:textId="77777777"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14:paraId="6F30C37E" w14:textId="7C47C39E"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14:paraId="799E5576" w14:textId="47A5B62F" w:rsidR="00C0441B"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744776F4" w14:textId="77777777" w:rsidTr="006624FA">
        <w:tc>
          <w:tcPr>
            <w:tcW w:w="494" w:type="dxa"/>
            <w:vMerge/>
            <w:tcBorders>
              <w:left w:val="single" w:sz="6" w:space="0" w:color="000000"/>
              <w:right w:val="single" w:sz="6" w:space="0" w:color="000000"/>
            </w:tcBorders>
          </w:tcPr>
          <w:p w14:paraId="4E388BC5" w14:textId="77777777"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14:paraId="6A56D689"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32F28603" w14:textId="2F01C981" w:rsidR="00C0441B" w:rsidRPr="00C0441B" w:rsidRDefault="00C0441B" w:rsidP="0098430D">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r w:rsidR="0098430D">
              <w:rPr>
                <w:color w:val="000000"/>
              </w:rPr>
              <w:t>муниципального ра</w:t>
            </w:r>
            <w:r w:rsidR="0098430D">
              <w:rPr>
                <w:color w:val="000000"/>
              </w:rPr>
              <w:t>й</w:t>
            </w:r>
            <w:r w:rsidR="0098430D">
              <w:rPr>
                <w:color w:val="000000"/>
              </w:rPr>
              <w:t xml:space="preserve">она </w:t>
            </w:r>
            <w:proofErr w:type="spellStart"/>
            <w:r w:rsidR="0098430D">
              <w:rPr>
                <w:color w:val="000000"/>
              </w:rPr>
              <w:t>Кинельский</w:t>
            </w:r>
            <w:proofErr w:type="spellEnd"/>
            <w:r w:rsidR="0098430D">
              <w:rPr>
                <w:color w:val="000000"/>
              </w:rPr>
              <w:t xml:space="preserve"> </w:t>
            </w:r>
            <w:r w:rsidRPr="00B353F3">
              <w:rPr>
                <w:color w:val="000000"/>
              </w:rPr>
              <w:t>или дол</w:t>
            </w:r>
            <w:r w:rsidRPr="00B353F3">
              <w:rPr>
                <w:color w:val="000000"/>
              </w:rPr>
              <w:t>ж</w:t>
            </w:r>
            <w:r w:rsidRPr="00B353F3">
              <w:rPr>
                <w:color w:val="000000"/>
              </w:rPr>
              <w:t>ностным лицом, уполном</w:t>
            </w:r>
            <w:r w:rsidRPr="00B353F3">
              <w:rPr>
                <w:color w:val="000000"/>
              </w:rPr>
              <w:t>о</w:t>
            </w:r>
            <w:r w:rsidRPr="00B353F3">
              <w:rPr>
                <w:color w:val="000000"/>
              </w:rPr>
              <w:t>ченным осуществлять мун</w:t>
            </w:r>
            <w:r w:rsidRPr="00B353F3">
              <w:rPr>
                <w:color w:val="000000"/>
              </w:rPr>
              <w:t>и</w:t>
            </w:r>
            <w:r w:rsidRPr="00B353F3">
              <w:rPr>
                <w:color w:val="000000"/>
              </w:rPr>
              <w:t xml:space="preserve">ципальный </w:t>
            </w:r>
            <w:r w:rsidRPr="00ED557F">
              <w:rPr>
                <w:color w:val="000000"/>
              </w:rPr>
              <w:t>контроль на авт</w:t>
            </w:r>
            <w:r w:rsidRPr="00ED557F">
              <w:rPr>
                <w:color w:val="000000"/>
              </w:rPr>
              <w:t>о</w:t>
            </w:r>
            <w:r w:rsidRPr="00ED557F">
              <w:rPr>
                <w:color w:val="000000"/>
              </w:rPr>
              <w:t>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14:paraId="1D0BEE58" w14:textId="77777777" w:rsidR="00C0441B" w:rsidRPr="000066FA" w:rsidRDefault="00C0441B" w:rsidP="006624FA">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14:paraId="6DC363DB" w14:textId="77777777"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14:paraId="13887043" w14:textId="3B4AFA13" w:rsidR="00C0441B" w:rsidRPr="00926515"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r w:rsidR="00C0441B" w:rsidRPr="003C5466" w14:paraId="1F953EBE" w14:textId="77777777" w:rsidTr="006624FA">
        <w:tc>
          <w:tcPr>
            <w:tcW w:w="494" w:type="dxa"/>
            <w:tcBorders>
              <w:left w:val="single" w:sz="6" w:space="0" w:color="000000"/>
              <w:bottom w:val="single" w:sz="6" w:space="0" w:color="000000"/>
              <w:right w:val="single" w:sz="6" w:space="0" w:color="000000"/>
            </w:tcBorders>
          </w:tcPr>
          <w:p w14:paraId="74AB6CD1" w14:textId="77777777"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14:paraId="6F7A89A1" w14:textId="77777777"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14:paraId="4AFEE17F" w14:textId="77777777"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14:paraId="2F1D904B" w14:textId="77777777"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Pr="00D5164C">
              <w:rPr>
                <w:color w:val="000000"/>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14:paraId="4311DE98" w14:textId="729C223E" w:rsidR="00C0441B" w:rsidRDefault="0098430D" w:rsidP="0098430D">
            <w:pPr>
              <w:rPr>
                <w:color w:val="000000" w:themeColor="text1"/>
              </w:rPr>
            </w:pPr>
            <w:r w:rsidRPr="00DE7040">
              <w:rPr>
                <w:color w:val="000000" w:themeColor="text1"/>
              </w:rPr>
              <w:t xml:space="preserve">Главный специалист отдела муниципального контроля администрации муниципального района </w:t>
            </w:r>
            <w:proofErr w:type="spellStart"/>
            <w:r w:rsidRPr="00DE7040">
              <w:rPr>
                <w:color w:val="000000" w:themeColor="text1"/>
              </w:rPr>
              <w:t>Кинельский</w:t>
            </w:r>
            <w:proofErr w:type="spellEnd"/>
            <w:r w:rsidRPr="00DE7040">
              <w:rPr>
                <w:color w:val="000000" w:themeColor="text1"/>
              </w:rPr>
              <w:t xml:space="preserve"> Самарской области</w:t>
            </w:r>
          </w:p>
        </w:tc>
      </w:tr>
    </w:tbl>
    <w:p w14:paraId="3B94CA7A" w14:textId="77777777" w:rsidR="00C0441B" w:rsidRPr="003C5466" w:rsidRDefault="00C0441B" w:rsidP="00C0441B">
      <w:pPr>
        <w:pStyle w:val="s1"/>
        <w:shd w:val="clear" w:color="auto" w:fill="FFFFFF"/>
        <w:spacing w:before="0" w:beforeAutospacing="0" w:after="0" w:afterAutospacing="0"/>
        <w:ind w:firstLine="709"/>
        <w:rPr>
          <w:color w:val="22272F"/>
          <w:sz w:val="28"/>
          <w:szCs w:val="28"/>
        </w:rPr>
      </w:pPr>
    </w:p>
    <w:p w14:paraId="1836E695" w14:textId="4B29A3E6" w:rsidR="00C0441B" w:rsidRPr="00F9489A" w:rsidRDefault="00C0441B" w:rsidP="00F9489A">
      <w:pPr>
        <w:pStyle w:val="s1"/>
        <w:numPr>
          <w:ilvl w:val="0"/>
          <w:numId w:val="8"/>
        </w:numPr>
        <w:shd w:val="clear" w:color="auto" w:fill="FFFFFF"/>
        <w:spacing w:before="0" w:beforeAutospacing="0" w:after="0" w:afterAutospacing="0"/>
        <w:jc w:val="center"/>
        <w:rPr>
          <w:bCs/>
          <w:color w:val="22272F"/>
          <w:sz w:val="28"/>
          <w:szCs w:val="28"/>
        </w:rPr>
      </w:pPr>
      <w:r w:rsidRPr="00F9489A">
        <w:rPr>
          <w:bCs/>
          <w:color w:val="22272F"/>
          <w:sz w:val="28"/>
          <w:szCs w:val="28"/>
        </w:rPr>
        <w:t xml:space="preserve">Показатели результативности и эффективности программы </w:t>
      </w:r>
    </w:p>
    <w:p w14:paraId="6AE19062" w14:textId="187EEF8F" w:rsidR="00C0441B" w:rsidRDefault="00F9489A" w:rsidP="001E406A">
      <w:pPr>
        <w:pStyle w:val="s1"/>
        <w:shd w:val="clear" w:color="auto" w:fill="FFFFFF"/>
        <w:spacing w:before="0" w:beforeAutospacing="0" w:after="0" w:afterAutospacing="0"/>
        <w:ind w:left="644"/>
        <w:jc w:val="center"/>
        <w:rPr>
          <w:bCs/>
          <w:color w:val="22272F"/>
          <w:sz w:val="28"/>
          <w:szCs w:val="28"/>
        </w:rPr>
      </w:pPr>
      <w:r>
        <w:rPr>
          <w:bCs/>
          <w:color w:val="22272F"/>
          <w:sz w:val="28"/>
          <w:szCs w:val="28"/>
        </w:rPr>
        <w:t>п</w:t>
      </w:r>
      <w:r w:rsidR="00C0441B" w:rsidRPr="00F9489A">
        <w:rPr>
          <w:bCs/>
          <w:color w:val="22272F"/>
          <w:sz w:val="28"/>
          <w:szCs w:val="28"/>
        </w:rPr>
        <w:t>рофилактики</w:t>
      </w:r>
      <w:r>
        <w:rPr>
          <w:bCs/>
          <w:color w:val="22272F"/>
          <w:sz w:val="28"/>
          <w:szCs w:val="28"/>
        </w:rPr>
        <w:t>.</w:t>
      </w:r>
    </w:p>
    <w:p w14:paraId="0F9E3229" w14:textId="77777777" w:rsidR="00F9489A" w:rsidRPr="00F9489A" w:rsidRDefault="00F9489A" w:rsidP="001E406A">
      <w:pPr>
        <w:pStyle w:val="s1"/>
        <w:shd w:val="clear" w:color="auto" w:fill="FFFFFF"/>
        <w:spacing w:before="0" w:beforeAutospacing="0" w:after="0" w:afterAutospacing="0"/>
        <w:ind w:left="644"/>
        <w:jc w:val="center"/>
        <w:rPr>
          <w:bCs/>
          <w:color w:val="22272F"/>
          <w:sz w:val="28"/>
          <w:szCs w:val="28"/>
        </w:rPr>
      </w:pPr>
    </w:p>
    <w:p w14:paraId="6A6CF8FC" w14:textId="77777777" w:rsidR="00C0441B" w:rsidRPr="007F1790" w:rsidRDefault="00C0441B" w:rsidP="00D20455">
      <w:pPr>
        <w:autoSpaceDE w:val="0"/>
        <w:autoSpaceDN w:val="0"/>
        <w:adjustRightInd w:val="0"/>
        <w:ind w:firstLine="709"/>
        <w:jc w:val="center"/>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14:paraId="7198BF46" w14:textId="77777777"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firstRow="0" w:lastRow="0" w:firstColumn="0" w:lastColumn="0" w:noHBand="0" w:noVBand="0"/>
      </w:tblPr>
      <w:tblGrid>
        <w:gridCol w:w="709"/>
        <w:gridCol w:w="6729"/>
        <w:gridCol w:w="2552"/>
      </w:tblGrid>
      <w:tr w:rsidR="00C0441B" w:rsidRPr="009D454E" w14:paraId="3C571A03" w14:textId="77777777" w:rsidTr="001E406A">
        <w:tc>
          <w:tcPr>
            <w:tcW w:w="709" w:type="dxa"/>
            <w:tcBorders>
              <w:top w:val="single" w:sz="4" w:space="0" w:color="auto"/>
              <w:left w:val="single" w:sz="4" w:space="0" w:color="auto"/>
              <w:bottom w:val="single" w:sz="4" w:space="0" w:color="auto"/>
              <w:right w:val="single" w:sz="4" w:space="0" w:color="auto"/>
            </w:tcBorders>
          </w:tcPr>
          <w:p w14:paraId="0BEED792" w14:textId="77777777" w:rsidR="00C0441B" w:rsidRPr="009D454E" w:rsidRDefault="00C0441B" w:rsidP="006624FA">
            <w:pPr>
              <w:autoSpaceDE w:val="0"/>
              <w:autoSpaceDN w:val="0"/>
              <w:adjustRightInd w:val="0"/>
              <w:jc w:val="center"/>
            </w:pPr>
            <w:r w:rsidRPr="00E65317">
              <w:t>№</w:t>
            </w:r>
            <w:r w:rsidRPr="009D454E">
              <w:t xml:space="preserve"> </w:t>
            </w:r>
            <w:proofErr w:type="gramStart"/>
            <w:r w:rsidRPr="009D454E">
              <w:t>п</w:t>
            </w:r>
            <w:proofErr w:type="gramEnd"/>
            <w:r w:rsidRPr="009D454E">
              <w:t>/п</w:t>
            </w:r>
          </w:p>
        </w:tc>
        <w:tc>
          <w:tcPr>
            <w:tcW w:w="6729" w:type="dxa"/>
            <w:tcBorders>
              <w:top w:val="single" w:sz="4" w:space="0" w:color="auto"/>
              <w:left w:val="single" w:sz="4" w:space="0" w:color="auto"/>
              <w:bottom w:val="single" w:sz="4" w:space="0" w:color="auto"/>
              <w:right w:val="single" w:sz="4" w:space="0" w:color="auto"/>
            </w:tcBorders>
          </w:tcPr>
          <w:p w14:paraId="64D0A852" w14:textId="77777777"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33D6390B" w14:textId="77777777"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14:paraId="4A9E3D41" w14:textId="77777777" w:rsidTr="001E406A">
        <w:tc>
          <w:tcPr>
            <w:tcW w:w="709" w:type="dxa"/>
            <w:tcBorders>
              <w:top w:val="single" w:sz="4" w:space="0" w:color="auto"/>
              <w:left w:val="single" w:sz="4" w:space="0" w:color="auto"/>
              <w:bottom w:val="single" w:sz="4" w:space="0" w:color="auto"/>
              <w:right w:val="single" w:sz="4" w:space="0" w:color="auto"/>
            </w:tcBorders>
          </w:tcPr>
          <w:p w14:paraId="748DB5B6" w14:textId="77777777"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14:paraId="7B80F209" w14:textId="77777777"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Pr="000A1210">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1CD24B44" w14:textId="77777777" w:rsidR="00C0441B" w:rsidRPr="009D454E" w:rsidRDefault="00C0441B" w:rsidP="006624FA">
            <w:pPr>
              <w:autoSpaceDE w:val="0"/>
              <w:autoSpaceDN w:val="0"/>
              <w:adjustRightInd w:val="0"/>
              <w:jc w:val="center"/>
            </w:pPr>
            <w:r w:rsidRPr="009D454E">
              <w:t>100</w:t>
            </w:r>
            <w:r>
              <w:t xml:space="preserve"> </w:t>
            </w:r>
            <w:r w:rsidRPr="009D454E">
              <w:t>%</w:t>
            </w:r>
          </w:p>
        </w:tc>
      </w:tr>
      <w:tr w:rsidR="00C0441B" w:rsidRPr="009D454E" w14:paraId="7AFB4DA9" w14:textId="77777777" w:rsidTr="001E406A">
        <w:tc>
          <w:tcPr>
            <w:tcW w:w="709" w:type="dxa"/>
            <w:tcBorders>
              <w:top w:val="single" w:sz="4" w:space="0" w:color="auto"/>
              <w:left w:val="single" w:sz="4" w:space="0" w:color="auto"/>
              <w:bottom w:val="single" w:sz="4" w:space="0" w:color="auto"/>
              <w:right w:val="single" w:sz="4" w:space="0" w:color="auto"/>
            </w:tcBorders>
          </w:tcPr>
          <w:p w14:paraId="33A0C061" w14:textId="77777777"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14:paraId="390113F1" w14:textId="77777777"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7966E20F" w14:textId="0A2A88A7" w:rsidR="00C0441B" w:rsidRPr="009D454E" w:rsidRDefault="009A46AA" w:rsidP="006624FA">
            <w:pPr>
              <w:autoSpaceDE w:val="0"/>
              <w:autoSpaceDN w:val="0"/>
              <w:adjustRightInd w:val="0"/>
              <w:jc w:val="center"/>
            </w:pPr>
            <w:r>
              <w:t>2</w:t>
            </w:r>
          </w:p>
        </w:tc>
      </w:tr>
      <w:tr w:rsidR="00C0441B" w:rsidRPr="009D454E" w14:paraId="6E69EF26" w14:textId="77777777" w:rsidTr="001E406A">
        <w:tc>
          <w:tcPr>
            <w:tcW w:w="709" w:type="dxa"/>
            <w:tcBorders>
              <w:top w:val="single" w:sz="4" w:space="0" w:color="auto"/>
              <w:left w:val="single" w:sz="4" w:space="0" w:color="auto"/>
              <w:bottom w:val="single" w:sz="4" w:space="0" w:color="auto"/>
              <w:right w:val="single" w:sz="4" w:space="0" w:color="auto"/>
            </w:tcBorders>
          </w:tcPr>
          <w:p w14:paraId="15DF421C" w14:textId="77777777"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14:paraId="30F7ED70" w14:textId="77777777" w:rsidR="00C0441B" w:rsidRPr="009D454E" w:rsidRDefault="00C0441B" w:rsidP="006624FA">
            <w:pPr>
              <w:autoSpaceDE w:val="0"/>
              <w:autoSpaceDN w:val="0"/>
              <w:adjustRightInd w:val="0"/>
              <w:jc w:val="both"/>
            </w:pPr>
            <w:r>
              <w:t xml:space="preserve">Доля случаев объявления </w:t>
            </w:r>
            <w:proofErr w:type="gramStart"/>
            <w:r>
              <w:t>предостережений</w:t>
            </w:r>
            <w:proofErr w:type="gramEnd"/>
            <w:r>
              <w:t xml:space="preserve">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325C9D2F" w14:textId="77777777" w:rsidR="00C0441B" w:rsidRDefault="00C0441B" w:rsidP="006624FA">
            <w:pPr>
              <w:autoSpaceDE w:val="0"/>
              <w:autoSpaceDN w:val="0"/>
              <w:adjustRightInd w:val="0"/>
              <w:jc w:val="center"/>
            </w:pPr>
            <w:r>
              <w:t>100 %</w:t>
            </w:r>
          </w:p>
          <w:p w14:paraId="2606D018" w14:textId="77777777"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14:paraId="26D753B6" w14:textId="77777777" w:rsidTr="001E406A">
        <w:tc>
          <w:tcPr>
            <w:tcW w:w="709" w:type="dxa"/>
            <w:tcBorders>
              <w:top w:val="single" w:sz="4" w:space="0" w:color="auto"/>
              <w:left w:val="single" w:sz="4" w:space="0" w:color="auto"/>
              <w:bottom w:val="single" w:sz="4" w:space="0" w:color="auto"/>
              <w:right w:val="single" w:sz="4" w:space="0" w:color="auto"/>
            </w:tcBorders>
          </w:tcPr>
          <w:p w14:paraId="71087B1D" w14:textId="77777777"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14:paraId="6D68008B" w14:textId="77777777" w:rsidR="00C0441B" w:rsidRDefault="00C0441B" w:rsidP="006624FA">
            <w:pPr>
              <w:autoSpaceDE w:val="0"/>
              <w:autoSpaceDN w:val="0"/>
              <w:adjustRightInd w:val="0"/>
              <w:jc w:val="both"/>
            </w:pPr>
            <w:r>
              <w:rPr>
                <w:color w:val="000000" w:themeColor="text1"/>
              </w:rPr>
              <w:t xml:space="preserve">Доля </w:t>
            </w:r>
            <w:proofErr w:type="gramStart"/>
            <w:r>
              <w:rPr>
                <w:color w:val="000000" w:themeColor="text1"/>
              </w:rPr>
              <w:t>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w:t>
            </w:r>
            <w:proofErr w:type="gramEnd"/>
            <w:r w:rsidRPr="00C837AD">
              <w:rPr>
                <w:color w:val="000000" w:themeColor="text1"/>
              </w:rPr>
              <w:t xml:space="preserve">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14:paraId="49E9BBD2" w14:textId="77777777" w:rsidR="00C0441B" w:rsidRDefault="00C0441B" w:rsidP="006624FA">
            <w:pPr>
              <w:autoSpaceDE w:val="0"/>
              <w:autoSpaceDN w:val="0"/>
              <w:adjustRightInd w:val="0"/>
              <w:jc w:val="center"/>
            </w:pPr>
            <w:r>
              <w:t>0%</w:t>
            </w:r>
          </w:p>
        </w:tc>
      </w:tr>
      <w:tr w:rsidR="00C0441B" w:rsidRPr="009D454E" w14:paraId="29B56527" w14:textId="77777777" w:rsidTr="001E406A">
        <w:tc>
          <w:tcPr>
            <w:tcW w:w="709" w:type="dxa"/>
            <w:tcBorders>
              <w:top w:val="single" w:sz="4" w:space="0" w:color="auto"/>
              <w:left w:val="single" w:sz="4" w:space="0" w:color="auto"/>
              <w:bottom w:val="single" w:sz="4" w:space="0" w:color="auto"/>
              <w:right w:val="single" w:sz="4" w:space="0" w:color="auto"/>
            </w:tcBorders>
          </w:tcPr>
          <w:p w14:paraId="2DB34097" w14:textId="77777777"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14:paraId="50C1A1AB" w14:textId="77777777"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14:paraId="2F63FB88" w14:textId="77777777" w:rsidR="00C0441B" w:rsidRDefault="00C0441B" w:rsidP="006624FA">
            <w:pPr>
              <w:autoSpaceDE w:val="0"/>
              <w:autoSpaceDN w:val="0"/>
              <w:adjustRightInd w:val="0"/>
              <w:jc w:val="center"/>
            </w:pPr>
            <w:r>
              <w:t>0%</w:t>
            </w:r>
          </w:p>
        </w:tc>
      </w:tr>
      <w:tr w:rsidR="00C0441B" w:rsidRPr="009D454E" w14:paraId="37D6300A" w14:textId="77777777" w:rsidTr="001E406A">
        <w:tc>
          <w:tcPr>
            <w:tcW w:w="709" w:type="dxa"/>
            <w:tcBorders>
              <w:top w:val="single" w:sz="4" w:space="0" w:color="auto"/>
              <w:left w:val="single" w:sz="4" w:space="0" w:color="auto"/>
              <w:bottom w:val="single" w:sz="4" w:space="0" w:color="auto"/>
              <w:right w:val="single" w:sz="4" w:space="0" w:color="auto"/>
            </w:tcBorders>
          </w:tcPr>
          <w:p w14:paraId="2EF64D5B" w14:textId="77777777"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14:paraId="3A025AC6" w14:textId="77777777"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Pr="007934FC">
              <w:rPr>
                <w:color w:val="000000" w:themeColor="text1"/>
              </w:rPr>
              <w:t xml:space="preserve"> </w:t>
            </w:r>
            <w:r>
              <w:rPr>
                <w:color w:val="000000" w:themeColor="text1"/>
              </w:rPr>
              <w:t>осуществлялось к</w:t>
            </w:r>
            <w:r w:rsidRPr="007934FC">
              <w:rPr>
                <w:color w:val="000000" w:themeColor="text1"/>
              </w:rPr>
              <w:t>онсультирование контролируемых лиц</w:t>
            </w:r>
            <w:r w:rsidRPr="007934FC">
              <w:rPr>
                <w:color w:val="000000"/>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0761390C" w14:textId="68D41245" w:rsidR="00C0441B" w:rsidRPr="009D454E" w:rsidRDefault="009A46AA" w:rsidP="006624FA">
            <w:pPr>
              <w:autoSpaceDE w:val="0"/>
              <w:autoSpaceDN w:val="0"/>
              <w:adjustRightInd w:val="0"/>
              <w:jc w:val="center"/>
            </w:pPr>
            <w:r>
              <w:t>2</w:t>
            </w:r>
            <w:r w:rsidR="00C0441B" w:rsidRPr="009D454E">
              <w:t xml:space="preserve"> </w:t>
            </w:r>
          </w:p>
        </w:tc>
      </w:tr>
    </w:tbl>
    <w:p w14:paraId="2EFDCFB1" w14:textId="77777777"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14:paraId="5A158DE5" w14:textId="77777777"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sectPr w:rsidR="00C0441B" w:rsidRPr="00824F97">
      <w:pgSz w:w="11906" w:h="16838"/>
      <w:pgMar w:top="975" w:right="851" w:bottom="713"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C036F" w14:textId="77777777" w:rsidR="00F76947" w:rsidRDefault="00F76947" w:rsidP="00B2477B">
      <w:r>
        <w:separator/>
      </w:r>
    </w:p>
  </w:endnote>
  <w:endnote w:type="continuationSeparator" w:id="0">
    <w:p w14:paraId="60BD5322" w14:textId="77777777" w:rsidR="00F76947" w:rsidRDefault="00F76947"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1E971" w14:textId="77777777" w:rsidR="00F76947" w:rsidRDefault="00F76947" w:rsidP="00B2477B">
      <w:r>
        <w:separator/>
      </w:r>
    </w:p>
  </w:footnote>
  <w:footnote w:type="continuationSeparator" w:id="0">
    <w:p w14:paraId="425ED299" w14:textId="77777777" w:rsidR="00F76947" w:rsidRDefault="00F76947" w:rsidP="00B24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15E93"/>
    <w:multiLevelType w:val="hybridMultilevel"/>
    <w:tmpl w:val="A0E4D072"/>
    <w:lvl w:ilvl="0" w:tplc="B9742D14">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209A7D68"/>
    <w:multiLevelType w:val="hybridMultilevel"/>
    <w:tmpl w:val="F9CA4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5">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6">
    <w:nsid w:val="5FB919E5"/>
    <w:multiLevelType w:val="hybridMultilevel"/>
    <w:tmpl w:val="393E4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7"/>
  </w:num>
  <w:num w:numId="3">
    <w:abstractNumId w:val="2"/>
  </w:num>
  <w:num w:numId="4">
    <w:abstractNumId w:val="3"/>
  </w:num>
  <w:num w:numId="5">
    <w:abstractNumId w:val="4"/>
  </w:num>
  <w:num w:numId="6">
    <w:abstractNumId w:val="8"/>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D6"/>
    <w:rsid w:val="00024B47"/>
    <w:rsid w:val="0008230B"/>
    <w:rsid w:val="000B30B9"/>
    <w:rsid w:val="000C4688"/>
    <w:rsid w:val="001514D6"/>
    <w:rsid w:val="001955BB"/>
    <w:rsid w:val="0019744F"/>
    <w:rsid w:val="001A4F13"/>
    <w:rsid w:val="001B5F97"/>
    <w:rsid w:val="001E406A"/>
    <w:rsid w:val="00264682"/>
    <w:rsid w:val="0028793A"/>
    <w:rsid w:val="002B5A01"/>
    <w:rsid w:val="002D6247"/>
    <w:rsid w:val="002F609E"/>
    <w:rsid w:val="003228A5"/>
    <w:rsid w:val="00327193"/>
    <w:rsid w:val="0034260A"/>
    <w:rsid w:val="00343A72"/>
    <w:rsid w:val="003E7F7D"/>
    <w:rsid w:val="00404B94"/>
    <w:rsid w:val="00465136"/>
    <w:rsid w:val="004C3F02"/>
    <w:rsid w:val="004D4198"/>
    <w:rsid w:val="004D67EF"/>
    <w:rsid w:val="004F5FDE"/>
    <w:rsid w:val="00563451"/>
    <w:rsid w:val="005A68A4"/>
    <w:rsid w:val="005B68ED"/>
    <w:rsid w:val="005D0DAD"/>
    <w:rsid w:val="005E38F9"/>
    <w:rsid w:val="00654FD2"/>
    <w:rsid w:val="00660F46"/>
    <w:rsid w:val="006614D4"/>
    <w:rsid w:val="00680604"/>
    <w:rsid w:val="0068349D"/>
    <w:rsid w:val="006C29AD"/>
    <w:rsid w:val="00743819"/>
    <w:rsid w:val="007C6D15"/>
    <w:rsid w:val="007D50E3"/>
    <w:rsid w:val="00814FF7"/>
    <w:rsid w:val="008421C6"/>
    <w:rsid w:val="008B4DD9"/>
    <w:rsid w:val="0090255A"/>
    <w:rsid w:val="00907107"/>
    <w:rsid w:val="0098430D"/>
    <w:rsid w:val="009A265B"/>
    <w:rsid w:val="009A46AA"/>
    <w:rsid w:val="009B045E"/>
    <w:rsid w:val="009D1DDC"/>
    <w:rsid w:val="009F2484"/>
    <w:rsid w:val="00A215D6"/>
    <w:rsid w:val="00AA6169"/>
    <w:rsid w:val="00AC455C"/>
    <w:rsid w:val="00B2477B"/>
    <w:rsid w:val="00B5118C"/>
    <w:rsid w:val="00B5184F"/>
    <w:rsid w:val="00BC43F1"/>
    <w:rsid w:val="00C0441B"/>
    <w:rsid w:val="00C37A82"/>
    <w:rsid w:val="00C7700E"/>
    <w:rsid w:val="00CB3E41"/>
    <w:rsid w:val="00CE458C"/>
    <w:rsid w:val="00D20455"/>
    <w:rsid w:val="00D3596E"/>
    <w:rsid w:val="00D72A99"/>
    <w:rsid w:val="00D8341A"/>
    <w:rsid w:val="00DE7040"/>
    <w:rsid w:val="00DF3A12"/>
    <w:rsid w:val="00DF6989"/>
    <w:rsid w:val="00E928FE"/>
    <w:rsid w:val="00EA5276"/>
    <w:rsid w:val="00F76947"/>
    <w:rsid w:val="00F804AF"/>
    <w:rsid w:val="00F92DF3"/>
    <w:rsid w:val="00F9489A"/>
    <w:rsid w:val="00FE2E7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 w:type="paragraph" w:styleId="af1">
    <w:name w:val="Normal (Web)"/>
    <w:basedOn w:val="a"/>
    <w:uiPriority w:val="99"/>
    <w:unhideWhenUsed/>
    <w:rsid w:val="009B045E"/>
    <w:pPr>
      <w:suppressAutoHyphens w:val="0"/>
      <w:spacing w:before="100" w:beforeAutospacing="1" w:after="100" w:afterAutospacing="1"/>
    </w:pPr>
  </w:style>
  <w:style w:type="character" w:styleId="af2">
    <w:name w:val="Hyperlink"/>
    <w:basedOn w:val="a0"/>
    <w:uiPriority w:val="99"/>
    <w:unhideWhenUsed/>
    <w:rsid w:val="009B04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 w:type="paragraph" w:styleId="af1">
    <w:name w:val="Normal (Web)"/>
    <w:basedOn w:val="a"/>
    <w:uiPriority w:val="99"/>
    <w:unhideWhenUsed/>
    <w:rsid w:val="009B045E"/>
    <w:pPr>
      <w:suppressAutoHyphens w:val="0"/>
      <w:spacing w:before="100" w:beforeAutospacing="1" w:after="100" w:afterAutospacing="1"/>
    </w:pPr>
  </w:style>
  <w:style w:type="character" w:styleId="af2">
    <w:name w:val="Hyperlink"/>
    <w:basedOn w:val="a0"/>
    <w:uiPriority w:val="99"/>
    <w:unhideWhenUsed/>
    <w:rsid w:val="009B04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092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kin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094A7-00B7-4BC1-B7A4-B30E2270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4024</Words>
  <Characters>22939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26910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creator>1</dc:creator>
  <cp:lastModifiedBy>adminsite</cp:lastModifiedBy>
  <cp:revision>2</cp:revision>
  <cp:lastPrinted>2024-09-18T09:39:00Z</cp:lastPrinted>
  <dcterms:created xsi:type="dcterms:W3CDTF">2024-12-18T09:58:00Z</dcterms:created>
  <dcterms:modified xsi:type="dcterms:W3CDTF">2024-12-18T09:58:00Z</dcterms:modified>
  <dc:language>ru-RU</dc:language>
</cp:coreProperties>
</file>