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0C" w:rsidRPr="007D4DAF" w:rsidRDefault="00061414" w:rsidP="00D6650C">
      <w:pPr>
        <w:rPr>
          <w:sz w:val="24"/>
        </w:rPr>
      </w:pPr>
      <w:r>
        <w:rPr>
          <w:sz w:val="24"/>
        </w:rPr>
        <w:t xml:space="preserve">                              </w:t>
      </w:r>
      <w:r w:rsidR="00D6650C" w:rsidRPr="007D4DAF">
        <w:rPr>
          <w:sz w:val="24"/>
        </w:rPr>
        <w:t xml:space="preserve">Администрация                                               </w:t>
      </w:r>
      <w:r w:rsidR="00D6650C">
        <w:rPr>
          <w:sz w:val="24"/>
        </w:rPr>
        <w:t xml:space="preserve">               </w:t>
      </w:r>
      <w:r w:rsidR="00D6650C" w:rsidRPr="007D4DAF">
        <w:rPr>
          <w:sz w:val="24"/>
        </w:rPr>
        <w:t xml:space="preserve">                                                    </w:t>
      </w:r>
    </w:p>
    <w:p w:rsidR="00D6650C" w:rsidRPr="007D4DAF" w:rsidRDefault="00D6650C" w:rsidP="00D6650C">
      <w:pPr>
        <w:rPr>
          <w:sz w:val="24"/>
        </w:rPr>
      </w:pPr>
      <w:r w:rsidRPr="007D4DAF">
        <w:rPr>
          <w:sz w:val="24"/>
        </w:rPr>
        <w:t xml:space="preserve">             муниципального района Кинельский                     </w:t>
      </w:r>
      <w:r w:rsidR="00316465">
        <w:rPr>
          <w:sz w:val="24"/>
        </w:rPr>
        <w:t xml:space="preserve">  </w:t>
      </w:r>
      <w:r w:rsidR="00693E93">
        <w:rPr>
          <w:sz w:val="24"/>
        </w:rPr>
        <w:t xml:space="preserve">        </w:t>
      </w:r>
    </w:p>
    <w:p w:rsidR="00D6650C" w:rsidRPr="007D4DAF" w:rsidRDefault="00D6650C" w:rsidP="00D6650C">
      <w:pPr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</w:p>
    <w:p w:rsidR="00D6650C" w:rsidRPr="007D4DAF" w:rsidRDefault="00A269E2" w:rsidP="00A269E2">
      <w:pPr>
        <w:tabs>
          <w:tab w:val="left" w:pos="624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D6650C" w:rsidRPr="007D4DAF" w:rsidRDefault="00D6650C" w:rsidP="00FA0DEF">
      <w:pPr>
        <w:tabs>
          <w:tab w:val="left" w:pos="798"/>
          <w:tab w:val="left" w:pos="6645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  <w:r w:rsidR="00FA0DEF">
        <w:rPr>
          <w:sz w:val="32"/>
          <w:szCs w:val="32"/>
        </w:rPr>
        <w:tab/>
      </w:r>
      <w:r w:rsidR="00BC126F">
        <w:rPr>
          <w:sz w:val="32"/>
          <w:szCs w:val="32"/>
        </w:rPr>
        <w:t xml:space="preserve"> </w:t>
      </w:r>
    </w:p>
    <w:p w:rsidR="00D6650C" w:rsidRPr="007D4DAF" w:rsidRDefault="00D6650C" w:rsidP="00D6650C">
      <w:pPr>
        <w:tabs>
          <w:tab w:val="left" w:pos="798"/>
        </w:tabs>
        <w:rPr>
          <w:sz w:val="32"/>
          <w:szCs w:val="32"/>
        </w:rPr>
      </w:pPr>
    </w:p>
    <w:p w:rsidR="00672A32" w:rsidRPr="00D81C42" w:rsidRDefault="00D6650C" w:rsidP="00D6650C">
      <w:pPr>
        <w:tabs>
          <w:tab w:val="left" w:pos="142"/>
        </w:tabs>
        <w:rPr>
          <w:sz w:val="26"/>
          <w:szCs w:val="26"/>
        </w:rPr>
      </w:pPr>
      <w:r w:rsidRPr="00D81C42">
        <w:rPr>
          <w:sz w:val="26"/>
          <w:szCs w:val="26"/>
        </w:rPr>
        <w:t xml:space="preserve">            </w:t>
      </w:r>
      <w:r w:rsidR="00D81C42">
        <w:rPr>
          <w:sz w:val="26"/>
          <w:szCs w:val="26"/>
        </w:rPr>
        <w:t xml:space="preserve">         </w:t>
      </w:r>
      <w:r w:rsidRPr="00D81C42">
        <w:rPr>
          <w:sz w:val="26"/>
          <w:szCs w:val="26"/>
        </w:rPr>
        <w:t xml:space="preserve"> от</w:t>
      </w:r>
      <w:r w:rsidR="00FE76DF" w:rsidRPr="00D81C42">
        <w:rPr>
          <w:sz w:val="26"/>
          <w:szCs w:val="26"/>
        </w:rPr>
        <w:t xml:space="preserve"> </w:t>
      </w:r>
      <w:r w:rsidR="00092B39">
        <w:rPr>
          <w:sz w:val="26"/>
          <w:szCs w:val="26"/>
        </w:rPr>
        <w:t xml:space="preserve">  </w:t>
      </w:r>
      <w:r w:rsidR="002F1366">
        <w:rPr>
          <w:sz w:val="26"/>
          <w:szCs w:val="26"/>
        </w:rPr>
        <w:t>12.03.2025г.</w:t>
      </w:r>
      <w:r w:rsidR="009C273F">
        <w:rPr>
          <w:sz w:val="26"/>
          <w:szCs w:val="26"/>
        </w:rPr>
        <w:t xml:space="preserve">   </w:t>
      </w:r>
      <w:r w:rsidR="00092B39">
        <w:rPr>
          <w:sz w:val="26"/>
          <w:szCs w:val="26"/>
        </w:rPr>
        <w:t xml:space="preserve">    </w:t>
      </w:r>
      <w:r w:rsidR="00F57D20">
        <w:rPr>
          <w:sz w:val="26"/>
          <w:szCs w:val="26"/>
        </w:rPr>
        <w:t xml:space="preserve">  </w:t>
      </w:r>
      <w:r w:rsidR="00FE76DF" w:rsidRPr="00D81C42">
        <w:rPr>
          <w:sz w:val="26"/>
          <w:szCs w:val="26"/>
        </w:rPr>
        <w:t>№</w:t>
      </w:r>
      <w:r w:rsidR="00C45D50" w:rsidRPr="00D81C42">
        <w:rPr>
          <w:sz w:val="26"/>
          <w:szCs w:val="26"/>
        </w:rPr>
        <w:t xml:space="preserve"> </w:t>
      </w:r>
      <w:r w:rsidR="009C273F">
        <w:rPr>
          <w:sz w:val="26"/>
          <w:szCs w:val="26"/>
        </w:rPr>
        <w:t xml:space="preserve"> </w:t>
      </w:r>
      <w:r w:rsidR="002F1366">
        <w:rPr>
          <w:sz w:val="26"/>
          <w:szCs w:val="26"/>
        </w:rPr>
        <w:t>356</w:t>
      </w:r>
    </w:p>
    <w:p w:rsidR="00D6650C" w:rsidRPr="007D4DAF" w:rsidRDefault="00D6650C" w:rsidP="00D6650C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</w:t>
      </w:r>
      <w:r w:rsidR="00D81C42">
        <w:rPr>
          <w:sz w:val="24"/>
          <w:szCs w:val="24"/>
        </w:rPr>
        <w:t xml:space="preserve">     </w:t>
      </w:r>
      <w:r w:rsidRPr="007D4DAF">
        <w:rPr>
          <w:sz w:val="24"/>
          <w:szCs w:val="24"/>
        </w:rPr>
        <w:t xml:space="preserve"> </w:t>
      </w:r>
      <w:r w:rsidRPr="007D4DAF">
        <w:rPr>
          <w:sz w:val="22"/>
          <w:szCs w:val="22"/>
        </w:rPr>
        <w:t>г. Кинель</w:t>
      </w:r>
    </w:p>
    <w:p w:rsidR="00D6650C" w:rsidRPr="007D4DAF" w:rsidRDefault="00D6650C" w:rsidP="00D6650C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E574D5" w:rsidRPr="00E574D5" w:rsidTr="0027298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150D43" w:rsidRDefault="00150D43" w:rsidP="00E574D5">
            <w:pPr>
              <w:spacing w:before="12" w:after="12"/>
              <w:jc w:val="both"/>
              <w:rPr>
                <w:sz w:val="28"/>
                <w:szCs w:val="28"/>
              </w:rPr>
            </w:pPr>
          </w:p>
          <w:p w:rsidR="00E574D5" w:rsidRPr="00E574D5" w:rsidRDefault="00150D43" w:rsidP="00E574D5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150D43">
              <w:rPr>
                <w:sz w:val="28"/>
                <w:szCs w:val="28"/>
              </w:rPr>
              <w:t>О внесении изменений в целевую программу «Модернизация и развитие автомобильных дорог общего пользования местного значения муниципального района Кинельский» на 2023-2027 годы»</w:t>
            </w:r>
          </w:p>
        </w:tc>
      </w:tr>
    </w:tbl>
    <w:p w:rsidR="00E574D5" w:rsidRPr="00E574D5" w:rsidRDefault="00E574D5" w:rsidP="00E574D5">
      <w:pPr>
        <w:suppressAutoHyphens/>
        <w:spacing w:line="360" w:lineRule="auto"/>
        <w:jc w:val="both"/>
        <w:rPr>
          <w:sz w:val="27"/>
          <w:szCs w:val="27"/>
        </w:rPr>
      </w:pPr>
    </w:p>
    <w:p w:rsidR="00E574D5" w:rsidRDefault="00E574D5" w:rsidP="00E574D5">
      <w:pPr>
        <w:suppressAutoHyphens/>
        <w:spacing w:line="360" w:lineRule="auto"/>
        <w:jc w:val="both"/>
        <w:rPr>
          <w:sz w:val="27"/>
          <w:szCs w:val="27"/>
        </w:rPr>
      </w:pPr>
    </w:p>
    <w:p w:rsidR="00E574D5" w:rsidRPr="00E574D5" w:rsidRDefault="00E574D5" w:rsidP="00E574D5">
      <w:pPr>
        <w:suppressAutoHyphens/>
        <w:spacing w:line="360" w:lineRule="auto"/>
        <w:jc w:val="both"/>
        <w:rPr>
          <w:sz w:val="27"/>
          <w:szCs w:val="27"/>
        </w:rPr>
      </w:pPr>
    </w:p>
    <w:p w:rsidR="00E574D5" w:rsidRPr="00E574D5" w:rsidRDefault="00E574D5" w:rsidP="00E574D5">
      <w:pPr>
        <w:suppressAutoHyphens/>
        <w:spacing w:line="360" w:lineRule="auto"/>
        <w:jc w:val="both"/>
        <w:rPr>
          <w:sz w:val="27"/>
          <w:szCs w:val="27"/>
        </w:rPr>
      </w:pPr>
    </w:p>
    <w:p w:rsidR="00E574D5" w:rsidRPr="00E574D5" w:rsidRDefault="00E574D5" w:rsidP="00E574D5">
      <w:pPr>
        <w:suppressAutoHyphens/>
        <w:spacing w:line="360" w:lineRule="auto"/>
        <w:jc w:val="both"/>
        <w:rPr>
          <w:sz w:val="28"/>
          <w:szCs w:val="28"/>
          <w:lang w:eastAsia="zh-CN"/>
        </w:rPr>
      </w:pPr>
      <w:r w:rsidRPr="00E574D5">
        <w:rPr>
          <w:sz w:val="28"/>
          <w:szCs w:val="28"/>
        </w:rPr>
        <w:t xml:space="preserve">         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E574D5">
        <w:rPr>
          <w:bCs/>
          <w:sz w:val="28"/>
          <w:szCs w:val="28"/>
          <w:lang w:eastAsia="zh-CN"/>
        </w:rPr>
        <w:t>Постановлением от 22.11.2013 г. 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области»</w:t>
      </w:r>
      <w:r w:rsidRPr="00E574D5">
        <w:rPr>
          <w:sz w:val="28"/>
          <w:szCs w:val="28"/>
          <w:lang w:eastAsia="zh-CN"/>
        </w:rPr>
        <w:t xml:space="preserve">, Уставом муниципального района Кинельский,  администрация муниципального района Кинельский Самарской области </w:t>
      </w:r>
    </w:p>
    <w:p w:rsidR="00E574D5" w:rsidRDefault="00E574D5" w:rsidP="00E574D5">
      <w:pPr>
        <w:suppressAutoHyphens/>
        <w:spacing w:line="360" w:lineRule="auto"/>
        <w:ind w:firstLine="709"/>
        <w:jc w:val="both"/>
        <w:rPr>
          <w:bCs/>
          <w:sz w:val="27"/>
          <w:szCs w:val="27"/>
        </w:rPr>
      </w:pPr>
      <w:r w:rsidRPr="00E574D5">
        <w:rPr>
          <w:bCs/>
          <w:sz w:val="27"/>
          <w:szCs w:val="27"/>
        </w:rPr>
        <w:t>ПОСТАНОВЛЯЕТ:</w:t>
      </w:r>
    </w:p>
    <w:p w:rsidR="00150D43" w:rsidRPr="00E574D5" w:rsidRDefault="00150D43" w:rsidP="00E574D5">
      <w:pPr>
        <w:suppressAutoHyphens/>
        <w:spacing w:line="360" w:lineRule="auto"/>
        <w:ind w:firstLine="709"/>
        <w:jc w:val="both"/>
        <w:rPr>
          <w:bCs/>
          <w:sz w:val="27"/>
          <w:szCs w:val="27"/>
        </w:rPr>
      </w:pPr>
    </w:p>
    <w:p w:rsidR="00150D43" w:rsidRDefault="00150D43" w:rsidP="00150D43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bookmarkStart w:id="0" w:name="_Hlk59089022"/>
      <w:r w:rsidRPr="00E574D5">
        <w:rPr>
          <w:sz w:val="28"/>
          <w:szCs w:val="28"/>
        </w:rPr>
        <w:t>Внести прилагаемые изменения в целевую программу «Модернизация и развитие автомобильных дорог общего пользования местного значения муниципального района Кинельский» на 202</w:t>
      </w:r>
      <w:r>
        <w:rPr>
          <w:sz w:val="28"/>
          <w:szCs w:val="28"/>
        </w:rPr>
        <w:t>3</w:t>
      </w:r>
      <w:r w:rsidRPr="00E574D5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E574D5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bookmarkStart w:id="1" w:name="_Hlk33602118"/>
      <w:r w:rsidRPr="009B57A8">
        <w:rPr>
          <w:sz w:val="28"/>
          <w:szCs w:val="28"/>
        </w:rPr>
        <w:t xml:space="preserve">утвержденную постановлением Администрации муниципального района Кинельский Самарской области </w:t>
      </w:r>
      <w:bookmarkEnd w:id="1"/>
      <w:r w:rsidRPr="009B57A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30.12.2022г.   № </w:t>
      </w:r>
      <w:r w:rsidRPr="009B57A8">
        <w:rPr>
          <w:sz w:val="28"/>
          <w:szCs w:val="28"/>
        </w:rPr>
        <w:t>2090</w:t>
      </w:r>
      <w:r>
        <w:rPr>
          <w:sz w:val="28"/>
          <w:szCs w:val="28"/>
        </w:rPr>
        <w:t>.</w:t>
      </w:r>
    </w:p>
    <w:p w:rsidR="00150D43" w:rsidRDefault="00150D43" w:rsidP="00150D43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3B4AC6" w:rsidRPr="009B57A8" w:rsidRDefault="003B4AC6" w:rsidP="009B57A8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5D26">
        <w:rPr>
          <w:sz w:val="28"/>
          <w:szCs w:val="28"/>
        </w:rPr>
        <w:lastRenderedPageBreak/>
        <w:t xml:space="preserve">Контроль за выполнением настоящего постановления возложить на директора муниципального бюджетного учреждения «Управление строительства, архитектуры и </w:t>
      </w:r>
      <w:r>
        <w:rPr>
          <w:sz w:val="28"/>
          <w:szCs w:val="28"/>
        </w:rPr>
        <w:t xml:space="preserve">ЖКХ муниципального района </w:t>
      </w:r>
      <w:r w:rsidRPr="002D5D26">
        <w:rPr>
          <w:sz w:val="28"/>
          <w:szCs w:val="28"/>
        </w:rPr>
        <w:t>Кинельск</w:t>
      </w:r>
      <w:r>
        <w:rPr>
          <w:sz w:val="28"/>
          <w:szCs w:val="28"/>
        </w:rPr>
        <w:t>ий</w:t>
      </w:r>
      <w:r w:rsidRPr="002D5D26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 w:rsidRPr="002D5D26">
        <w:rPr>
          <w:sz w:val="28"/>
          <w:szCs w:val="28"/>
        </w:rPr>
        <w:t xml:space="preserve">» </w:t>
      </w:r>
      <w:r>
        <w:rPr>
          <w:sz w:val="28"/>
          <w:szCs w:val="28"/>
        </w:rPr>
        <w:t>Трунова А.</w:t>
      </w:r>
      <w:r w:rsidRPr="002D5D26">
        <w:rPr>
          <w:sz w:val="28"/>
          <w:szCs w:val="28"/>
        </w:rPr>
        <w:t>А.</w:t>
      </w:r>
    </w:p>
    <w:bookmarkEnd w:id="0"/>
    <w:p w:rsidR="00EE6228" w:rsidRPr="00E574D5" w:rsidRDefault="00CA79AE" w:rsidP="00EE6228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626BA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D626BA">
        <w:rPr>
          <w:sz w:val="28"/>
          <w:szCs w:val="28"/>
        </w:rPr>
        <w:t xml:space="preserve">. </w:t>
      </w:r>
      <w:r w:rsidR="00EE6228" w:rsidRPr="00E574D5">
        <w:rPr>
          <w:sz w:val="28"/>
          <w:szCs w:val="28"/>
        </w:rPr>
        <w:t xml:space="preserve">Опубликовать настоящее постановление на официальном сайте администрации муниципального района </w:t>
      </w:r>
      <w:proofErr w:type="spellStart"/>
      <w:r w:rsidR="00EE6228" w:rsidRPr="00E574D5">
        <w:rPr>
          <w:sz w:val="28"/>
          <w:szCs w:val="28"/>
        </w:rPr>
        <w:t>Кинельский</w:t>
      </w:r>
      <w:proofErr w:type="spellEnd"/>
      <w:r w:rsidR="00EE6228" w:rsidRPr="00E574D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="00EE6228" w:rsidRPr="00E574D5">
        <w:rPr>
          <w:sz w:val="28"/>
          <w:szCs w:val="28"/>
          <w:lang w:val="en-US"/>
        </w:rPr>
        <w:t>kinel</w:t>
      </w:r>
      <w:proofErr w:type="spellEnd"/>
      <w:r w:rsidR="00EE6228" w:rsidRPr="00E574D5">
        <w:rPr>
          <w:sz w:val="28"/>
          <w:szCs w:val="28"/>
        </w:rPr>
        <w:t>.</w:t>
      </w:r>
      <w:proofErr w:type="spellStart"/>
      <w:r w:rsidR="00EE6228" w:rsidRPr="00E574D5">
        <w:rPr>
          <w:sz w:val="28"/>
          <w:szCs w:val="28"/>
          <w:lang w:val="en-US"/>
        </w:rPr>
        <w:t>ru</w:t>
      </w:r>
      <w:proofErr w:type="spellEnd"/>
      <w:r w:rsidR="00EE6228" w:rsidRPr="00E574D5">
        <w:rPr>
          <w:sz w:val="28"/>
          <w:szCs w:val="28"/>
        </w:rPr>
        <w:t>) в разделе «</w:t>
      </w:r>
      <w:r w:rsidR="00EE6228">
        <w:rPr>
          <w:sz w:val="28"/>
          <w:szCs w:val="28"/>
        </w:rPr>
        <w:t>Официальное опубликование</w:t>
      </w:r>
      <w:r w:rsidR="00EE6228" w:rsidRPr="00E574D5">
        <w:rPr>
          <w:sz w:val="28"/>
          <w:szCs w:val="28"/>
        </w:rPr>
        <w:t>».</w:t>
      </w:r>
    </w:p>
    <w:p w:rsidR="00EE6228" w:rsidRDefault="00CA79AE" w:rsidP="00EE6228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EE6228" w:rsidRPr="00D626BA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A79AE" w:rsidRPr="00D626BA" w:rsidRDefault="00CA79AE" w:rsidP="00AB2DC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:rsidR="00CA79AE" w:rsidRDefault="00CA79AE" w:rsidP="00AB2DC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:rsidR="000D5407" w:rsidRDefault="000D5407" w:rsidP="00AB2DC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:rsidR="000D5407" w:rsidRPr="00D626BA" w:rsidRDefault="000D5407" w:rsidP="00AB2DC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985"/>
        <w:gridCol w:w="2375"/>
      </w:tblGrid>
      <w:tr w:rsidR="00CA79AE" w:rsidRPr="00D626BA" w:rsidTr="00AB2DC2">
        <w:tc>
          <w:tcPr>
            <w:tcW w:w="5954" w:type="dxa"/>
            <w:shd w:val="clear" w:color="auto" w:fill="auto"/>
            <w:vAlign w:val="center"/>
          </w:tcPr>
          <w:p w:rsidR="00CA79AE" w:rsidRPr="00D626BA" w:rsidRDefault="00CA79AE" w:rsidP="00CA79AE">
            <w:pPr>
              <w:rPr>
                <w:b/>
                <w:sz w:val="28"/>
                <w:szCs w:val="28"/>
              </w:rPr>
            </w:pPr>
            <w:r w:rsidRPr="00D626BA">
              <w:rPr>
                <w:b/>
                <w:sz w:val="28"/>
                <w:szCs w:val="28"/>
              </w:rPr>
              <w:t xml:space="preserve">      </w:t>
            </w:r>
            <w:r w:rsidR="00FA0DEF">
              <w:rPr>
                <w:b/>
                <w:sz w:val="28"/>
                <w:szCs w:val="28"/>
              </w:rPr>
              <w:t>Глава</w:t>
            </w:r>
            <w:r w:rsidRPr="00D626B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CA79AE" w:rsidRPr="00D626BA" w:rsidRDefault="00CA79AE" w:rsidP="00CA79AE">
            <w:pPr>
              <w:rPr>
                <w:b/>
                <w:sz w:val="28"/>
                <w:szCs w:val="28"/>
              </w:rPr>
            </w:pPr>
            <w:r w:rsidRPr="00D626BA">
              <w:rPr>
                <w:b/>
                <w:sz w:val="28"/>
                <w:szCs w:val="28"/>
              </w:rPr>
              <w:t xml:space="preserve">      района Кинельский</w:t>
            </w:r>
          </w:p>
          <w:p w:rsidR="00CA79AE" w:rsidRPr="00D626BA" w:rsidRDefault="00CA79AE" w:rsidP="00CA79AE">
            <w:pPr>
              <w:rPr>
                <w:b/>
                <w:sz w:val="28"/>
                <w:szCs w:val="28"/>
              </w:rPr>
            </w:pPr>
            <w:r w:rsidRPr="00D626BA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985" w:type="dxa"/>
            <w:shd w:val="clear" w:color="auto" w:fill="auto"/>
          </w:tcPr>
          <w:p w:rsidR="00CA79AE" w:rsidRPr="00D626BA" w:rsidRDefault="00CA79AE" w:rsidP="00CA79AE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CA79AE" w:rsidRPr="00D626BA" w:rsidRDefault="00FA0DEF" w:rsidP="00E46B2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Ю.Н.Жидков</w:t>
            </w:r>
            <w:proofErr w:type="spellEnd"/>
          </w:p>
        </w:tc>
      </w:tr>
    </w:tbl>
    <w:p w:rsidR="00CA79AE" w:rsidRDefault="00CA79AE" w:rsidP="00AB2DC2">
      <w:pPr>
        <w:rPr>
          <w:sz w:val="24"/>
          <w:szCs w:val="24"/>
        </w:rPr>
      </w:pPr>
    </w:p>
    <w:p w:rsidR="00CA79AE" w:rsidRDefault="00CA79AE" w:rsidP="00AB2DC2">
      <w:pPr>
        <w:rPr>
          <w:sz w:val="24"/>
          <w:szCs w:val="24"/>
        </w:rPr>
      </w:pPr>
    </w:p>
    <w:p w:rsidR="00CA79AE" w:rsidRDefault="00CA79AE" w:rsidP="00AB2DC2">
      <w:pPr>
        <w:rPr>
          <w:sz w:val="24"/>
          <w:szCs w:val="24"/>
        </w:rPr>
      </w:pPr>
    </w:p>
    <w:p w:rsidR="00CA79AE" w:rsidRDefault="00CA79AE" w:rsidP="00AB2DC2">
      <w:pPr>
        <w:rPr>
          <w:sz w:val="24"/>
          <w:szCs w:val="24"/>
        </w:rPr>
      </w:pPr>
    </w:p>
    <w:p w:rsidR="00CA79AE" w:rsidRDefault="00CA79AE" w:rsidP="00AB2DC2">
      <w:pPr>
        <w:rPr>
          <w:sz w:val="24"/>
          <w:szCs w:val="24"/>
        </w:rPr>
      </w:pPr>
    </w:p>
    <w:p w:rsidR="00CA79AE" w:rsidRDefault="00CA79AE" w:rsidP="00AB2DC2">
      <w:pPr>
        <w:rPr>
          <w:sz w:val="24"/>
          <w:szCs w:val="24"/>
        </w:rPr>
      </w:pPr>
    </w:p>
    <w:p w:rsidR="00CA79AE" w:rsidRDefault="00CA79AE" w:rsidP="00AB2DC2">
      <w:pPr>
        <w:rPr>
          <w:sz w:val="24"/>
          <w:szCs w:val="24"/>
        </w:rPr>
      </w:pPr>
    </w:p>
    <w:p w:rsidR="00CA79AE" w:rsidRDefault="00CA79AE" w:rsidP="00AB2DC2">
      <w:pPr>
        <w:rPr>
          <w:sz w:val="24"/>
          <w:szCs w:val="24"/>
        </w:rPr>
      </w:pPr>
    </w:p>
    <w:p w:rsidR="00CA79AE" w:rsidRDefault="00CA79AE" w:rsidP="00AB2DC2">
      <w:pPr>
        <w:rPr>
          <w:sz w:val="24"/>
          <w:szCs w:val="24"/>
        </w:rPr>
      </w:pPr>
    </w:p>
    <w:p w:rsidR="00F25FC9" w:rsidRDefault="00F25FC9" w:rsidP="00AB2DC2">
      <w:pPr>
        <w:rPr>
          <w:sz w:val="24"/>
          <w:szCs w:val="24"/>
        </w:rPr>
      </w:pPr>
    </w:p>
    <w:p w:rsidR="00F25FC9" w:rsidRDefault="00F25FC9" w:rsidP="00AB2DC2">
      <w:pPr>
        <w:rPr>
          <w:sz w:val="24"/>
          <w:szCs w:val="24"/>
        </w:rPr>
      </w:pPr>
    </w:p>
    <w:p w:rsidR="00F25FC9" w:rsidRDefault="00F25FC9" w:rsidP="00AB2DC2">
      <w:pPr>
        <w:rPr>
          <w:sz w:val="24"/>
          <w:szCs w:val="24"/>
        </w:rPr>
      </w:pPr>
    </w:p>
    <w:p w:rsidR="00F25FC9" w:rsidRDefault="00F25FC9" w:rsidP="00AB2DC2">
      <w:pPr>
        <w:rPr>
          <w:sz w:val="24"/>
          <w:szCs w:val="24"/>
        </w:rPr>
      </w:pPr>
    </w:p>
    <w:p w:rsidR="00CA79AE" w:rsidRDefault="00CA79AE" w:rsidP="00AB2DC2">
      <w:pPr>
        <w:rPr>
          <w:sz w:val="24"/>
          <w:szCs w:val="24"/>
        </w:rPr>
      </w:pPr>
    </w:p>
    <w:p w:rsidR="00D81C42" w:rsidRDefault="00D81C42" w:rsidP="00AB2DC2">
      <w:pPr>
        <w:rPr>
          <w:sz w:val="24"/>
          <w:szCs w:val="24"/>
        </w:rPr>
      </w:pPr>
    </w:p>
    <w:p w:rsidR="00D81C42" w:rsidRDefault="00D81C42" w:rsidP="00AB2DC2">
      <w:pPr>
        <w:rPr>
          <w:sz w:val="24"/>
          <w:szCs w:val="24"/>
        </w:rPr>
      </w:pPr>
    </w:p>
    <w:p w:rsidR="00D81C42" w:rsidRDefault="00D81C42" w:rsidP="00AB2DC2">
      <w:pPr>
        <w:rPr>
          <w:sz w:val="24"/>
          <w:szCs w:val="24"/>
        </w:rPr>
      </w:pPr>
    </w:p>
    <w:p w:rsidR="00D81C42" w:rsidRDefault="00D81C42" w:rsidP="00AB2DC2">
      <w:pPr>
        <w:rPr>
          <w:sz w:val="24"/>
          <w:szCs w:val="24"/>
        </w:rPr>
      </w:pPr>
    </w:p>
    <w:p w:rsidR="00CA79AE" w:rsidRDefault="00CA79AE" w:rsidP="00AB2DC2">
      <w:pPr>
        <w:rPr>
          <w:sz w:val="24"/>
          <w:szCs w:val="24"/>
        </w:rPr>
      </w:pPr>
    </w:p>
    <w:p w:rsidR="00A269E2" w:rsidRDefault="00A269E2" w:rsidP="00AB2DC2">
      <w:pPr>
        <w:rPr>
          <w:sz w:val="24"/>
          <w:szCs w:val="24"/>
        </w:rPr>
      </w:pPr>
    </w:p>
    <w:p w:rsidR="00A269E2" w:rsidRDefault="00A269E2" w:rsidP="00AB2DC2">
      <w:pPr>
        <w:rPr>
          <w:sz w:val="24"/>
          <w:szCs w:val="24"/>
        </w:rPr>
      </w:pPr>
    </w:p>
    <w:p w:rsidR="00CA79AE" w:rsidRDefault="00CA79AE" w:rsidP="00AB2DC2">
      <w:pPr>
        <w:rPr>
          <w:sz w:val="24"/>
          <w:szCs w:val="24"/>
        </w:rPr>
      </w:pPr>
    </w:p>
    <w:p w:rsidR="00EE6228" w:rsidRDefault="00A959CC" w:rsidP="00AB2DC2">
      <w:pPr>
        <w:rPr>
          <w:sz w:val="24"/>
          <w:szCs w:val="24"/>
        </w:rPr>
      </w:pPr>
      <w:r>
        <w:rPr>
          <w:sz w:val="24"/>
          <w:szCs w:val="24"/>
        </w:rPr>
        <w:t>Трунов А.А</w:t>
      </w:r>
      <w:r w:rsidR="00CA79AE">
        <w:rPr>
          <w:sz w:val="24"/>
          <w:szCs w:val="24"/>
        </w:rPr>
        <w:t>. 8-84663-21333</w:t>
      </w:r>
    </w:p>
    <w:p w:rsidR="00EE6228" w:rsidRPr="00EC0332" w:rsidRDefault="00EE6228" w:rsidP="00AB2DC2">
      <w:pPr>
        <w:rPr>
          <w:sz w:val="24"/>
          <w:szCs w:val="24"/>
        </w:rPr>
      </w:pPr>
    </w:p>
    <w:p w:rsidR="00CA79AE" w:rsidRDefault="00CA79AE" w:rsidP="00CA79AE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</w:t>
      </w:r>
      <w:r w:rsidR="00EE6228" w:rsidRPr="00EE6228">
        <w:rPr>
          <w:sz w:val="24"/>
          <w:szCs w:val="24"/>
        </w:rPr>
        <w:t>Управление строительства, архитектуры и ЖКХ муниципального района Кинельский Самарской области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CB062E" w:rsidRPr="00CB062E" w:rsidTr="006A6C39">
        <w:tc>
          <w:tcPr>
            <w:tcW w:w="4360" w:type="dxa"/>
            <w:shd w:val="clear" w:color="auto" w:fill="auto"/>
            <w:vAlign w:val="center"/>
          </w:tcPr>
          <w:p w:rsidR="000D5407" w:rsidRDefault="000D5407" w:rsidP="00CB062E">
            <w:pPr>
              <w:suppressAutoHyphens/>
              <w:jc w:val="center"/>
              <w:rPr>
                <w:sz w:val="28"/>
                <w:lang w:eastAsia="ar-SA"/>
              </w:rPr>
            </w:pPr>
          </w:p>
          <w:p w:rsidR="00CB062E" w:rsidRPr="00CB062E" w:rsidRDefault="00CB062E" w:rsidP="00CB062E">
            <w:pPr>
              <w:suppressAutoHyphens/>
              <w:jc w:val="center"/>
              <w:rPr>
                <w:sz w:val="28"/>
                <w:lang w:eastAsia="ar-SA"/>
              </w:rPr>
            </w:pPr>
            <w:r w:rsidRPr="00CB062E">
              <w:rPr>
                <w:sz w:val="28"/>
                <w:lang w:eastAsia="ar-SA"/>
              </w:rPr>
              <w:t>УТВЕРЖДЕНЫ</w:t>
            </w:r>
          </w:p>
          <w:p w:rsidR="00CB062E" w:rsidRPr="00CB062E" w:rsidRDefault="00CB062E" w:rsidP="00CB062E">
            <w:pPr>
              <w:suppressAutoHyphens/>
              <w:jc w:val="center"/>
              <w:rPr>
                <w:sz w:val="28"/>
                <w:lang w:eastAsia="ar-SA"/>
              </w:rPr>
            </w:pPr>
            <w:r w:rsidRPr="00CB062E">
              <w:rPr>
                <w:sz w:val="28"/>
                <w:lang w:eastAsia="ar-SA"/>
              </w:rPr>
              <w:t>Постановлением администрации</w:t>
            </w:r>
          </w:p>
          <w:p w:rsidR="00A73C0F" w:rsidRDefault="00A73C0F" w:rsidP="00A73C0F">
            <w:pPr>
              <w:suppressAutoHyphens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муниципального района Кинельский</w:t>
            </w:r>
          </w:p>
          <w:p w:rsidR="00CB062E" w:rsidRPr="00CB062E" w:rsidRDefault="00CB062E" w:rsidP="002F1366">
            <w:pPr>
              <w:suppressAutoHyphens/>
              <w:rPr>
                <w:sz w:val="28"/>
                <w:lang w:eastAsia="ar-SA"/>
              </w:rPr>
            </w:pPr>
            <w:r w:rsidRPr="00CB062E">
              <w:rPr>
                <w:sz w:val="28"/>
                <w:lang w:eastAsia="ar-SA"/>
              </w:rPr>
              <w:t>от</w:t>
            </w:r>
            <w:r w:rsidR="00A73C0F">
              <w:rPr>
                <w:sz w:val="28"/>
                <w:lang w:eastAsia="ar-SA"/>
              </w:rPr>
              <w:t xml:space="preserve">  </w:t>
            </w:r>
            <w:r w:rsidR="005B7D7B">
              <w:rPr>
                <w:sz w:val="28"/>
                <w:lang w:eastAsia="ar-SA"/>
              </w:rPr>
              <w:t xml:space="preserve"> </w:t>
            </w:r>
            <w:r w:rsidR="009C273F">
              <w:rPr>
                <w:sz w:val="28"/>
                <w:lang w:eastAsia="ar-SA"/>
              </w:rPr>
              <w:t xml:space="preserve">   </w:t>
            </w:r>
            <w:r w:rsidR="002F1366">
              <w:rPr>
                <w:sz w:val="28"/>
                <w:lang w:eastAsia="ar-SA"/>
              </w:rPr>
              <w:t>12.03.2025 г.</w:t>
            </w:r>
            <w:r w:rsidR="009C273F">
              <w:rPr>
                <w:sz w:val="28"/>
                <w:lang w:eastAsia="ar-SA"/>
              </w:rPr>
              <w:t xml:space="preserve"> </w:t>
            </w:r>
            <w:r w:rsidR="005B5AF2">
              <w:rPr>
                <w:sz w:val="28"/>
                <w:lang w:eastAsia="ar-SA"/>
              </w:rPr>
              <w:t xml:space="preserve">     </w:t>
            </w:r>
            <w:r w:rsidRPr="00CB062E">
              <w:rPr>
                <w:sz w:val="28"/>
                <w:lang w:eastAsia="ar-SA"/>
              </w:rPr>
              <w:t>№</w:t>
            </w:r>
            <w:r w:rsidR="00EF402A">
              <w:rPr>
                <w:sz w:val="28"/>
                <w:lang w:eastAsia="ar-SA"/>
              </w:rPr>
              <w:t xml:space="preserve"> </w:t>
            </w:r>
            <w:r w:rsidR="009727F5">
              <w:rPr>
                <w:sz w:val="28"/>
                <w:lang w:eastAsia="ar-SA"/>
              </w:rPr>
              <w:t xml:space="preserve"> </w:t>
            </w:r>
            <w:r w:rsidR="002F1366">
              <w:rPr>
                <w:sz w:val="28"/>
                <w:lang w:eastAsia="ar-SA"/>
              </w:rPr>
              <w:t>356</w:t>
            </w:r>
            <w:r w:rsidR="009C273F">
              <w:rPr>
                <w:sz w:val="28"/>
                <w:lang w:eastAsia="ar-SA"/>
              </w:rPr>
              <w:t xml:space="preserve"> </w:t>
            </w:r>
            <w:r w:rsidR="005B7D7B">
              <w:rPr>
                <w:sz w:val="28"/>
                <w:lang w:eastAsia="ar-SA"/>
              </w:rPr>
              <w:t xml:space="preserve">      </w:t>
            </w:r>
          </w:p>
        </w:tc>
      </w:tr>
    </w:tbl>
    <w:p w:rsidR="00D81C42" w:rsidRDefault="00CB062E" w:rsidP="009727F5">
      <w:pPr>
        <w:suppressAutoHyphens/>
        <w:ind w:left="6379"/>
        <w:jc w:val="both"/>
        <w:rPr>
          <w:lang w:eastAsia="ar-SA"/>
        </w:rPr>
      </w:pPr>
      <w:r w:rsidRPr="00CB062E">
        <w:rPr>
          <w:lang w:eastAsia="ar-SA"/>
        </w:rPr>
        <w:t xml:space="preserve">                                                     </w:t>
      </w:r>
    </w:p>
    <w:p w:rsidR="00CB062E" w:rsidRPr="00CB062E" w:rsidRDefault="00CB062E" w:rsidP="009727F5">
      <w:pPr>
        <w:suppressAutoHyphens/>
        <w:jc w:val="both"/>
        <w:rPr>
          <w:sz w:val="28"/>
          <w:szCs w:val="28"/>
          <w:lang w:eastAsia="ar-SA"/>
        </w:rPr>
      </w:pPr>
      <w:r w:rsidRPr="00CB062E">
        <w:rPr>
          <w:lang w:eastAsia="ar-SA"/>
        </w:rPr>
        <w:t xml:space="preserve">                                                                                                            </w:t>
      </w:r>
    </w:p>
    <w:p w:rsidR="00150D43" w:rsidRDefault="00150D43" w:rsidP="00150D43">
      <w:pPr>
        <w:suppressAutoHyphens/>
        <w:spacing w:line="360" w:lineRule="auto"/>
        <w:ind w:left="-334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Изменения, вносимые в целевую программу</w:t>
      </w:r>
      <w:r w:rsidRPr="00D81C42">
        <w:rPr>
          <w:sz w:val="28"/>
          <w:szCs w:val="28"/>
          <w:lang w:eastAsia="ar-SA"/>
        </w:rPr>
        <w:t xml:space="preserve"> «Модернизация и развити</w:t>
      </w:r>
      <w:bookmarkStart w:id="2" w:name="_GoBack"/>
      <w:bookmarkEnd w:id="2"/>
      <w:r w:rsidRPr="00D81C42">
        <w:rPr>
          <w:sz w:val="28"/>
          <w:szCs w:val="28"/>
          <w:lang w:eastAsia="ar-SA"/>
        </w:rPr>
        <w:t>е автомобильных дорог общего пользования местного</w:t>
      </w:r>
      <w:r>
        <w:rPr>
          <w:sz w:val="28"/>
          <w:szCs w:val="28"/>
          <w:lang w:eastAsia="ar-SA"/>
        </w:rPr>
        <w:t xml:space="preserve"> значения муниципального района</w:t>
      </w:r>
      <w:r w:rsidRPr="00D81C42">
        <w:rPr>
          <w:sz w:val="28"/>
          <w:szCs w:val="28"/>
          <w:lang w:eastAsia="ar-SA"/>
        </w:rPr>
        <w:t xml:space="preserve"> Кинельский» на 202</w:t>
      </w:r>
      <w:r>
        <w:rPr>
          <w:sz w:val="28"/>
          <w:szCs w:val="28"/>
          <w:lang w:eastAsia="ar-SA"/>
        </w:rPr>
        <w:t>3</w:t>
      </w:r>
      <w:r w:rsidRPr="00D81C42">
        <w:rPr>
          <w:sz w:val="28"/>
          <w:szCs w:val="28"/>
          <w:lang w:eastAsia="ar-SA"/>
        </w:rPr>
        <w:t>-202</w:t>
      </w:r>
      <w:r>
        <w:rPr>
          <w:sz w:val="28"/>
          <w:szCs w:val="28"/>
          <w:lang w:eastAsia="ar-SA"/>
        </w:rPr>
        <w:t>7</w:t>
      </w:r>
      <w:r w:rsidRPr="00D81C42">
        <w:rPr>
          <w:sz w:val="28"/>
          <w:szCs w:val="28"/>
          <w:lang w:eastAsia="ar-SA"/>
        </w:rPr>
        <w:t xml:space="preserve"> годы»</w:t>
      </w:r>
    </w:p>
    <w:p w:rsidR="00150D43" w:rsidRPr="00D81C42" w:rsidRDefault="00150D43" w:rsidP="00150D43">
      <w:pPr>
        <w:suppressAutoHyphens/>
        <w:spacing w:line="360" w:lineRule="auto"/>
        <w:ind w:left="-334"/>
        <w:jc w:val="center"/>
        <w:rPr>
          <w:sz w:val="28"/>
          <w:szCs w:val="28"/>
          <w:lang w:eastAsia="ar-SA"/>
        </w:rPr>
      </w:pPr>
    </w:p>
    <w:p w:rsidR="009C273F" w:rsidRPr="00D81C42" w:rsidRDefault="009C273F" w:rsidP="009C273F">
      <w:pPr>
        <w:numPr>
          <w:ilvl w:val="0"/>
          <w:numId w:val="4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D81C42">
        <w:rPr>
          <w:sz w:val="28"/>
          <w:szCs w:val="28"/>
          <w:lang w:eastAsia="ar-SA"/>
        </w:rPr>
        <w:t xml:space="preserve">Позицию объемы и источники финансирования </w:t>
      </w:r>
      <w:r>
        <w:rPr>
          <w:sz w:val="28"/>
          <w:szCs w:val="28"/>
          <w:lang w:eastAsia="ar-SA"/>
        </w:rPr>
        <w:t>программы</w:t>
      </w:r>
      <w:r w:rsidRPr="00D81C42">
        <w:rPr>
          <w:sz w:val="28"/>
          <w:szCs w:val="28"/>
          <w:lang w:eastAsia="ar-SA"/>
        </w:rPr>
        <w:t xml:space="preserve"> в паспорте Программы изложить в следующей редакции: </w:t>
      </w:r>
    </w:p>
    <w:p w:rsidR="009C273F" w:rsidRDefault="009C273F" w:rsidP="009C273F">
      <w:pPr>
        <w:suppressAutoHyphens/>
        <w:ind w:right="70"/>
        <w:jc w:val="center"/>
        <w:rPr>
          <w:bCs/>
          <w:sz w:val="28"/>
          <w:szCs w:val="28"/>
          <w:lang w:eastAsia="ar-SA"/>
        </w:rPr>
      </w:pPr>
    </w:p>
    <w:tbl>
      <w:tblPr>
        <w:tblW w:w="1001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742"/>
      </w:tblGrid>
      <w:tr w:rsidR="009C273F" w:rsidRPr="00672A32" w:rsidTr="00C41791">
        <w:trPr>
          <w:cantSplit/>
          <w:trHeight w:val="8775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3F" w:rsidRPr="009D74FA" w:rsidRDefault="009C273F" w:rsidP="00C4179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74FA">
              <w:rPr>
                <w:sz w:val="28"/>
                <w:szCs w:val="28"/>
              </w:rPr>
              <w:t>Объемы       и</w:t>
            </w:r>
            <w:r w:rsidRPr="009D74FA">
              <w:rPr>
                <w:sz w:val="28"/>
                <w:szCs w:val="28"/>
              </w:rPr>
              <w:br/>
              <w:t xml:space="preserve">источники     </w:t>
            </w:r>
            <w:r w:rsidRPr="009D74FA">
              <w:rPr>
                <w:sz w:val="28"/>
                <w:szCs w:val="28"/>
              </w:rPr>
              <w:br/>
              <w:t>финансирования</w:t>
            </w:r>
            <w:r w:rsidRPr="009D74FA">
              <w:rPr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3F" w:rsidRPr="00344910" w:rsidRDefault="009C273F" w:rsidP="009C2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Общий объем финансирования программных мероприятий составляет </w:t>
            </w:r>
            <w:r>
              <w:rPr>
                <w:sz w:val="28"/>
                <w:szCs w:val="28"/>
              </w:rPr>
              <w:t xml:space="preserve">184 968,3 </w:t>
            </w:r>
            <w:r w:rsidRPr="00344910">
              <w:rPr>
                <w:sz w:val="28"/>
                <w:szCs w:val="28"/>
              </w:rPr>
              <w:t xml:space="preserve">тыс. руб., из них: 2023г. – </w:t>
            </w:r>
            <w:r>
              <w:rPr>
                <w:sz w:val="28"/>
                <w:szCs w:val="28"/>
              </w:rPr>
              <w:t>41 388,3</w:t>
            </w:r>
            <w:r w:rsidRPr="00344910">
              <w:rPr>
                <w:sz w:val="28"/>
                <w:szCs w:val="28"/>
              </w:rPr>
              <w:t xml:space="preserve"> </w:t>
            </w:r>
            <w:proofErr w:type="spellStart"/>
            <w:r w:rsidRPr="00344910">
              <w:rPr>
                <w:sz w:val="28"/>
                <w:szCs w:val="28"/>
              </w:rPr>
              <w:t>тыс.руб</w:t>
            </w:r>
            <w:proofErr w:type="spellEnd"/>
            <w:r w:rsidRPr="00344910">
              <w:rPr>
                <w:sz w:val="28"/>
                <w:szCs w:val="28"/>
              </w:rPr>
              <w:t xml:space="preserve">., </w:t>
            </w:r>
            <w:r w:rsidRPr="00EE6228">
              <w:rPr>
                <w:sz w:val="28"/>
                <w:szCs w:val="28"/>
              </w:rPr>
              <w:t>2024г. – 7</w:t>
            </w:r>
            <w:r>
              <w:rPr>
                <w:sz w:val="28"/>
                <w:szCs w:val="28"/>
              </w:rPr>
              <w:t>4</w:t>
            </w:r>
            <w:r w:rsidRPr="00EE622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627</w:t>
            </w:r>
            <w:r w:rsidRPr="00EE62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EE6228">
              <w:rPr>
                <w:sz w:val="28"/>
                <w:szCs w:val="28"/>
              </w:rPr>
              <w:t xml:space="preserve"> </w:t>
            </w:r>
            <w:proofErr w:type="spellStart"/>
            <w:r w:rsidRPr="00EE6228">
              <w:rPr>
                <w:sz w:val="28"/>
                <w:szCs w:val="28"/>
              </w:rPr>
              <w:t>тыс.руб</w:t>
            </w:r>
            <w:proofErr w:type="spellEnd"/>
            <w:r w:rsidRPr="00EE6228">
              <w:rPr>
                <w:sz w:val="28"/>
                <w:szCs w:val="28"/>
              </w:rPr>
              <w:t>.,</w:t>
            </w:r>
            <w:r w:rsidRPr="00344910">
              <w:rPr>
                <w:sz w:val="28"/>
                <w:szCs w:val="28"/>
              </w:rPr>
              <w:t xml:space="preserve"> 2025г. – </w:t>
            </w:r>
            <w:r>
              <w:rPr>
                <w:sz w:val="28"/>
                <w:szCs w:val="28"/>
              </w:rPr>
              <w:t>68 952,9</w:t>
            </w:r>
            <w:r w:rsidRPr="00344910">
              <w:rPr>
                <w:sz w:val="28"/>
                <w:szCs w:val="28"/>
              </w:rPr>
              <w:t xml:space="preserve"> </w:t>
            </w:r>
            <w:proofErr w:type="spellStart"/>
            <w:r w:rsidRPr="00344910">
              <w:rPr>
                <w:sz w:val="28"/>
                <w:szCs w:val="28"/>
              </w:rPr>
              <w:t>тыс.руб</w:t>
            </w:r>
            <w:proofErr w:type="spellEnd"/>
            <w:r w:rsidRPr="00344910">
              <w:rPr>
                <w:sz w:val="28"/>
                <w:szCs w:val="28"/>
              </w:rPr>
              <w:t xml:space="preserve">., 2026г. – 0 </w:t>
            </w:r>
            <w:proofErr w:type="spellStart"/>
            <w:r w:rsidRPr="00344910">
              <w:rPr>
                <w:sz w:val="28"/>
                <w:szCs w:val="28"/>
              </w:rPr>
              <w:t>тыс.руб</w:t>
            </w:r>
            <w:proofErr w:type="spellEnd"/>
            <w:r w:rsidRPr="00344910">
              <w:rPr>
                <w:sz w:val="28"/>
                <w:szCs w:val="28"/>
              </w:rPr>
              <w:t xml:space="preserve">., 2027г. – 0 </w:t>
            </w:r>
            <w:proofErr w:type="spellStart"/>
            <w:r w:rsidRPr="00344910">
              <w:rPr>
                <w:sz w:val="28"/>
                <w:szCs w:val="28"/>
              </w:rPr>
              <w:t>тыс.руб</w:t>
            </w:r>
            <w:proofErr w:type="spellEnd"/>
            <w:r w:rsidRPr="00344910">
              <w:rPr>
                <w:sz w:val="28"/>
                <w:szCs w:val="28"/>
              </w:rPr>
              <w:t>.</w:t>
            </w:r>
          </w:p>
          <w:p w:rsidR="009C273F" w:rsidRPr="00344910" w:rsidRDefault="009C273F" w:rsidP="009C273F">
            <w:pPr>
              <w:tabs>
                <w:tab w:val="left" w:pos="214"/>
                <w:tab w:val="left" w:pos="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– за счет средств бюджета муниципального района Кинельский – </w:t>
            </w:r>
            <w:r>
              <w:rPr>
                <w:sz w:val="28"/>
                <w:szCs w:val="28"/>
              </w:rPr>
              <w:t xml:space="preserve">7 516,35 </w:t>
            </w:r>
            <w:r w:rsidRPr="00344910">
              <w:rPr>
                <w:sz w:val="28"/>
                <w:szCs w:val="28"/>
              </w:rPr>
              <w:t>тыс. рублей, в том числе из них:</w:t>
            </w:r>
          </w:p>
          <w:p w:rsidR="009C273F" w:rsidRPr="00344910" w:rsidRDefault="009C273F" w:rsidP="009C273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в 2023 году – </w:t>
            </w:r>
            <w:r>
              <w:rPr>
                <w:sz w:val="28"/>
                <w:szCs w:val="28"/>
              </w:rPr>
              <w:t>950,35</w:t>
            </w:r>
            <w:r w:rsidRPr="00344910">
              <w:rPr>
                <w:sz w:val="28"/>
                <w:szCs w:val="28"/>
              </w:rPr>
              <w:t xml:space="preserve">   тыс. рублей;</w:t>
            </w:r>
          </w:p>
          <w:p w:rsidR="009C273F" w:rsidRPr="00344910" w:rsidRDefault="009C273F" w:rsidP="009C273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в 2024 году </w:t>
            </w:r>
            <w:r>
              <w:rPr>
                <w:sz w:val="28"/>
                <w:szCs w:val="28"/>
              </w:rPr>
              <w:t>–</w:t>
            </w:r>
            <w:r w:rsidRPr="003449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5 627,1 </w:t>
            </w:r>
            <w:r w:rsidRPr="00344910">
              <w:rPr>
                <w:sz w:val="28"/>
                <w:szCs w:val="28"/>
              </w:rPr>
              <w:t>тыс. рублей;</w:t>
            </w:r>
          </w:p>
          <w:p w:rsidR="009C273F" w:rsidRPr="00344910" w:rsidRDefault="009C273F" w:rsidP="009C273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в 2025 году </w:t>
            </w:r>
            <w:r>
              <w:rPr>
                <w:sz w:val="28"/>
                <w:szCs w:val="28"/>
              </w:rPr>
              <w:t>–</w:t>
            </w:r>
            <w:r w:rsidRPr="003449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938,9 </w:t>
            </w:r>
            <w:r w:rsidRPr="00344910">
              <w:rPr>
                <w:sz w:val="28"/>
                <w:szCs w:val="28"/>
              </w:rPr>
              <w:t>тыс. рублей;</w:t>
            </w:r>
          </w:p>
          <w:p w:rsidR="009C273F" w:rsidRPr="00344910" w:rsidRDefault="009C273F" w:rsidP="009C273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в 2026 году - 0,0   тыс. рублей;</w:t>
            </w:r>
          </w:p>
          <w:p w:rsidR="009C273F" w:rsidRPr="00344910" w:rsidRDefault="009C273F" w:rsidP="009C273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в 2027 году - 0,0   тыс. рублей.</w:t>
            </w:r>
          </w:p>
          <w:p w:rsidR="009C273F" w:rsidRPr="00344910" w:rsidRDefault="009C273F" w:rsidP="009C273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- за счет поступающих в бюджет муниципального района Кинельский средств областного бюджета (при условии предоставления субсидий) – </w:t>
            </w:r>
            <w:r>
              <w:rPr>
                <w:sz w:val="28"/>
                <w:szCs w:val="28"/>
              </w:rPr>
              <w:t xml:space="preserve">177 451,95 </w:t>
            </w:r>
            <w:r w:rsidRPr="00344910">
              <w:rPr>
                <w:sz w:val="28"/>
                <w:szCs w:val="28"/>
              </w:rPr>
              <w:t>тыс. рублей, в том числе из них:</w:t>
            </w:r>
          </w:p>
          <w:p w:rsidR="009C273F" w:rsidRPr="00344910" w:rsidRDefault="009C273F" w:rsidP="009C273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в 2023 году – </w:t>
            </w:r>
            <w:r>
              <w:rPr>
                <w:sz w:val="28"/>
                <w:szCs w:val="28"/>
              </w:rPr>
              <w:t>40 437,95</w:t>
            </w:r>
            <w:r w:rsidRPr="00344910">
              <w:rPr>
                <w:sz w:val="28"/>
                <w:szCs w:val="28"/>
              </w:rPr>
              <w:t xml:space="preserve"> тыс. рублей;</w:t>
            </w:r>
          </w:p>
          <w:p w:rsidR="009C273F" w:rsidRPr="00344910" w:rsidRDefault="009C273F" w:rsidP="009C273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в 2024 </w:t>
            </w:r>
            <w:r w:rsidRPr="00EE6228">
              <w:rPr>
                <w:sz w:val="28"/>
                <w:szCs w:val="28"/>
              </w:rPr>
              <w:t>году – 69 000,0 тыс. рублей</w:t>
            </w:r>
            <w:r w:rsidRPr="00344910">
              <w:rPr>
                <w:sz w:val="28"/>
                <w:szCs w:val="28"/>
              </w:rPr>
              <w:t>;</w:t>
            </w:r>
          </w:p>
          <w:p w:rsidR="009C273F" w:rsidRPr="00344910" w:rsidRDefault="009C273F" w:rsidP="009C273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 xml:space="preserve">в 2025 году </w:t>
            </w:r>
            <w:r>
              <w:rPr>
                <w:sz w:val="28"/>
                <w:szCs w:val="28"/>
              </w:rPr>
              <w:t>–</w:t>
            </w:r>
            <w:r w:rsidRPr="003449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68 014,0</w:t>
            </w:r>
            <w:r w:rsidRPr="00344910">
              <w:rPr>
                <w:sz w:val="28"/>
                <w:szCs w:val="28"/>
              </w:rPr>
              <w:t xml:space="preserve"> тыс. рублей;</w:t>
            </w:r>
          </w:p>
          <w:p w:rsidR="009C273F" w:rsidRPr="00344910" w:rsidRDefault="009C273F" w:rsidP="009C273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в 2026 году - 0,0   тыс. рублей;</w:t>
            </w:r>
          </w:p>
          <w:p w:rsidR="009C273F" w:rsidRPr="009D74FA" w:rsidRDefault="009C273F" w:rsidP="009C273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4910">
              <w:rPr>
                <w:sz w:val="28"/>
                <w:szCs w:val="28"/>
              </w:rPr>
              <w:t>в 2027 году - 0,0   тыс. рублей.</w:t>
            </w:r>
          </w:p>
        </w:tc>
      </w:tr>
    </w:tbl>
    <w:p w:rsidR="009C273F" w:rsidRPr="00CD1558" w:rsidRDefault="009C273F" w:rsidP="009C273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2. Раздел 5 </w:t>
      </w:r>
      <w:r w:rsidRPr="0039180D">
        <w:rPr>
          <w:sz w:val="28"/>
          <w:szCs w:val="28"/>
          <w:lang w:eastAsia="ar-SA"/>
        </w:rPr>
        <w:t>«</w:t>
      </w:r>
      <w:r w:rsidRPr="001C6B8B">
        <w:rPr>
          <w:sz w:val="28"/>
          <w:szCs w:val="28"/>
        </w:rPr>
        <w:t>Перечень программных мероприятий</w:t>
      </w:r>
      <w:r>
        <w:rPr>
          <w:sz w:val="28"/>
          <w:szCs w:val="28"/>
          <w:lang w:eastAsia="ar-SA"/>
        </w:rPr>
        <w:t xml:space="preserve">» </w:t>
      </w:r>
      <w:r w:rsidRPr="0039180D">
        <w:rPr>
          <w:sz w:val="28"/>
          <w:szCs w:val="28"/>
          <w:lang w:eastAsia="ar-SA"/>
        </w:rPr>
        <w:t>изложить в следующей редакции:</w:t>
      </w:r>
      <w:r w:rsidRPr="00CD1558">
        <w:rPr>
          <w:sz w:val="28"/>
          <w:szCs w:val="28"/>
        </w:rPr>
        <w:t xml:space="preserve"> </w:t>
      </w:r>
    </w:p>
    <w:tbl>
      <w:tblPr>
        <w:tblW w:w="1034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850"/>
        <w:gridCol w:w="850"/>
        <w:gridCol w:w="708"/>
        <w:gridCol w:w="709"/>
        <w:gridCol w:w="709"/>
        <w:gridCol w:w="709"/>
        <w:gridCol w:w="708"/>
        <w:gridCol w:w="709"/>
        <w:gridCol w:w="851"/>
        <w:gridCol w:w="1133"/>
      </w:tblGrid>
      <w:tr w:rsidR="009C273F" w:rsidRPr="00CD1558" w:rsidTr="00C41791">
        <w:tc>
          <w:tcPr>
            <w:tcW w:w="568" w:type="dxa"/>
            <w:vMerge w:val="restart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 xml:space="preserve">Объем финансирования по годам (в разрезе источников финансирования), </w:t>
            </w:r>
            <w:proofErr w:type="spellStart"/>
            <w:r w:rsidRPr="00CA609A">
              <w:rPr>
                <w:sz w:val="24"/>
                <w:szCs w:val="24"/>
              </w:rPr>
              <w:t>тыс.рублей</w:t>
            </w:r>
            <w:proofErr w:type="spellEnd"/>
            <w:r w:rsidRPr="00CA609A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Ожидаемый результат</w:t>
            </w:r>
          </w:p>
        </w:tc>
      </w:tr>
      <w:tr w:rsidR="009C273F" w:rsidRPr="00CD1558" w:rsidTr="00C41791">
        <w:tc>
          <w:tcPr>
            <w:tcW w:w="568" w:type="dxa"/>
            <w:vMerge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Всего</w:t>
            </w:r>
          </w:p>
        </w:tc>
        <w:tc>
          <w:tcPr>
            <w:tcW w:w="1133" w:type="dxa"/>
            <w:vMerge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273F" w:rsidRPr="00CD1558" w:rsidTr="00C41791">
        <w:trPr>
          <w:trHeight w:val="4729"/>
        </w:trPr>
        <w:tc>
          <w:tcPr>
            <w:tcW w:w="568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ind w:left="-363" w:firstLine="363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Строительство и ремонт автомобильных дорог местного значения.</w:t>
            </w:r>
          </w:p>
        </w:tc>
        <w:tc>
          <w:tcPr>
            <w:tcW w:w="850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850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708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2023-</w:t>
            </w:r>
          </w:p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41388,3</w:t>
            </w:r>
          </w:p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 xml:space="preserve">в том числе 40437,95 за счет средств областного </w:t>
            </w:r>
          </w:p>
        </w:tc>
        <w:tc>
          <w:tcPr>
            <w:tcW w:w="709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74627,2</w:t>
            </w:r>
          </w:p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 xml:space="preserve">в том числе 69000,0 за счет средств областного </w:t>
            </w:r>
          </w:p>
        </w:tc>
        <w:tc>
          <w:tcPr>
            <w:tcW w:w="709" w:type="dxa"/>
            <w:shd w:val="clear" w:color="auto" w:fill="auto"/>
          </w:tcPr>
          <w:p w:rsidR="009C273F" w:rsidRPr="00CA609A" w:rsidRDefault="009C273F" w:rsidP="009C27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68 952,9</w:t>
            </w:r>
          </w:p>
          <w:p w:rsidR="009C273F" w:rsidRPr="00CA609A" w:rsidRDefault="009C273F" w:rsidP="009C27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 xml:space="preserve">в том числе </w:t>
            </w:r>
            <w:r>
              <w:rPr>
                <w:sz w:val="24"/>
                <w:szCs w:val="24"/>
              </w:rPr>
              <w:t>68 014,0</w:t>
            </w:r>
            <w:r w:rsidRPr="00CA609A">
              <w:rPr>
                <w:sz w:val="24"/>
                <w:szCs w:val="24"/>
              </w:rPr>
              <w:t xml:space="preserve"> за счет средств областного </w:t>
            </w:r>
          </w:p>
        </w:tc>
        <w:tc>
          <w:tcPr>
            <w:tcW w:w="708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-</w:t>
            </w:r>
          </w:p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-</w:t>
            </w:r>
          </w:p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184 968,3</w:t>
            </w:r>
          </w:p>
          <w:p w:rsidR="009C273F" w:rsidRPr="00CA609A" w:rsidRDefault="009C273F" w:rsidP="009C27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 xml:space="preserve">в том числе </w:t>
            </w:r>
            <w:r>
              <w:rPr>
                <w:sz w:val="24"/>
                <w:szCs w:val="24"/>
              </w:rPr>
              <w:t>177 451,95</w:t>
            </w:r>
            <w:r w:rsidRPr="00CA609A">
              <w:rPr>
                <w:sz w:val="24"/>
                <w:szCs w:val="24"/>
              </w:rPr>
              <w:t xml:space="preserve"> за счет средств областного</w:t>
            </w:r>
          </w:p>
        </w:tc>
        <w:tc>
          <w:tcPr>
            <w:tcW w:w="1133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 xml:space="preserve">Улучшение технического состояния   автомобильных дорог местного значения </w:t>
            </w:r>
          </w:p>
        </w:tc>
      </w:tr>
      <w:tr w:rsidR="009C273F" w:rsidRPr="00CD1558" w:rsidTr="00C41791">
        <w:tc>
          <w:tcPr>
            <w:tcW w:w="568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Строительство и ремонт тротуаров на территории сельских поселений по переданным межбюджетным трансфертам из бюджетов сельских поселений бюджету муниципального района Кинельский, на осуществление полномочий по дорожной деятельности, в соответствии с заключенными соглашениями.</w:t>
            </w:r>
          </w:p>
        </w:tc>
        <w:tc>
          <w:tcPr>
            <w:tcW w:w="850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850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708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2023-2027</w:t>
            </w:r>
          </w:p>
        </w:tc>
        <w:tc>
          <w:tcPr>
            <w:tcW w:w="709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-</w:t>
            </w:r>
          </w:p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-</w:t>
            </w:r>
          </w:p>
          <w:p w:rsidR="009C273F" w:rsidRPr="00CA609A" w:rsidRDefault="009C273F" w:rsidP="00C417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9C273F" w:rsidRPr="00CA609A" w:rsidRDefault="009C273F" w:rsidP="00C41791">
            <w:pPr>
              <w:jc w:val="both"/>
              <w:rPr>
                <w:sz w:val="24"/>
                <w:szCs w:val="24"/>
              </w:rPr>
            </w:pPr>
            <w:r w:rsidRPr="00CA609A">
              <w:rPr>
                <w:sz w:val="24"/>
                <w:szCs w:val="24"/>
              </w:rPr>
              <w:t>Улучшение комфортности условий проживания населения</w:t>
            </w:r>
          </w:p>
        </w:tc>
      </w:tr>
    </w:tbl>
    <w:p w:rsidR="009C273F" w:rsidRDefault="009C273F" w:rsidP="009C273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:rsidR="009C273F" w:rsidRPr="0039180D" w:rsidRDefault="009C273F" w:rsidP="009C273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3. </w:t>
      </w:r>
      <w:r w:rsidR="00AD38E1">
        <w:rPr>
          <w:sz w:val="28"/>
          <w:szCs w:val="28"/>
          <w:lang w:eastAsia="ar-SA"/>
        </w:rPr>
        <w:t>Абзац</w:t>
      </w:r>
      <w:r w:rsidRPr="0039180D">
        <w:rPr>
          <w:sz w:val="28"/>
          <w:szCs w:val="28"/>
          <w:lang w:eastAsia="ar-SA"/>
        </w:rPr>
        <w:t xml:space="preserve"> </w:t>
      </w:r>
      <w:r w:rsidR="00AD38E1">
        <w:rPr>
          <w:sz w:val="28"/>
          <w:szCs w:val="28"/>
          <w:lang w:eastAsia="ar-SA"/>
        </w:rPr>
        <w:t xml:space="preserve">пятый </w:t>
      </w:r>
      <w:r>
        <w:rPr>
          <w:sz w:val="28"/>
          <w:szCs w:val="28"/>
          <w:lang w:eastAsia="ar-SA"/>
        </w:rPr>
        <w:t xml:space="preserve">раздела 6 </w:t>
      </w:r>
      <w:r w:rsidRPr="0039180D">
        <w:rPr>
          <w:sz w:val="28"/>
          <w:szCs w:val="28"/>
          <w:lang w:eastAsia="ar-SA"/>
        </w:rPr>
        <w:t>«Обоснование р</w:t>
      </w:r>
      <w:r>
        <w:rPr>
          <w:sz w:val="28"/>
          <w:szCs w:val="28"/>
          <w:lang w:eastAsia="ar-SA"/>
        </w:rPr>
        <w:t xml:space="preserve">есурсного обеспечения Программы» </w:t>
      </w:r>
      <w:r w:rsidRPr="0039180D">
        <w:rPr>
          <w:sz w:val="28"/>
          <w:szCs w:val="28"/>
          <w:lang w:eastAsia="ar-SA"/>
        </w:rPr>
        <w:t>изложить в следующей редакции:</w:t>
      </w:r>
    </w:p>
    <w:p w:rsidR="009C273F" w:rsidRDefault="009C273F" w:rsidP="009C273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«</w:t>
      </w:r>
      <w:r w:rsidRPr="009727F5">
        <w:rPr>
          <w:sz w:val="28"/>
          <w:szCs w:val="28"/>
          <w:lang w:eastAsia="ar-SA"/>
        </w:rPr>
        <w:t xml:space="preserve">Объем финансирования программы 2023 – 2027 гг. составляет </w:t>
      </w:r>
      <w:r>
        <w:rPr>
          <w:sz w:val="28"/>
          <w:szCs w:val="28"/>
          <w:lang w:eastAsia="ar-SA"/>
        </w:rPr>
        <w:t xml:space="preserve">           </w:t>
      </w:r>
      <w:r w:rsidR="00E57710">
        <w:rPr>
          <w:sz w:val="28"/>
          <w:szCs w:val="28"/>
        </w:rPr>
        <w:t xml:space="preserve">184 968,3 </w:t>
      </w:r>
      <w:r w:rsidRPr="009727F5">
        <w:rPr>
          <w:sz w:val="28"/>
          <w:szCs w:val="28"/>
          <w:lang w:eastAsia="ar-SA"/>
        </w:rPr>
        <w:t xml:space="preserve">тыс. рублей, в том числе за счет средств бюджета муниципального района Кинельский в размере </w:t>
      </w:r>
      <w:r w:rsidR="00E57710">
        <w:rPr>
          <w:sz w:val="28"/>
          <w:szCs w:val="28"/>
        </w:rPr>
        <w:t xml:space="preserve">7 516,35 </w:t>
      </w:r>
      <w:r w:rsidRPr="009727F5">
        <w:rPr>
          <w:sz w:val="28"/>
          <w:szCs w:val="28"/>
          <w:lang w:eastAsia="ar-SA"/>
        </w:rPr>
        <w:t>тыс. рублей; за счет поступающих средств областного бюджета</w:t>
      </w:r>
      <w:r>
        <w:rPr>
          <w:sz w:val="28"/>
          <w:szCs w:val="28"/>
          <w:lang w:eastAsia="ar-SA"/>
        </w:rPr>
        <w:t xml:space="preserve"> в бюджет муниципального района</w:t>
      </w:r>
      <w:r w:rsidRPr="009727F5">
        <w:rPr>
          <w:sz w:val="28"/>
          <w:szCs w:val="28"/>
          <w:lang w:eastAsia="ar-SA"/>
        </w:rPr>
        <w:t xml:space="preserve"> Кинельский в размере</w:t>
      </w:r>
      <w:r>
        <w:rPr>
          <w:sz w:val="28"/>
          <w:szCs w:val="28"/>
          <w:lang w:eastAsia="ar-SA"/>
        </w:rPr>
        <w:t xml:space="preserve"> </w:t>
      </w:r>
      <w:r w:rsidR="00E57710">
        <w:rPr>
          <w:sz w:val="28"/>
          <w:szCs w:val="28"/>
        </w:rPr>
        <w:t xml:space="preserve">177 451,95 </w:t>
      </w:r>
      <w:r w:rsidRPr="009727F5">
        <w:rPr>
          <w:sz w:val="28"/>
          <w:szCs w:val="28"/>
          <w:lang w:eastAsia="ar-SA"/>
        </w:rPr>
        <w:t>тыс. рублей, из них:</w:t>
      </w:r>
    </w:p>
    <w:p w:rsidR="00AD38E1" w:rsidRPr="0039180D" w:rsidRDefault="00AD38E1" w:rsidP="00AD38E1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Абзац</w:t>
      </w:r>
      <w:r w:rsidRPr="0039180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восьмой раздела 6 </w:t>
      </w:r>
      <w:r w:rsidRPr="0039180D">
        <w:rPr>
          <w:sz w:val="28"/>
          <w:szCs w:val="28"/>
          <w:lang w:eastAsia="ar-SA"/>
        </w:rPr>
        <w:t>«Обоснование р</w:t>
      </w:r>
      <w:r>
        <w:rPr>
          <w:sz w:val="28"/>
          <w:szCs w:val="28"/>
          <w:lang w:eastAsia="ar-SA"/>
        </w:rPr>
        <w:t xml:space="preserve">есурсного обеспечения Программы» </w:t>
      </w:r>
      <w:r w:rsidRPr="0039180D">
        <w:rPr>
          <w:sz w:val="28"/>
          <w:szCs w:val="28"/>
          <w:lang w:eastAsia="ar-SA"/>
        </w:rPr>
        <w:t>изложить в следующей редакции:</w:t>
      </w:r>
    </w:p>
    <w:p w:rsidR="00E57710" w:rsidRDefault="00E57710" w:rsidP="00E57710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57D20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 </w:t>
      </w:r>
      <w:r w:rsidRPr="00F57D20">
        <w:rPr>
          <w:sz w:val="28"/>
          <w:szCs w:val="28"/>
          <w:lang w:eastAsia="ar-SA"/>
        </w:rPr>
        <w:t>202</w:t>
      </w:r>
      <w:r>
        <w:rPr>
          <w:sz w:val="28"/>
          <w:szCs w:val="28"/>
          <w:lang w:eastAsia="ar-SA"/>
        </w:rPr>
        <w:t>5</w:t>
      </w:r>
      <w:r w:rsidRPr="00F57D20">
        <w:rPr>
          <w:sz w:val="28"/>
          <w:szCs w:val="28"/>
          <w:lang w:eastAsia="ar-SA"/>
        </w:rPr>
        <w:t xml:space="preserve"> году – </w:t>
      </w:r>
      <w:r w:rsidR="00397DBD">
        <w:rPr>
          <w:sz w:val="28"/>
          <w:szCs w:val="28"/>
        </w:rPr>
        <w:t xml:space="preserve">68 952,9 </w:t>
      </w:r>
      <w:r w:rsidRPr="00F57D20">
        <w:rPr>
          <w:sz w:val="28"/>
          <w:szCs w:val="28"/>
          <w:lang w:eastAsia="ar-SA"/>
        </w:rPr>
        <w:t xml:space="preserve">тыс. рублей, в том числе за счет средств бюджета муниципального района Кинельский в размере </w:t>
      </w:r>
      <w:r w:rsidR="00397DBD">
        <w:rPr>
          <w:sz w:val="28"/>
          <w:szCs w:val="28"/>
        </w:rPr>
        <w:t xml:space="preserve">938,9 </w:t>
      </w:r>
      <w:r w:rsidRPr="00F57D20">
        <w:rPr>
          <w:sz w:val="28"/>
          <w:szCs w:val="28"/>
          <w:lang w:eastAsia="ar-SA"/>
        </w:rPr>
        <w:t xml:space="preserve">тыс. рублей; за счет поступающих средств областного бюджета </w:t>
      </w:r>
      <w:r w:rsidR="00C41791">
        <w:rPr>
          <w:sz w:val="28"/>
          <w:szCs w:val="28"/>
          <w:lang w:eastAsia="ar-SA"/>
        </w:rPr>
        <w:t xml:space="preserve">в бюджет муниципального района </w:t>
      </w:r>
      <w:r w:rsidRPr="00F57D20">
        <w:rPr>
          <w:sz w:val="28"/>
          <w:szCs w:val="28"/>
          <w:lang w:eastAsia="ar-SA"/>
        </w:rPr>
        <w:t xml:space="preserve">Кинельский в размере </w:t>
      </w:r>
      <w:r>
        <w:rPr>
          <w:sz w:val="28"/>
          <w:szCs w:val="28"/>
        </w:rPr>
        <w:t xml:space="preserve">68 014,0 </w:t>
      </w:r>
      <w:r w:rsidRPr="00F57D20">
        <w:rPr>
          <w:sz w:val="28"/>
          <w:szCs w:val="28"/>
          <w:lang w:eastAsia="ar-SA"/>
        </w:rPr>
        <w:t>тыс. рублей</w:t>
      </w:r>
      <w:r>
        <w:rPr>
          <w:sz w:val="28"/>
          <w:szCs w:val="28"/>
          <w:lang w:eastAsia="ar-SA"/>
        </w:rPr>
        <w:t>.</w:t>
      </w:r>
      <w:r w:rsidRPr="00F57D20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.</w:t>
      </w:r>
    </w:p>
    <w:p w:rsidR="00397DBD" w:rsidRDefault="00397DBD" w:rsidP="00397DBD">
      <w:pPr>
        <w:tabs>
          <w:tab w:val="left" w:pos="851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sectPr w:rsidR="00397DBD" w:rsidSect="009727F5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232DA8"/>
    <w:multiLevelType w:val="hybridMultilevel"/>
    <w:tmpl w:val="F12478D0"/>
    <w:lvl w:ilvl="0" w:tplc="4B9641C8">
      <w:start w:val="2"/>
      <w:numFmt w:val="decimal"/>
      <w:lvlText w:val="%1)"/>
      <w:lvlJc w:val="left"/>
      <w:pPr>
        <w:ind w:left="4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2" w15:restartNumberingAfterBreak="0">
    <w:nsid w:val="06D54B70"/>
    <w:multiLevelType w:val="hybridMultilevel"/>
    <w:tmpl w:val="DFA8E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1032F0"/>
    <w:multiLevelType w:val="hybridMultilevel"/>
    <w:tmpl w:val="9ABE0D1C"/>
    <w:lvl w:ilvl="0" w:tplc="7930AA2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9D"/>
    <w:rsid w:val="000160B5"/>
    <w:rsid w:val="00020AD7"/>
    <w:rsid w:val="000301BA"/>
    <w:rsid w:val="00061414"/>
    <w:rsid w:val="00064A1A"/>
    <w:rsid w:val="00084CBE"/>
    <w:rsid w:val="00092B39"/>
    <w:rsid w:val="000932D1"/>
    <w:rsid w:val="0009338B"/>
    <w:rsid w:val="000B6263"/>
    <w:rsid w:val="000D5407"/>
    <w:rsid w:val="000E1181"/>
    <w:rsid w:val="001179BC"/>
    <w:rsid w:val="001331E0"/>
    <w:rsid w:val="00140502"/>
    <w:rsid w:val="00144192"/>
    <w:rsid w:val="00150D43"/>
    <w:rsid w:val="00170C72"/>
    <w:rsid w:val="001776D5"/>
    <w:rsid w:val="001C6B8B"/>
    <w:rsid w:val="001D7D7E"/>
    <w:rsid w:val="001F0D94"/>
    <w:rsid w:val="00200B48"/>
    <w:rsid w:val="00224AEB"/>
    <w:rsid w:val="0022682A"/>
    <w:rsid w:val="00240C35"/>
    <w:rsid w:val="00244A79"/>
    <w:rsid w:val="0025128F"/>
    <w:rsid w:val="00253F9F"/>
    <w:rsid w:val="00256077"/>
    <w:rsid w:val="002623ED"/>
    <w:rsid w:val="0027298D"/>
    <w:rsid w:val="002879EE"/>
    <w:rsid w:val="002B3D23"/>
    <w:rsid w:val="002F1366"/>
    <w:rsid w:val="00301C3C"/>
    <w:rsid w:val="00305B43"/>
    <w:rsid w:val="00316465"/>
    <w:rsid w:val="00316DEC"/>
    <w:rsid w:val="00325C57"/>
    <w:rsid w:val="0039180D"/>
    <w:rsid w:val="00397DBD"/>
    <w:rsid w:val="003B4AC6"/>
    <w:rsid w:val="003E149C"/>
    <w:rsid w:val="00426683"/>
    <w:rsid w:val="00433522"/>
    <w:rsid w:val="004446ED"/>
    <w:rsid w:val="004606B1"/>
    <w:rsid w:val="00474D17"/>
    <w:rsid w:val="00486B75"/>
    <w:rsid w:val="00487645"/>
    <w:rsid w:val="00496D2C"/>
    <w:rsid w:val="004A5FE8"/>
    <w:rsid w:val="004B2B0E"/>
    <w:rsid w:val="004C6D9E"/>
    <w:rsid w:val="004D06ED"/>
    <w:rsid w:val="004D2CF1"/>
    <w:rsid w:val="004F59F2"/>
    <w:rsid w:val="00502550"/>
    <w:rsid w:val="00517104"/>
    <w:rsid w:val="00542892"/>
    <w:rsid w:val="005862A6"/>
    <w:rsid w:val="005A0680"/>
    <w:rsid w:val="005A11AB"/>
    <w:rsid w:val="005A5B27"/>
    <w:rsid w:val="005B354C"/>
    <w:rsid w:val="005B4441"/>
    <w:rsid w:val="005B5AF2"/>
    <w:rsid w:val="005B75DB"/>
    <w:rsid w:val="005B7D7B"/>
    <w:rsid w:val="005C42B9"/>
    <w:rsid w:val="005F1C9D"/>
    <w:rsid w:val="006021A0"/>
    <w:rsid w:val="006241A1"/>
    <w:rsid w:val="0063314B"/>
    <w:rsid w:val="00672A32"/>
    <w:rsid w:val="00693E93"/>
    <w:rsid w:val="006A25B4"/>
    <w:rsid w:val="006A6C39"/>
    <w:rsid w:val="006D2F4D"/>
    <w:rsid w:val="006F4A86"/>
    <w:rsid w:val="006F5E5B"/>
    <w:rsid w:val="00705BEE"/>
    <w:rsid w:val="00712A83"/>
    <w:rsid w:val="0072429E"/>
    <w:rsid w:val="00730DAD"/>
    <w:rsid w:val="00755EF1"/>
    <w:rsid w:val="00772D72"/>
    <w:rsid w:val="007961C5"/>
    <w:rsid w:val="00796D5C"/>
    <w:rsid w:val="00797909"/>
    <w:rsid w:val="007C290A"/>
    <w:rsid w:val="007E013C"/>
    <w:rsid w:val="007E0F99"/>
    <w:rsid w:val="007E66DA"/>
    <w:rsid w:val="007F45F6"/>
    <w:rsid w:val="00830F03"/>
    <w:rsid w:val="00887B49"/>
    <w:rsid w:val="008A50C6"/>
    <w:rsid w:val="008B4EE0"/>
    <w:rsid w:val="008F4669"/>
    <w:rsid w:val="009152AF"/>
    <w:rsid w:val="0093431C"/>
    <w:rsid w:val="009428FF"/>
    <w:rsid w:val="009727F5"/>
    <w:rsid w:val="009744D0"/>
    <w:rsid w:val="0099468B"/>
    <w:rsid w:val="009B3C14"/>
    <w:rsid w:val="009B57A8"/>
    <w:rsid w:val="009C273F"/>
    <w:rsid w:val="00A06015"/>
    <w:rsid w:val="00A269E2"/>
    <w:rsid w:val="00A27B93"/>
    <w:rsid w:val="00A701D6"/>
    <w:rsid w:val="00A73C0F"/>
    <w:rsid w:val="00A82AEC"/>
    <w:rsid w:val="00A917B9"/>
    <w:rsid w:val="00A959CC"/>
    <w:rsid w:val="00AA7C3E"/>
    <w:rsid w:val="00AB1303"/>
    <w:rsid w:val="00AB1DCE"/>
    <w:rsid w:val="00AB2DC2"/>
    <w:rsid w:val="00AC16B8"/>
    <w:rsid w:val="00AD38E1"/>
    <w:rsid w:val="00AE39A4"/>
    <w:rsid w:val="00B00B78"/>
    <w:rsid w:val="00B0100C"/>
    <w:rsid w:val="00B51FD9"/>
    <w:rsid w:val="00B70A70"/>
    <w:rsid w:val="00BC126F"/>
    <w:rsid w:val="00BD1308"/>
    <w:rsid w:val="00BD558B"/>
    <w:rsid w:val="00BF300E"/>
    <w:rsid w:val="00C000A4"/>
    <w:rsid w:val="00C045A2"/>
    <w:rsid w:val="00C1217D"/>
    <w:rsid w:val="00C21C99"/>
    <w:rsid w:val="00C23C5A"/>
    <w:rsid w:val="00C41791"/>
    <w:rsid w:val="00C4356C"/>
    <w:rsid w:val="00C45D50"/>
    <w:rsid w:val="00C70749"/>
    <w:rsid w:val="00C82A27"/>
    <w:rsid w:val="00CA609A"/>
    <w:rsid w:val="00CA79AE"/>
    <w:rsid w:val="00CB062E"/>
    <w:rsid w:val="00CB2932"/>
    <w:rsid w:val="00CB4B8F"/>
    <w:rsid w:val="00CB56C6"/>
    <w:rsid w:val="00CE3E2C"/>
    <w:rsid w:val="00D04E2B"/>
    <w:rsid w:val="00D04F2C"/>
    <w:rsid w:val="00D06FC2"/>
    <w:rsid w:val="00D279C4"/>
    <w:rsid w:val="00D35A37"/>
    <w:rsid w:val="00D46C0C"/>
    <w:rsid w:val="00D57B6A"/>
    <w:rsid w:val="00D60F77"/>
    <w:rsid w:val="00D6650C"/>
    <w:rsid w:val="00D673B4"/>
    <w:rsid w:val="00D70E01"/>
    <w:rsid w:val="00D71CA2"/>
    <w:rsid w:val="00D81C42"/>
    <w:rsid w:val="00DB2673"/>
    <w:rsid w:val="00DD1EAD"/>
    <w:rsid w:val="00E167FE"/>
    <w:rsid w:val="00E17E58"/>
    <w:rsid w:val="00E46B21"/>
    <w:rsid w:val="00E574D5"/>
    <w:rsid w:val="00E57710"/>
    <w:rsid w:val="00E62F2D"/>
    <w:rsid w:val="00E64315"/>
    <w:rsid w:val="00E73F43"/>
    <w:rsid w:val="00E82697"/>
    <w:rsid w:val="00E902A8"/>
    <w:rsid w:val="00EB0690"/>
    <w:rsid w:val="00EB108F"/>
    <w:rsid w:val="00EB6C53"/>
    <w:rsid w:val="00EC110B"/>
    <w:rsid w:val="00EC6E95"/>
    <w:rsid w:val="00EE55E9"/>
    <w:rsid w:val="00EE6228"/>
    <w:rsid w:val="00EF3D8E"/>
    <w:rsid w:val="00EF402A"/>
    <w:rsid w:val="00F25FC9"/>
    <w:rsid w:val="00F27618"/>
    <w:rsid w:val="00F313B5"/>
    <w:rsid w:val="00F5719D"/>
    <w:rsid w:val="00F57D20"/>
    <w:rsid w:val="00F708D3"/>
    <w:rsid w:val="00F876E5"/>
    <w:rsid w:val="00F96863"/>
    <w:rsid w:val="00FA0DEF"/>
    <w:rsid w:val="00FA1173"/>
    <w:rsid w:val="00FD6FDF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547B0-239C-49F2-8C3D-2B62BD60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5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C3E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A7C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6B8B"/>
    <w:pPr>
      <w:suppressAutoHyphens/>
      <w:ind w:left="720"/>
      <w:contextualSpacing/>
    </w:pPr>
    <w:rPr>
      <w:lang w:eastAsia="ar-SA"/>
    </w:rPr>
  </w:style>
  <w:style w:type="table" w:styleId="a6">
    <w:name w:val="Table Grid"/>
    <w:basedOn w:val="a1"/>
    <w:rsid w:val="001C6B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Makshanova</dc:creator>
  <cp:keywords/>
  <cp:lastModifiedBy>Ирина</cp:lastModifiedBy>
  <cp:revision>4</cp:revision>
  <cp:lastPrinted>2025-03-11T05:28:00Z</cp:lastPrinted>
  <dcterms:created xsi:type="dcterms:W3CDTF">2025-03-05T05:47:00Z</dcterms:created>
  <dcterms:modified xsi:type="dcterms:W3CDTF">2025-03-13T10:35:00Z</dcterms:modified>
</cp:coreProperties>
</file>