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DAF" w:rsidRPr="008D1DAF" w:rsidRDefault="008D1DAF" w:rsidP="008D1D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009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DA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D1DAF" w:rsidRPr="008D1DAF" w:rsidRDefault="008D1DAF" w:rsidP="008D1D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DA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D1D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D1DAF">
        <w:rPr>
          <w:rFonts w:ascii="Times New Roman" w:hAnsi="Times New Roman" w:cs="Times New Roman"/>
          <w:b/>
          <w:sz w:val="28"/>
          <w:szCs w:val="28"/>
        </w:rPr>
        <w:t>сельского  поселения</w:t>
      </w:r>
      <w:proofErr w:type="gramEnd"/>
      <w:r w:rsidRPr="008D1DA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D1DAF" w:rsidRPr="008D1DAF" w:rsidRDefault="008D1DAF" w:rsidP="008D1D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DA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DAF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8D1DAF">
        <w:rPr>
          <w:rFonts w:ascii="Times New Roman" w:hAnsi="Times New Roman" w:cs="Times New Roman"/>
          <w:b/>
          <w:sz w:val="28"/>
          <w:szCs w:val="28"/>
        </w:rPr>
        <w:t>Кинельский</w:t>
      </w:r>
      <w:proofErr w:type="spellEnd"/>
    </w:p>
    <w:p w:rsidR="008D1DAF" w:rsidRPr="008D1DAF" w:rsidRDefault="008D1DAF" w:rsidP="008D1D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DAF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spellStart"/>
      <w:r w:rsidRPr="008D1DAF">
        <w:rPr>
          <w:rFonts w:ascii="Times New Roman" w:hAnsi="Times New Roman" w:cs="Times New Roman"/>
          <w:b/>
          <w:sz w:val="28"/>
          <w:szCs w:val="28"/>
        </w:rPr>
        <w:t>Кинельский</w:t>
      </w:r>
      <w:proofErr w:type="spellEnd"/>
    </w:p>
    <w:p w:rsidR="008D1DAF" w:rsidRPr="008D1DAF" w:rsidRDefault="008D1DAF" w:rsidP="008D1D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60D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D1DAF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8D1DAF" w:rsidRPr="008D1DAF" w:rsidRDefault="008D1DAF" w:rsidP="008D1D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DAF" w:rsidRPr="008D1DAF" w:rsidRDefault="008D1DAF" w:rsidP="008D1D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DA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D1DAF">
        <w:rPr>
          <w:rFonts w:ascii="Times New Roman" w:hAnsi="Times New Roman" w:cs="Times New Roman"/>
          <w:b/>
          <w:sz w:val="28"/>
          <w:szCs w:val="28"/>
        </w:rPr>
        <w:t xml:space="preserve">   ПОСТАНОВЛЕНИЕ</w:t>
      </w:r>
    </w:p>
    <w:p w:rsidR="008D1DAF" w:rsidRPr="008D1DAF" w:rsidRDefault="008D1DAF" w:rsidP="008D1D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DAF" w:rsidRPr="008D1DAF" w:rsidRDefault="008D1DAF" w:rsidP="008D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DA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D1DAF">
        <w:rPr>
          <w:rFonts w:ascii="Times New Roman" w:hAnsi="Times New Roman" w:cs="Times New Roman"/>
          <w:sz w:val="28"/>
          <w:szCs w:val="28"/>
        </w:rPr>
        <w:t xml:space="preserve">  от </w:t>
      </w:r>
      <w:r w:rsidRPr="008D1DAF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8D1DAF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8D1DAF">
        <w:rPr>
          <w:rFonts w:ascii="Times New Roman" w:hAnsi="Times New Roman" w:cs="Times New Roman"/>
          <w:sz w:val="28"/>
          <w:szCs w:val="28"/>
          <w:u w:val="single"/>
        </w:rPr>
        <w:t>.2025 г.</w:t>
      </w:r>
      <w:r w:rsidRPr="008D1DAF">
        <w:rPr>
          <w:rFonts w:ascii="Times New Roman" w:hAnsi="Times New Roman" w:cs="Times New Roman"/>
          <w:sz w:val="28"/>
          <w:szCs w:val="28"/>
        </w:rPr>
        <w:t xml:space="preserve"> № </w:t>
      </w:r>
      <w:r w:rsidRPr="008D1DAF">
        <w:rPr>
          <w:rFonts w:ascii="Times New Roman" w:hAnsi="Times New Roman" w:cs="Times New Roman"/>
          <w:sz w:val="28"/>
          <w:szCs w:val="28"/>
          <w:u w:val="single"/>
        </w:rPr>
        <w:t>56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0"/>
      </w:tblGrid>
      <w:tr w:rsidR="008D1DAF" w:rsidRPr="008D1DAF" w:rsidTr="008D1DAF">
        <w:trPr>
          <w:trHeight w:val="1946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:rsidR="008D1DAF" w:rsidRPr="008D1DAF" w:rsidRDefault="008D1DAF" w:rsidP="008D1DAF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lang w:eastAsia="zh-CN" w:bidi="hi-IN"/>
              </w:rPr>
            </w:pPr>
          </w:p>
          <w:p w:rsidR="008D1DAF" w:rsidRPr="008D1DAF" w:rsidRDefault="008D1DAF" w:rsidP="008D1DAF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lang w:eastAsia="zh-CN" w:bidi="hi-IN"/>
              </w:rPr>
            </w:pPr>
            <w:r w:rsidRPr="008D1DAF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lang w:eastAsia="zh-CN" w:bidi="hi-IN"/>
              </w:rPr>
              <w:t xml:space="preserve">«Об утверждении муниципальной программы «Переселение граждан из аварийного жилищного фонда, признанного таковым в </w:t>
            </w:r>
            <w:proofErr w:type="gramStart"/>
            <w:r w:rsidRPr="008D1DAF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lang w:eastAsia="zh-CN" w:bidi="hi-IN"/>
              </w:rPr>
              <w:t>период  с</w:t>
            </w:r>
            <w:proofErr w:type="gramEnd"/>
            <w:r w:rsidRPr="008D1DAF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lang w:eastAsia="zh-CN" w:bidi="hi-IN"/>
              </w:rPr>
              <w:t xml:space="preserve"> 1 января 2017  года до     1 января 2022 года» на территории сельского поселения </w:t>
            </w:r>
            <w:proofErr w:type="spellStart"/>
            <w:r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lang w:eastAsia="zh-CN" w:bidi="hi-IN"/>
              </w:rPr>
              <w:t>Кинельский</w:t>
            </w:r>
            <w:proofErr w:type="spellEnd"/>
            <w:r w:rsidRPr="008D1DAF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lang w:eastAsia="zh-CN" w:bidi="hi-IN"/>
              </w:rPr>
              <w:t xml:space="preserve"> муниципального района </w:t>
            </w:r>
            <w:proofErr w:type="spellStart"/>
            <w:r w:rsidRPr="008D1DAF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lang w:eastAsia="zh-CN" w:bidi="hi-IN"/>
              </w:rPr>
              <w:t>Кинельский</w:t>
            </w:r>
            <w:proofErr w:type="spellEnd"/>
            <w:r w:rsidRPr="008D1DAF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lang w:eastAsia="zh-CN" w:bidi="hi-IN"/>
              </w:rPr>
              <w:t xml:space="preserve"> Самарской области на  2025-2029 годы»</w:t>
            </w:r>
          </w:p>
          <w:p w:rsidR="008D1DAF" w:rsidRPr="008D1DAF" w:rsidRDefault="008D1DAF" w:rsidP="008D1DAF">
            <w:pPr>
              <w:spacing w:before="12" w:after="12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D1DAF" w:rsidRPr="008D1DAF" w:rsidRDefault="008D1DAF" w:rsidP="008D1DAF">
            <w:pPr>
              <w:spacing w:before="12" w:after="1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1DAF" w:rsidRDefault="008D1DAF" w:rsidP="003009B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 согласно  Феде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ральному закону от 06.10.2003 года </w:t>
      </w:r>
      <w:r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а также в целях обеспечения устойчивого сокращения непригодного для проживания жилищного фонда 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области, </w:t>
      </w:r>
      <w:r w:rsidR="00B25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сельского поселения </w:t>
      </w:r>
      <w:proofErr w:type="spellStart"/>
      <w:r w:rsidR="00B25F5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="00B25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="00B25F5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="00B25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009BF" w:rsidRPr="003009BF" w:rsidRDefault="003009BF" w:rsidP="003009B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1DAF" w:rsidRPr="00B25F55" w:rsidRDefault="008D1DAF" w:rsidP="00B25F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8D1DAF" w:rsidRPr="008D1DAF" w:rsidRDefault="008D1DAF" w:rsidP="003009BF">
      <w:pPr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        1. Утвердить муниципальную программу </w:t>
      </w:r>
      <w:r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«Переселение граждан из аварийного жилищного фонда, признанного таковым с 1 января 2017 </w:t>
      </w:r>
      <w:proofErr w:type="gramStart"/>
      <w:r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до</w:t>
      </w:r>
      <w:proofErr w:type="gramEnd"/>
      <w:r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января  2022 года»</w:t>
      </w: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на территории сельского поселения </w:t>
      </w:r>
      <w:proofErr w:type="spellStart"/>
      <w:r w:rsidR="00B25F55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Кинельский</w:t>
      </w:r>
      <w:proofErr w:type="spellEnd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муниципального района </w:t>
      </w:r>
      <w:proofErr w:type="spellStart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Кинельский</w:t>
      </w:r>
      <w:proofErr w:type="spellEnd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Самарской области на 2025-2029 годы (прилагается).</w:t>
      </w:r>
    </w:p>
    <w:p w:rsidR="00583E62" w:rsidRPr="006B0419" w:rsidRDefault="008D1DAF" w:rsidP="003009BF">
      <w:pPr>
        <w:spacing w:after="0" w:line="240" w:lineRule="auto"/>
        <w:ind w:right="-1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        2. </w:t>
      </w:r>
      <w:r w:rsidR="00583E62"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583E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583E62"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1DAF" w:rsidRPr="008D1DAF" w:rsidRDefault="008D1DAF" w:rsidP="003009BF">
      <w:pPr>
        <w:spacing w:after="0" w:line="240" w:lineRule="auto"/>
        <w:ind w:right="-110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        3</w:t>
      </w:r>
      <w:r w:rsidR="00583E62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. </w:t>
      </w: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Опубликовать настоящее постановление в газете «Вестник сельского поселения </w:t>
      </w:r>
      <w:proofErr w:type="spellStart"/>
      <w:r w:rsidR="00583E62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Кинельский</w:t>
      </w:r>
      <w:proofErr w:type="spellEnd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» </w:t>
      </w:r>
      <w:r w:rsidR="00583E62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муниципального района </w:t>
      </w:r>
      <w:proofErr w:type="spellStart"/>
      <w:r w:rsidR="00583E62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Кинельский</w:t>
      </w:r>
      <w:proofErr w:type="spellEnd"/>
      <w:r w:rsidR="00583E62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.</w:t>
      </w:r>
    </w:p>
    <w:p w:rsidR="008D1DAF" w:rsidRPr="008D1DAF" w:rsidRDefault="003009BF" w:rsidP="003009BF">
      <w:pPr>
        <w:spacing w:after="0" w:line="240" w:lineRule="auto"/>
        <w:ind w:right="-110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       </w:t>
      </w:r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4. Настоящее постановление вступает в силу на следующий день после его официального опубликования.</w:t>
      </w:r>
    </w:p>
    <w:p w:rsidR="003009BF" w:rsidRPr="008D1DAF" w:rsidRDefault="003009BF" w:rsidP="008D1DAF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34899189"/>
    </w:p>
    <w:p w:rsidR="008D1DAF" w:rsidRPr="006E5838" w:rsidRDefault="00583E62" w:rsidP="008D1D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</w:t>
      </w:r>
      <w:proofErr w:type="spellStart"/>
      <w:r w:rsidRPr="006E5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Кинельски</w:t>
      </w:r>
      <w:r w:rsidR="00960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proofErr w:type="spellEnd"/>
      <w:r w:rsidR="00960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6E5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 Н. Кравченко</w:t>
      </w:r>
    </w:p>
    <w:p w:rsidR="00583E62" w:rsidRPr="006E5838" w:rsidRDefault="00583E62" w:rsidP="008D1D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proofErr w:type="spellStart"/>
      <w:r w:rsidRPr="006E5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Кинельский</w:t>
      </w:r>
      <w:proofErr w:type="spellEnd"/>
    </w:p>
    <w:p w:rsidR="00583E62" w:rsidRPr="006E5838" w:rsidRDefault="00583E62" w:rsidP="008D1D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Самарской области                                                                </w:t>
      </w:r>
    </w:p>
    <w:p w:rsidR="008D1DAF" w:rsidRPr="008D1DAF" w:rsidRDefault="008D1DAF" w:rsidP="008D1DAF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page" w:tblpX="6658" w:tblpY="65"/>
        <w:tblW w:w="4524" w:type="dxa"/>
        <w:tblLayout w:type="fixed"/>
        <w:tblLook w:val="04A0" w:firstRow="1" w:lastRow="0" w:firstColumn="1" w:lastColumn="0" w:noHBand="0" w:noVBand="1"/>
      </w:tblPr>
      <w:tblGrid>
        <w:gridCol w:w="4524"/>
      </w:tblGrid>
      <w:tr w:rsidR="008D1DAF" w:rsidRPr="008D1DAF" w:rsidTr="008D1DAF">
        <w:trPr>
          <w:trHeight w:val="2215"/>
        </w:trPr>
        <w:tc>
          <w:tcPr>
            <w:tcW w:w="4524" w:type="dxa"/>
            <w:shd w:val="clear" w:color="auto" w:fill="auto"/>
            <w:vAlign w:val="center"/>
          </w:tcPr>
          <w:p w:rsidR="008D1DAF" w:rsidRPr="008D1DAF" w:rsidRDefault="008D1DAF" w:rsidP="008D1DAF">
            <w:pPr>
              <w:autoSpaceDE w:val="0"/>
              <w:autoSpaceDN w:val="0"/>
              <w:adjustRightInd w:val="0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1DAF" w:rsidRPr="008D1DAF" w:rsidRDefault="008D1DAF" w:rsidP="0030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Утверждена</w:t>
            </w:r>
          </w:p>
          <w:p w:rsidR="008D1DAF" w:rsidRPr="008D1DAF" w:rsidRDefault="008D1DAF" w:rsidP="008D1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</w:t>
            </w:r>
          </w:p>
          <w:p w:rsidR="008D1DAF" w:rsidRPr="008D1DAF" w:rsidRDefault="008D1DAF" w:rsidP="008D1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сельского поселения</w:t>
            </w:r>
            <w:r w:rsidR="00300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00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Кинельский</w:t>
            </w:r>
            <w:proofErr w:type="spellEnd"/>
            <w:r w:rsidR="00300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района    </w:t>
            </w:r>
            <w:proofErr w:type="spellStart"/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Кинельский</w:t>
            </w:r>
            <w:proofErr w:type="spellEnd"/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Самарской области</w:t>
            </w:r>
          </w:p>
          <w:p w:rsidR="008D1DAF" w:rsidRPr="008D1DAF" w:rsidRDefault="008D1DAF" w:rsidP="008D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1DAF" w:rsidRPr="009651E0" w:rsidRDefault="008D1DAF" w:rsidP="0030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965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51E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№ </w:t>
            </w:r>
            <w:r w:rsidR="003009BF" w:rsidRPr="009651E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56</w:t>
            </w:r>
            <w:r w:rsidRPr="009651E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от «17 » июня 2025 г.</w:t>
            </w:r>
          </w:p>
        </w:tc>
      </w:tr>
    </w:tbl>
    <w:p w:rsidR="008D1DAF" w:rsidRPr="008D1DAF" w:rsidRDefault="008D1DAF" w:rsidP="008D1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DAF" w:rsidRPr="008D1DAF" w:rsidRDefault="008D1DAF" w:rsidP="008D1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DAF" w:rsidRPr="008D1DAF" w:rsidRDefault="008D1DAF" w:rsidP="008D1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DAF" w:rsidRPr="008D1DAF" w:rsidRDefault="008D1DAF" w:rsidP="008D1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DAF" w:rsidRPr="008D1DAF" w:rsidRDefault="008D1DAF" w:rsidP="008D1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DAF" w:rsidRPr="008D1DAF" w:rsidRDefault="008D1DAF" w:rsidP="008D1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DAF" w:rsidRPr="008D1DAF" w:rsidRDefault="008D1DAF" w:rsidP="008D1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DAF" w:rsidRPr="008D1DAF" w:rsidRDefault="008D1DAF" w:rsidP="008D1D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DAF" w:rsidRPr="008D1DAF" w:rsidRDefault="008D1DAF" w:rsidP="008D1D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DAF" w:rsidRPr="008D1DAF" w:rsidRDefault="008D1DAF" w:rsidP="008D1D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DAF" w:rsidRPr="008D1DAF" w:rsidRDefault="008D1DAF" w:rsidP="008D1D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DAF" w:rsidRPr="008D1DAF" w:rsidRDefault="008D1DAF" w:rsidP="008D1D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DAF" w:rsidRPr="008D1DAF" w:rsidRDefault="008D1DAF" w:rsidP="008D1D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DAF" w:rsidRPr="008D1DAF" w:rsidRDefault="008D1DAF" w:rsidP="008D1DA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DAF" w:rsidRPr="008D1DAF" w:rsidRDefault="008D1DAF" w:rsidP="008D1DA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DAF" w:rsidRPr="008D1DAF" w:rsidRDefault="008D1DAF" w:rsidP="008D1DA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DAF" w:rsidRPr="008D1DAF" w:rsidRDefault="008D1DAF" w:rsidP="008D1D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8D1DA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Муниципальная программа </w:t>
      </w:r>
    </w:p>
    <w:p w:rsidR="008D1DAF" w:rsidRPr="008D1DAF" w:rsidRDefault="008D1DAF" w:rsidP="008D1DAF">
      <w:pPr>
        <w:spacing w:after="0" w:line="276" w:lineRule="auto"/>
        <w:jc w:val="center"/>
        <w:rPr>
          <w:rFonts w:ascii="Times New Roman" w:eastAsia="Lucida Sans Unicode" w:hAnsi="Times New Roman" w:cs="Tahoma"/>
          <w:b/>
          <w:kern w:val="1"/>
          <w:sz w:val="32"/>
          <w:szCs w:val="32"/>
          <w:lang w:eastAsia="zh-CN" w:bidi="hi-IN"/>
        </w:rPr>
      </w:pPr>
      <w:r w:rsidRPr="008D1DAF">
        <w:rPr>
          <w:rFonts w:ascii="Times New Roman" w:eastAsia="Lucida Sans Unicode" w:hAnsi="Times New Roman" w:cs="Tahoma"/>
          <w:b/>
          <w:kern w:val="1"/>
          <w:sz w:val="32"/>
          <w:szCs w:val="32"/>
          <w:lang w:eastAsia="zh-CN" w:bidi="hi-IN"/>
        </w:rPr>
        <w:t xml:space="preserve">«Переселение граждан из аварийного жилищного фонда, признанного таковым в период с 1 января 2017 года до </w:t>
      </w:r>
    </w:p>
    <w:p w:rsidR="009651E0" w:rsidRDefault="008D1DAF" w:rsidP="008D1DAF">
      <w:pPr>
        <w:spacing w:after="0" w:line="276" w:lineRule="auto"/>
        <w:jc w:val="center"/>
        <w:rPr>
          <w:rFonts w:ascii="Times New Roman" w:eastAsia="Lucida Sans Unicode" w:hAnsi="Times New Roman" w:cs="Tahoma"/>
          <w:b/>
          <w:kern w:val="1"/>
          <w:sz w:val="32"/>
          <w:szCs w:val="32"/>
          <w:lang w:eastAsia="zh-CN" w:bidi="hi-IN"/>
        </w:rPr>
      </w:pPr>
      <w:r w:rsidRPr="008D1DAF">
        <w:rPr>
          <w:rFonts w:ascii="Times New Roman" w:eastAsia="Lucida Sans Unicode" w:hAnsi="Times New Roman" w:cs="Tahoma"/>
          <w:b/>
          <w:kern w:val="1"/>
          <w:sz w:val="32"/>
          <w:szCs w:val="32"/>
          <w:lang w:eastAsia="zh-CN" w:bidi="hi-IN"/>
        </w:rPr>
        <w:t>1 января 2022 года»</w:t>
      </w: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</w:t>
      </w:r>
      <w:r w:rsidRPr="008D1DAF">
        <w:rPr>
          <w:rFonts w:ascii="Times New Roman" w:eastAsia="Lucida Sans Unicode" w:hAnsi="Times New Roman" w:cs="Tahoma"/>
          <w:b/>
          <w:kern w:val="1"/>
          <w:sz w:val="32"/>
          <w:szCs w:val="32"/>
          <w:lang w:eastAsia="zh-CN" w:bidi="hi-IN"/>
        </w:rPr>
        <w:t xml:space="preserve">на территории сельского поселения </w:t>
      </w:r>
      <w:proofErr w:type="spellStart"/>
      <w:r w:rsidR="009651E0">
        <w:rPr>
          <w:rFonts w:ascii="Times New Roman" w:eastAsia="Lucida Sans Unicode" w:hAnsi="Times New Roman" w:cs="Tahoma"/>
          <w:b/>
          <w:kern w:val="1"/>
          <w:sz w:val="32"/>
          <w:szCs w:val="32"/>
          <w:lang w:eastAsia="zh-CN" w:bidi="hi-IN"/>
        </w:rPr>
        <w:t>Кинельский</w:t>
      </w:r>
      <w:proofErr w:type="spellEnd"/>
      <w:r w:rsidRPr="008D1DAF">
        <w:rPr>
          <w:rFonts w:ascii="Times New Roman" w:eastAsia="Lucida Sans Unicode" w:hAnsi="Times New Roman" w:cs="Tahoma"/>
          <w:b/>
          <w:kern w:val="1"/>
          <w:sz w:val="32"/>
          <w:szCs w:val="32"/>
          <w:lang w:eastAsia="zh-CN" w:bidi="hi-IN"/>
        </w:rPr>
        <w:t xml:space="preserve"> муниципального района </w:t>
      </w:r>
      <w:proofErr w:type="spellStart"/>
      <w:r w:rsidRPr="008D1DAF">
        <w:rPr>
          <w:rFonts w:ascii="Times New Roman" w:eastAsia="Lucida Sans Unicode" w:hAnsi="Times New Roman" w:cs="Tahoma"/>
          <w:b/>
          <w:kern w:val="1"/>
          <w:sz w:val="32"/>
          <w:szCs w:val="32"/>
          <w:lang w:eastAsia="zh-CN" w:bidi="hi-IN"/>
        </w:rPr>
        <w:t>Кинельский</w:t>
      </w:r>
      <w:proofErr w:type="spellEnd"/>
      <w:r w:rsidRPr="008D1DAF">
        <w:rPr>
          <w:rFonts w:ascii="Times New Roman" w:eastAsia="Lucida Sans Unicode" w:hAnsi="Times New Roman" w:cs="Tahoma"/>
          <w:b/>
          <w:kern w:val="1"/>
          <w:sz w:val="32"/>
          <w:szCs w:val="32"/>
          <w:lang w:eastAsia="zh-CN" w:bidi="hi-IN"/>
        </w:rPr>
        <w:t xml:space="preserve"> </w:t>
      </w:r>
    </w:p>
    <w:p w:rsidR="008D1DAF" w:rsidRPr="008D1DAF" w:rsidRDefault="008D1DAF" w:rsidP="008D1DAF">
      <w:pPr>
        <w:spacing w:after="0" w:line="276" w:lineRule="auto"/>
        <w:jc w:val="center"/>
        <w:rPr>
          <w:rFonts w:ascii="Times New Roman" w:eastAsia="Lucida Sans Unicode" w:hAnsi="Times New Roman" w:cs="Tahoma"/>
          <w:b/>
          <w:kern w:val="1"/>
          <w:sz w:val="32"/>
          <w:szCs w:val="32"/>
          <w:lang w:eastAsia="zh-CN" w:bidi="hi-IN"/>
        </w:rPr>
      </w:pPr>
      <w:r w:rsidRPr="008D1DAF">
        <w:rPr>
          <w:rFonts w:ascii="Times New Roman" w:eastAsia="Lucida Sans Unicode" w:hAnsi="Times New Roman" w:cs="Tahoma"/>
          <w:b/>
          <w:kern w:val="1"/>
          <w:sz w:val="32"/>
          <w:szCs w:val="32"/>
          <w:lang w:eastAsia="zh-CN" w:bidi="hi-IN"/>
        </w:rPr>
        <w:t>Самарской области</w:t>
      </w:r>
    </w:p>
    <w:p w:rsidR="008D1DAF" w:rsidRPr="008D1DAF" w:rsidRDefault="008D1DAF" w:rsidP="008D1DAF">
      <w:pPr>
        <w:spacing w:after="0" w:line="276" w:lineRule="auto"/>
        <w:jc w:val="center"/>
        <w:rPr>
          <w:rFonts w:ascii="Times New Roman" w:eastAsia="Lucida Sans Unicode" w:hAnsi="Times New Roman" w:cs="Tahoma"/>
          <w:b/>
          <w:kern w:val="1"/>
          <w:sz w:val="32"/>
          <w:szCs w:val="32"/>
          <w:lang w:eastAsia="zh-CN" w:bidi="hi-IN"/>
        </w:rPr>
      </w:pPr>
      <w:r w:rsidRPr="008D1DAF">
        <w:rPr>
          <w:rFonts w:ascii="Times New Roman" w:eastAsia="Lucida Sans Unicode" w:hAnsi="Times New Roman" w:cs="Tahoma"/>
          <w:b/>
          <w:kern w:val="1"/>
          <w:sz w:val="32"/>
          <w:szCs w:val="32"/>
          <w:lang w:eastAsia="zh-CN" w:bidi="hi-IN"/>
        </w:rPr>
        <w:t>на 2025-2029 годы</w:t>
      </w:r>
    </w:p>
    <w:p w:rsidR="008D1DAF" w:rsidRPr="008D1DAF" w:rsidRDefault="008D1DAF" w:rsidP="008D1DAF">
      <w:pPr>
        <w:spacing w:after="0" w:line="276" w:lineRule="auto"/>
        <w:jc w:val="center"/>
        <w:rPr>
          <w:rFonts w:ascii="Times New Roman" w:eastAsia="Lucida Sans Unicode" w:hAnsi="Times New Roman" w:cs="Tahoma"/>
          <w:b/>
          <w:kern w:val="1"/>
          <w:sz w:val="32"/>
          <w:szCs w:val="32"/>
          <w:lang w:eastAsia="zh-CN" w:bidi="hi-IN"/>
        </w:rPr>
      </w:pPr>
    </w:p>
    <w:p w:rsidR="008D1DAF" w:rsidRPr="008D1DAF" w:rsidRDefault="008D1DAF" w:rsidP="008D1DAF">
      <w:pPr>
        <w:spacing w:after="0" w:line="276" w:lineRule="auto"/>
        <w:jc w:val="center"/>
        <w:rPr>
          <w:rFonts w:ascii="Times New Roman" w:eastAsia="Lucida Sans Unicode" w:hAnsi="Times New Roman" w:cs="Tahoma"/>
          <w:b/>
          <w:kern w:val="1"/>
          <w:sz w:val="32"/>
          <w:szCs w:val="32"/>
          <w:lang w:eastAsia="zh-CN" w:bidi="hi-IN"/>
        </w:rPr>
      </w:pPr>
      <w:r w:rsidRPr="008D1DAF">
        <w:rPr>
          <w:rFonts w:ascii="Times New Roman" w:eastAsia="Lucida Sans Unicode" w:hAnsi="Times New Roman" w:cs="Tahoma"/>
          <w:b/>
          <w:kern w:val="1"/>
          <w:sz w:val="32"/>
          <w:szCs w:val="32"/>
          <w:lang w:eastAsia="zh-CN" w:bidi="hi-IN"/>
        </w:rPr>
        <w:t>(далее – Программа)</w:t>
      </w:r>
    </w:p>
    <w:p w:rsidR="008D1DAF" w:rsidRPr="008D1DAF" w:rsidRDefault="008D1DAF" w:rsidP="008D1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DAF" w:rsidRPr="008D1DAF" w:rsidRDefault="008D1DAF" w:rsidP="008D1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DAF" w:rsidRPr="008D1DAF" w:rsidRDefault="008D1DAF" w:rsidP="008D1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DAF" w:rsidRPr="008D1DAF" w:rsidRDefault="008D1DAF" w:rsidP="008D1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DAF" w:rsidRPr="008D1DAF" w:rsidRDefault="008D1DAF" w:rsidP="008D1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8D1DAF" w:rsidRPr="008D1DAF" w:rsidRDefault="008D1DAF" w:rsidP="008D1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DAF" w:rsidRPr="008D1DAF" w:rsidRDefault="008D1DAF" w:rsidP="008D1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DAF" w:rsidRPr="008D1DAF" w:rsidRDefault="008D1DAF" w:rsidP="008D1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DAF" w:rsidRPr="008D1DAF" w:rsidRDefault="008D1DAF" w:rsidP="008D1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DAF" w:rsidRPr="008D1DAF" w:rsidRDefault="008D1DAF" w:rsidP="008D1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DAF" w:rsidRPr="008D1DAF" w:rsidRDefault="008D1DAF" w:rsidP="008D1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DAF" w:rsidRPr="008D1DAF" w:rsidRDefault="008D1DAF" w:rsidP="008D1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DAF" w:rsidRPr="008D1DAF" w:rsidRDefault="008D1DAF" w:rsidP="008D1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DAF" w:rsidRPr="008D1DAF" w:rsidRDefault="008D1DAF" w:rsidP="008D1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DAF" w:rsidRPr="008D1DAF" w:rsidRDefault="008D1DAF" w:rsidP="008D1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DAF" w:rsidRPr="008D1DAF" w:rsidRDefault="008D1DAF" w:rsidP="008D1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DAF" w:rsidRPr="008D1DAF" w:rsidRDefault="008D1DAF" w:rsidP="008D1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DAF" w:rsidRPr="008D1DAF" w:rsidRDefault="008D1DAF" w:rsidP="008D1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DAF" w:rsidRPr="008D1DAF" w:rsidRDefault="008D1DAF" w:rsidP="008D1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8D1DAF" w:rsidRPr="008D1DAF" w:rsidRDefault="008D1DAF" w:rsidP="008D1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 муниципальной программы</w:t>
      </w:r>
    </w:p>
    <w:p w:rsidR="008D1DAF" w:rsidRPr="008D1DAF" w:rsidRDefault="008D1DAF" w:rsidP="008D1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«Переселение граждан из аварийного жилищного фонда, признанного таковым в </w:t>
      </w:r>
      <w:proofErr w:type="gramStart"/>
      <w:r w:rsidRPr="008D1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 с</w:t>
      </w:r>
      <w:proofErr w:type="gramEnd"/>
      <w:r w:rsidRPr="008D1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января 2017 года до 1 января 2022 года»</w:t>
      </w:r>
      <w:r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сельского поселения </w:t>
      </w:r>
      <w:proofErr w:type="spellStart"/>
      <w:r w:rsidR="00965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Кинельский</w:t>
      </w:r>
      <w:proofErr w:type="spellEnd"/>
      <w:r w:rsidRPr="008D1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8D1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Кинельский</w:t>
      </w:r>
      <w:proofErr w:type="spellEnd"/>
      <w:r w:rsidRPr="008D1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Самарской области на 2025-2029 годы</w:t>
      </w:r>
    </w:p>
    <w:tbl>
      <w:tblPr>
        <w:tblpPr w:leftFromText="180" w:rightFromText="180" w:bottomFromText="200" w:vertAnchor="text" w:horzAnchor="page" w:tblpX="1300" w:tblpY="440"/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11"/>
        <w:gridCol w:w="6736"/>
      </w:tblGrid>
      <w:tr w:rsidR="008D1DAF" w:rsidRPr="008D1DAF" w:rsidTr="008D1DAF">
        <w:tc>
          <w:tcPr>
            <w:tcW w:w="3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F" w:rsidRPr="008D1DAF" w:rsidRDefault="008D1DAF" w:rsidP="008D1D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6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F" w:rsidRPr="008D1DAF" w:rsidRDefault="008D1DAF" w:rsidP="009651E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 сельского поселения </w:t>
            </w:r>
            <w:proofErr w:type="spellStart"/>
            <w:r w:rsidR="00965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Кинельский</w:t>
            </w:r>
            <w:proofErr w:type="spellEnd"/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</w:t>
            </w:r>
            <w:proofErr w:type="spellStart"/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Кинельский</w:t>
            </w:r>
            <w:proofErr w:type="spellEnd"/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Самарской области «Переселение граждан из аварийного жилищного фонда, признанного таковым в период  с 1 января 2017  года до 1 января 2022 года»</w:t>
            </w:r>
            <w:r w:rsidRPr="008D1D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территории сельского поселения </w:t>
            </w:r>
            <w:proofErr w:type="spellStart"/>
            <w:r w:rsidR="00965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Кинельский</w:t>
            </w:r>
            <w:proofErr w:type="spellEnd"/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</w:t>
            </w:r>
            <w:proofErr w:type="spellStart"/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Кинельский</w:t>
            </w:r>
            <w:proofErr w:type="spellEnd"/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Самарской области на 2025-2029 годы</w:t>
            </w:r>
          </w:p>
        </w:tc>
      </w:tr>
      <w:tr w:rsidR="008D1DAF" w:rsidRPr="008D1DAF" w:rsidTr="008D1DAF">
        <w:tc>
          <w:tcPr>
            <w:tcW w:w="3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F" w:rsidRPr="008D1DAF" w:rsidRDefault="008D1DAF" w:rsidP="008D1D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принятия решения</w:t>
            </w:r>
          </w:p>
          <w:p w:rsidR="008D1DAF" w:rsidRPr="008D1DAF" w:rsidRDefault="008D1DAF" w:rsidP="008D1D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разработке муниципальной  Программы</w:t>
            </w:r>
          </w:p>
        </w:tc>
        <w:tc>
          <w:tcPr>
            <w:tcW w:w="6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F" w:rsidRPr="008D1DAF" w:rsidRDefault="008D1DAF" w:rsidP="00A836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администр</w:t>
            </w:r>
            <w:r w:rsidR="00A8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ации сельского поселения </w:t>
            </w:r>
            <w:proofErr w:type="spellStart"/>
            <w:r w:rsidR="00A8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Кинельский</w:t>
            </w:r>
            <w:proofErr w:type="spellEnd"/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</w:t>
            </w:r>
            <w:proofErr w:type="spellStart"/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Кинельский</w:t>
            </w:r>
            <w:proofErr w:type="spellEnd"/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Самарской области «О разработке муниципальной программы сельского поселения </w:t>
            </w:r>
            <w:proofErr w:type="spellStart"/>
            <w:r w:rsidR="00A8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Кинельский</w:t>
            </w:r>
            <w:proofErr w:type="spellEnd"/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</w:t>
            </w:r>
            <w:proofErr w:type="spellStart"/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Кинельский</w:t>
            </w:r>
            <w:proofErr w:type="spellEnd"/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Самарской области «Переселение граждан из аварийного жилищного фонда, признанного таковым в период  с 1 января 2017  года до 1 января 2022 года»</w:t>
            </w:r>
            <w:r w:rsidRPr="008D1D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территории сельского поселения </w:t>
            </w:r>
            <w:proofErr w:type="spellStart"/>
            <w:r w:rsidR="00A8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Кинельский</w:t>
            </w:r>
            <w:proofErr w:type="spellEnd"/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</w:t>
            </w:r>
            <w:proofErr w:type="spellStart"/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Кинельский</w:t>
            </w:r>
            <w:proofErr w:type="spellEnd"/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Самарской области на 2025-2029 годы № </w:t>
            </w:r>
            <w:r w:rsidR="00A8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42-1</w:t>
            </w: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от 30.05.2025 года  </w:t>
            </w:r>
          </w:p>
        </w:tc>
      </w:tr>
      <w:tr w:rsidR="008D1DAF" w:rsidRPr="008D1DAF" w:rsidTr="008D1DAF">
        <w:tc>
          <w:tcPr>
            <w:tcW w:w="3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F" w:rsidRPr="008D1DAF" w:rsidRDefault="008D1DAF" w:rsidP="008D1D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  <w:p w:rsidR="008D1DAF" w:rsidRPr="008D1DAF" w:rsidRDefault="008D1DAF" w:rsidP="008D1D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  <w:p w:rsidR="008D1DAF" w:rsidRPr="008D1DAF" w:rsidRDefault="008D1DAF" w:rsidP="008D1D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1DAF" w:rsidRPr="008D1DAF" w:rsidRDefault="008D1DAF" w:rsidP="008D1D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proofErr w:type="spellStart"/>
            <w:r w:rsidR="00A8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Кинельский</w:t>
            </w:r>
            <w:proofErr w:type="spellEnd"/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</w:t>
            </w:r>
            <w:proofErr w:type="spellStart"/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Кинельского</w:t>
            </w:r>
            <w:proofErr w:type="spellEnd"/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Самарской области</w:t>
            </w:r>
          </w:p>
          <w:p w:rsidR="008D1DAF" w:rsidRPr="008D1DAF" w:rsidRDefault="008D1DAF" w:rsidP="008D1D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DAF" w:rsidRPr="008D1DAF" w:rsidTr="008D1DAF">
        <w:tc>
          <w:tcPr>
            <w:tcW w:w="3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F" w:rsidRPr="008D1DAF" w:rsidRDefault="008D1DAF" w:rsidP="008D1D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F" w:rsidRPr="008D1DAF" w:rsidRDefault="008D1DAF" w:rsidP="008D1D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муниципального района   </w:t>
            </w:r>
            <w:proofErr w:type="spellStart"/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Кинельский</w:t>
            </w:r>
            <w:proofErr w:type="spellEnd"/>
            <w:r w:rsidR="00A8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Самарской области</w:t>
            </w: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(по согласованию)</w:t>
            </w:r>
          </w:p>
        </w:tc>
      </w:tr>
      <w:tr w:rsidR="008D1DAF" w:rsidRPr="008D1DAF" w:rsidTr="008D1DAF">
        <w:tc>
          <w:tcPr>
            <w:tcW w:w="3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F" w:rsidRPr="008D1DAF" w:rsidRDefault="008D1DAF" w:rsidP="008D1D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</w:t>
            </w:r>
          </w:p>
          <w:p w:rsidR="008D1DAF" w:rsidRPr="008D1DAF" w:rsidRDefault="008D1DAF" w:rsidP="008D1D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</w:p>
          <w:p w:rsidR="008D1DAF" w:rsidRPr="008D1DAF" w:rsidRDefault="008D1DAF" w:rsidP="008D1D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F" w:rsidRPr="008D1DAF" w:rsidRDefault="008D1DAF" w:rsidP="008D1D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Решение жилищных проблем граждан, проживающих в аварийном жилищном фонде, признанном аварийным в </w:t>
            </w:r>
            <w:proofErr w:type="gramStart"/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 с</w:t>
            </w:r>
            <w:proofErr w:type="gramEnd"/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января 2017  года до 1 января 2022 года на территории сельского поселения </w:t>
            </w:r>
            <w:proofErr w:type="spellStart"/>
            <w:r w:rsidR="00A8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Кинельский</w:t>
            </w:r>
            <w:proofErr w:type="spellEnd"/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</w:t>
            </w:r>
            <w:r w:rsidR="00A8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="00A8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Кинельский</w:t>
            </w:r>
            <w:proofErr w:type="spellEnd"/>
            <w:r w:rsidR="00A8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Самарской области.</w:t>
            </w:r>
          </w:p>
          <w:p w:rsidR="008D1DAF" w:rsidRPr="008D1DAF" w:rsidRDefault="008D1DAF" w:rsidP="008D1D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Устойчивое сокращение непригодного для проживания жилищного фонда и создание безопасных </w:t>
            </w: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комфортных условий проживания граждан, переселенных из аварийного жилищного фонда.</w:t>
            </w:r>
          </w:p>
        </w:tc>
      </w:tr>
      <w:tr w:rsidR="008D1DAF" w:rsidRPr="008D1DAF" w:rsidTr="008D1DAF">
        <w:tc>
          <w:tcPr>
            <w:tcW w:w="3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F" w:rsidRPr="008D1DAF" w:rsidRDefault="008D1DAF" w:rsidP="008D1D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</w:t>
            </w:r>
          </w:p>
          <w:p w:rsidR="008D1DAF" w:rsidRPr="008D1DAF" w:rsidRDefault="008D1DAF" w:rsidP="008D1D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</w:p>
          <w:p w:rsidR="008D1DAF" w:rsidRPr="008D1DAF" w:rsidRDefault="008D1DAF" w:rsidP="008D1D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1DAF" w:rsidRPr="008D1DAF" w:rsidRDefault="008D1DAF" w:rsidP="008D1D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Переселение </w:t>
            </w:r>
            <w:proofErr w:type="gramStart"/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  из</w:t>
            </w:r>
            <w:proofErr w:type="gramEnd"/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многоквартирных жилых домов, признанных в у</w:t>
            </w:r>
            <w:r w:rsidR="00A8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становленном порядке аварийными.</w:t>
            </w:r>
          </w:p>
          <w:p w:rsidR="008D1DAF" w:rsidRPr="008D1DAF" w:rsidRDefault="008D1DAF" w:rsidP="008D1D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Предоставление государственной поддержки на переселение граждан из аварийного жилищного фонда.</w:t>
            </w:r>
          </w:p>
        </w:tc>
      </w:tr>
      <w:tr w:rsidR="008D1DAF" w:rsidRPr="008D1DAF" w:rsidTr="008D1DAF">
        <w:trPr>
          <w:trHeight w:val="896"/>
        </w:trPr>
        <w:tc>
          <w:tcPr>
            <w:tcW w:w="3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F" w:rsidRPr="008D1DAF" w:rsidRDefault="008D1DAF" w:rsidP="008D1D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(индикаторы) муниципальной  программы</w:t>
            </w:r>
          </w:p>
        </w:tc>
        <w:tc>
          <w:tcPr>
            <w:tcW w:w="6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F" w:rsidRPr="008D1DAF" w:rsidRDefault="008D1DAF" w:rsidP="008D1D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</w:t>
            </w:r>
            <w:r w:rsidRPr="008D1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площадь помещений, подлежащая переселению;</w:t>
            </w:r>
          </w:p>
          <w:p w:rsidR="008D1DAF" w:rsidRPr="008D1DAF" w:rsidRDefault="008D1DAF" w:rsidP="008D1D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количество переселяемых граждан. </w:t>
            </w:r>
          </w:p>
          <w:p w:rsidR="008D1DAF" w:rsidRPr="008D1DAF" w:rsidRDefault="008D1DAF" w:rsidP="008D1D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DAF" w:rsidRPr="008D1DAF" w:rsidTr="008D1DAF">
        <w:trPr>
          <w:trHeight w:val="896"/>
        </w:trPr>
        <w:tc>
          <w:tcPr>
            <w:tcW w:w="3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F" w:rsidRPr="008D1DAF" w:rsidRDefault="008D1DAF" w:rsidP="008D1D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с указанием целей и сроков реализации</w:t>
            </w:r>
          </w:p>
        </w:tc>
        <w:tc>
          <w:tcPr>
            <w:tcW w:w="6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1DAF" w:rsidRPr="008D1DAF" w:rsidRDefault="008D1DAF" w:rsidP="008D1D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8D1DAF" w:rsidRPr="008D1DAF" w:rsidTr="008D1DAF">
        <w:trPr>
          <w:trHeight w:val="896"/>
        </w:trPr>
        <w:tc>
          <w:tcPr>
            <w:tcW w:w="3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F" w:rsidRPr="008D1DAF" w:rsidRDefault="008D1DAF" w:rsidP="008D1D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 и сроки реализации муниципальной программы</w:t>
            </w:r>
          </w:p>
        </w:tc>
        <w:tc>
          <w:tcPr>
            <w:tcW w:w="6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F" w:rsidRPr="008D1DAF" w:rsidRDefault="008D1DAF" w:rsidP="008D1D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реализуется в пять этапов:</w:t>
            </w:r>
          </w:p>
          <w:p w:rsidR="008D1DAF" w:rsidRPr="008D1DAF" w:rsidRDefault="008D1DAF" w:rsidP="008D1D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этап: 2025 - 2026 годы;</w:t>
            </w:r>
          </w:p>
          <w:p w:rsidR="008D1DAF" w:rsidRPr="008D1DAF" w:rsidRDefault="008D1DAF" w:rsidP="008D1D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этап: 2026 - 2027 годы;</w:t>
            </w:r>
          </w:p>
          <w:p w:rsidR="008D1DAF" w:rsidRPr="008D1DAF" w:rsidRDefault="008D1DAF" w:rsidP="008D1D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 этап: 2027 - 2028 годы;</w:t>
            </w:r>
          </w:p>
          <w:p w:rsidR="008D1DAF" w:rsidRPr="008D1DAF" w:rsidRDefault="008D1DAF" w:rsidP="008D1D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 этап: 2028 – 2029 годы;</w:t>
            </w:r>
          </w:p>
          <w:p w:rsidR="008D1DAF" w:rsidRPr="008D1DAF" w:rsidRDefault="008D1DAF" w:rsidP="008D1D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 этап: 2029 год</w:t>
            </w:r>
          </w:p>
        </w:tc>
      </w:tr>
      <w:tr w:rsidR="008D1DAF" w:rsidRPr="008D1DAF" w:rsidTr="008D1DAF">
        <w:tc>
          <w:tcPr>
            <w:tcW w:w="3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F" w:rsidRPr="008D1DAF" w:rsidRDefault="008D1DAF" w:rsidP="008D1D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1DAF" w:rsidRPr="008D1DAF" w:rsidRDefault="008D1DAF" w:rsidP="008D1D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финансирования, необходимый для реализации мероприятий Программы в 2025 – 2029 годах, составляет – </w:t>
            </w:r>
            <w:r w:rsidR="00466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277 196,14</w:t>
            </w: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рублей, из них:</w:t>
            </w:r>
          </w:p>
          <w:p w:rsidR="008D1DAF" w:rsidRPr="008D1DAF" w:rsidRDefault="008D1DAF" w:rsidP="008D1D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финансовой поддержкой Фонда –</w:t>
            </w:r>
            <w:r w:rsidR="00CF7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6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277 196,14</w:t>
            </w: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рублей, в том числе: </w:t>
            </w:r>
          </w:p>
          <w:p w:rsidR="008D1DAF" w:rsidRPr="008D1DAF" w:rsidRDefault="008D1DAF" w:rsidP="008D1D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Фонда - 0,00 рублей;</w:t>
            </w:r>
          </w:p>
          <w:p w:rsidR="008D1DAF" w:rsidRPr="008D1DAF" w:rsidRDefault="008D1DAF" w:rsidP="008D1D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 – 0,00 рублей;</w:t>
            </w:r>
          </w:p>
          <w:p w:rsidR="008D1DAF" w:rsidRPr="008D1DAF" w:rsidRDefault="008D1DAF" w:rsidP="008D1D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местного бюджета -  </w:t>
            </w:r>
            <w:r w:rsidR="00466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277 196,14 рублей</w:t>
            </w: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D1DAF" w:rsidRPr="008D1DAF" w:rsidRDefault="008D1DAF" w:rsidP="008D1D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8D1DAF" w:rsidRPr="008D1DAF" w:rsidRDefault="008D1DAF" w:rsidP="008D1D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средств на реализацию мероприятий</w:t>
            </w:r>
          </w:p>
          <w:p w:rsidR="008D1DAF" w:rsidRPr="008D1DAF" w:rsidRDefault="008D1DAF" w:rsidP="008D1D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этапа программы –</w:t>
            </w:r>
            <w:r w:rsidR="00466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0,00 рублей</w:t>
            </w: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из них:</w:t>
            </w:r>
          </w:p>
          <w:p w:rsidR="008D1DAF" w:rsidRPr="008D1DAF" w:rsidRDefault="008D1DAF" w:rsidP="008D1D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финансовой поддержкой Фонда </w:t>
            </w:r>
            <w:r w:rsidR="00466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0,00 рублей</w:t>
            </w: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8D1DAF" w:rsidRPr="008D1DAF" w:rsidRDefault="008D1DAF" w:rsidP="008D1D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</w:t>
            </w:r>
            <w:proofErr w:type="gramStart"/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Фонда  –</w:t>
            </w:r>
            <w:proofErr w:type="gramEnd"/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0,00 рублей;</w:t>
            </w:r>
          </w:p>
          <w:p w:rsidR="008D1DAF" w:rsidRPr="008D1DAF" w:rsidRDefault="008D1DAF" w:rsidP="008D1D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областного бюджета – 0,00 рублей; </w:t>
            </w:r>
          </w:p>
          <w:p w:rsidR="008D1DAF" w:rsidRPr="008D1DAF" w:rsidRDefault="008D1DAF" w:rsidP="008D1D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местных </w:t>
            </w:r>
            <w:proofErr w:type="gramStart"/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бюджетов  –</w:t>
            </w:r>
            <w:proofErr w:type="gramEnd"/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6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</w:t>
            </w:r>
            <w:r w:rsidR="00466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D1DAF" w:rsidRPr="008D1DAF" w:rsidRDefault="008D1DAF" w:rsidP="008D1D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средств на реализацию мероприятий</w:t>
            </w:r>
          </w:p>
          <w:p w:rsidR="008D1DAF" w:rsidRPr="008D1DAF" w:rsidRDefault="008D1DAF" w:rsidP="008D1D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 этап программы – </w:t>
            </w:r>
            <w:r w:rsidR="00466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277 196,14</w:t>
            </w: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рублей, из них:</w:t>
            </w:r>
          </w:p>
          <w:p w:rsidR="008D1DAF" w:rsidRPr="008D1DAF" w:rsidRDefault="008D1DAF" w:rsidP="008D1D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 финансовой поддержкой Фонда – </w:t>
            </w:r>
            <w:r w:rsidR="00466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277 196,14</w:t>
            </w: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рублей, в том числе:</w:t>
            </w:r>
          </w:p>
          <w:p w:rsidR="008D1DAF" w:rsidRPr="008D1DAF" w:rsidRDefault="008D1DAF" w:rsidP="008D1D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</w:t>
            </w:r>
            <w:proofErr w:type="gramStart"/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Фонда  –</w:t>
            </w:r>
            <w:proofErr w:type="gramEnd"/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0,00 рублей;</w:t>
            </w:r>
          </w:p>
          <w:p w:rsidR="008D1DAF" w:rsidRPr="008D1DAF" w:rsidRDefault="008D1DAF" w:rsidP="008D1D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</w:t>
            </w:r>
            <w:r w:rsidR="00466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областного бюджета – 0,00 рублей</w:t>
            </w: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8D1DAF" w:rsidRPr="008D1DAF" w:rsidRDefault="00466083" w:rsidP="008D1D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местного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</w:t>
            </w:r>
            <w:r w:rsidR="008D1DAF"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–</w:t>
            </w:r>
            <w:proofErr w:type="gramEnd"/>
            <w:r w:rsidR="008D1DAF"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277 196,14 рублей</w:t>
            </w:r>
            <w:r w:rsidR="008D1DAF"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D1DAF" w:rsidRPr="008D1DAF" w:rsidRDefault="008D1DAF" w:rsidP="008D1D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средств на реализацию мероприятий</w:t>
            </w:r>
          </w:p>
          <w:p w:rsidR="008D1DAF" w:rsidRPr="008D1DAF" w:rsidRDefault="008D1DAF" w:rsidP="008D1D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 этап программы – 0,00 рублей, из них:</w:t>
            </w:r>
          </w:p>
          <w:p w:rsidR="008D1DAF" w:rsidRPr="008D1DAF" w:rsidRDefault="008D1DAF" w:rsidP="008D1D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финансовой поддержкой Фонда – 0,00 рублей, в том числе:</w:t>
            </w:r>
          </w:p>
          <w:p w:rsidR="008D1DAF" w:rsidRPr="008D1DAF" w:rsidRDefault="008D1DAF" w:rsidP="008D1D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</w:t>
            </w:r>
            <w:proofErr w:type="gramStart"/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Фонда  –</w:t>
            </w:r>
            <w:proofErr w:type="gramEnd"/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0,00 рублей;</w:t>
            </w:r>
          </w:p>
          <w:p w:rsidR="008D1DAF" w:rsidRPr="008D1DAF" w:rsidRDefault="008D1DAF" w:rsidP="008D1D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</w:t>
            </w:r>
            <w:r w:rsidR="00466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областного бюджета – 0,00 рублей</w:t>
            </w: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8D1DAF" w:rsidRPr="008D1DAF" w:rsidRDefault="008D1DAF" w:rsidP="008D1D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</w:t>
            </w:r>
            <w:r w:rsidR="00466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местных </w:t>
            </w:r>
            <w:proofErr w:type="gramStart"/>
            <w:r w:rsidR="00466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бюджетов  –</w:t>
            </w:r>
            <w:proofErr w:type="gramEnd"/>
            <w:r w:rsidR="00466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0,00  рублей</w:t>
            </w: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D1DAF" w:rsidRPr="008D1DAF" w:rsidRDefault="008D1DAF" w:rsidP="008D1D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 этап программы – 0,00 рублей, из них:</w:t>
            </w:r>
          </w:p>
          <w:p w:rsidR="008D1DAF" w:rsidRPr="008D1DAF" w:rsidRDefault="008D1DAF" w:rsidP="008D1D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финансовой поддержкой Фонда – 0,00 рублей, в том числе:</w:t>
            </w:r>
          </w:p>
          <w:p w:rsidR="008D1DAF" w:rsidRPr="008D1DAF" w:rsidRDefault="008D1DAF" w:rsidP="008D1D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</w:t>
            </w:r>
            <w:proofErr w:type="gramStart"/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Фонда  –</w:t>
            </w:r>
            <w:proofErr w:type="gramEnd"/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0,00 рублей;</w:t>
            </w:r>
          </w:p>
          <w:p w:rsidR="008D1DAF" w:rsidRPr="008D1DAF" w:rsidRDefault="008D1DAF" w:rsidP="008D1D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</w:t>
            </w:r>
            <w:r w:rsidR="00466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областного бюджета – 0,00 рублей</w:t>
            </w: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8D1DAF" w:rsidRPr="008D1DAF" w:rsidRDefault="008D1DAF" w:rsidP="008D1D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466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местных </w:t>
            </w:r>
            <w:proofErr w:type="gramStart"/>
            <w:r w:rsidR="00466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бюджетов  –</w:t>
            </w:r>
            <w:proofErr w:type="gramEnd"/>
            <w:r w:rsidR="00466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0,00 рублей</w:t>
            </w: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D1DAF" w:rsidRPr="008D1DAF" w:rsidRDefault="008D1DAF" w:rsidP="008D1D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 этап программы – 0,</w:t>
            </w:r>
            <w:proofErr w:type="gramStart"/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 рубля</w:t>
            </w:r>
            <w:proofErr w:type="gramEnd"/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из них:</w:t>
            </w:r>
          </w:p>
          <w:p w:rsidR="008D1DAF" w:rsidRPr="008D1DAF" w:rsidRDefault="008D1DAF" w:rsidP="008D1D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финансов</w:t>
            </w:r>
            <w:r w:rsidR="00466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поддержкой Фонда – 0,00 рублей</w:t>
            </w: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8D1DAF" w:rsidRPr="008D1DAF" w:rsidRDefault="008D1DAF" w:rsidP="008D1D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</w:t>
            </w:r>
            <w:proofErr w:type="gramStart"/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Фонда  –</w:t>
            </w:r>
            <w:proofErr w:type="gramEnd"/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0,00 рублей;</w:t>
            </w:r>
          </w:p>
          <w:p w:rsidR="008D1DAF" w:rsidRPr="008D1DAF" w:rsidRDefault="008D1DAF" w:rsidP="008D1D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</w:t>
            </w:r>
            <w:r w:rsidR="00466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областного бюджета – 0,00 рублей</w:t>
            </w: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8D1DAF" w:rsidRPr="008D1DAF" w:rsidRDefault="008D1DAF" w:rsidP="008D1D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местных бюджетов  – 0,00 рублей.</w:t>
            </w:r>
          </w:p>
        </w:tc>
      </w:tr>
      <w:tr w:rsidR="008D1DAF" w:rsidRPr="008D1DAF" w:rsidTr="008D1DAF">
        <w:tc>
          <w:tcPr>
            <w:tcW w:w="3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1DAF" w:rsidRPr="008D1DAF" w:rsidRDefault="008D1DAF" w:rsidP="008D1D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1DAF" w:rsidRPr="008D1DAF" w:rsidRDefault="008D1DAF" w:rsidP="008D1D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Переселение в 2025 – 2029 годах </w:t>
            </w:r>
            <w:r w:rsidR="00466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 из </w:t>
            </w:r>
            <w:r w:rsidR="00466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жилых помещений </w:t>
            </w:r>
            <w:proofErr w:type="gramStart"/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общей  площадью</w:t>
            </w:r>
            <w:proofErr w:type="gramEnd"/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6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</w:t>
            </w: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 м., из них:</w:t>
            </w:r>
          </w:p>
          <w:p w:rsidR="008D1DAF" w:rsidRPr="008D1DAF" w:rsidRDefault="008D1DAF" w:rsidP="008D1D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денежных средств, предоставленных на реализацию мероприятий I этапа программы, –  переселение </w:t>
            </w:r>
            <w:r w:rsidR="004419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 из </w:t>
            </w:r>
            <w:r w:rsidR="004419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жилых помещений общей площадью </w:t>
            </w:r>
            <w:r w:rsidR="004419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8D1DAF" w:rsidRPr="008D1DAF" w:rsidRDefault="008D1DAF" w:rsidP="008D1D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денежных средств, предоставленных на реализацию мероприятий II </w:t>
            </w:r>
            <w:r w:rsidR="004419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этапа программы, – переселение 6</w:t>
            </w: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 из </w:t>
            </w:r>
            <w:r w:rsidR="004419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жилых помещений общей площадью </w:t>
            </w:r>
            <w:r w:rsidR="004419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</w:t>
            </w: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8D1DAF" w:rsidRPr="008D1DAF" w:rsidRDefault="008D1DAF" w:rsidP="008D1D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денежных средств, предоставленных на реализацию мероприятий III этапа </w:t>
            </w:r>
            <w:proofErr w:type="gramStart"/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программы,  –</w:t>
            </w:r>
            <w:proofErr w:type="gramEnd"/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переселение 0 граждан из 0 жилых помещений общей площадью 0,00 </w:t>
            </w:r>
            <w:proofErr w:type="spellStart"/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8D1DAF" w:rsidRPr="008D1DAF" w:rsidRDefault="008D1DAF" w:rsidP="008D1D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денежных средств, предоставленных на реализацию мероприятий IV этапа программы, –  </w:t>
            </w: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переселение 0 граждан из 0 жилых помещений общей площадью 0,00 </w:t>
            </w:r>
            <w:proofErr w:type="spellStart"/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8D1DAF" w:rsidRPr="008D1DAF" w:rsidRDefault="008D1DAF" w:rsidP="008D1D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денежных средств, предоставленных на реализацию мероприятий V этапа программы, –  переселение 0 граждан из 0 жилых помещений общей площадью 0,00 </w:t>
            </w:r>
            <w:proofErr w:type="spellStart"/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8D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D1DAF" w:rsidRPr="008D1DAF" w:rsidRDefault="008D1DAF" w:rsidP="008D1DA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DAF" w:rsidRPr="008D1DAF" w:rsidRDefault="008D1DAF" w:rsidP="008D1D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34897837"/>
      <w:bookmarkEnd w:id="1"/>
      <w:r w:rsidRPr="008D1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 Характеристика текущего состояния,</w:t>
      </w:r>
    </w:p>
    <w:p w:rsidR="008D1DAF" w:rsidRPr="008D1DAF" w:rsidRDefault="008D1DAF" w:rsidP="008D1D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проблемы, показатели и анализ социальных, финансово-экономических и прочих рисков реализации муниципальной программы</w:t>
      </w:r>
    </w:p>
    <w:p w:rsidR="008D1DAF" w:rsidRPr="008D1DAF" w:rsidRDefault="008D1DAF" w:rsidP="008D1DA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1DAF" w:rsidRPr="008D1DAF" w:rsidRDefault="00441919" w:rsidP="008D1DA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Переселение граждан из аварийного жилищного фонда один из самых масштабных социальных проектов, реализуемых в Российской Федерации.</w:t>
      </w:r>
    </w:p>
    <w:p w:rsidR="008D1DAF" w:rsidRPr="008D1DAF" w:rsidRDefault="00441919" w:rsidP="008D1DA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обеспечения благоустроенным жильем граждан, проживающих в аварийном жилищном фонде, продолжает оставаться в числе первостепенных и для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области.</w:t>
      </w:r>
    </w:p>
    <w:p w:rsidR="008D1DAF" w:rsidRPr="008D1DAF" w:rsidRDefault="00441919" w:rsidP="008D1DA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в целях решения данной проблемы Правительством Самарской области осуществляется реализация мероприятий по переселению граждан из аварийного жилищного фонда с привлечением средств Фонда. 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4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с 2019 по 2021 годы в муниципальном районе </w:t>
      </w:r>
      <w:proofErr w:type="spellStart"/>
      <w:r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было переселено 1</w:t>
      </w:r>
      <w:r w:rsidR="0044191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гражданина </w:t>
      </w:r>
      <w:proofErr w:type="gramStart"/>
      <w:r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 </w:t>
      </w:r>
      <w:r w:rsidR="0044191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proofErr w:type="gramEnd"/>
      <w:r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 общей площадью </w:t>
      </w:r>
      <w:r w:rsidR="00441919">
        <w:rPr>
          <w:rFonts w:ascii="Times New Roman" w:eastAsia="Times New Roman" w:hAnsi="Times New Roman" w:cs="Times New Roman"/>
          <w:sz w:val="28"/>
          <w:szCs w:val="28"/>
          <w:lang w:eastAsia="ru-RU"/>
        </w:rPr>
        <w:t>2697,8</w:t>
      </w:r>
      <w:r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программы по переселению граждан из аварийного жилищного фонда было реализовано с привлечением средств:</w:t>
      </w:r>
    </w:p>
    <w:p w:rsidR="008D1DAF" w:rsidRPr="008D1DAF" w:rsidRDefault="00441919" w:rsidP="008D1DA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фонда содействия реформированию ЖКХ</w:t>
      </w:r>
    </w:p>
    <w:p w:rsidR="008D1DAF" w:rsidRPr="008D1DAF" w:rsidRDefault="00441919" w:rsidP="008D1DA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 областного бюджета;</w:t>
      </w:r>
    </w:p>
    <w:p w:rsidR="008D1DAF" w:rsidRPr="008D1DAF" w:rsidRDefault="00441919" w:rsidP="008D1DA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 бюджета муниципального района.</w:t>
      </w:r>
    </w:p>
    <w:p w:rsidR="008D1DAF" w:rsidRPr="008D1DAF" w:rsidRDefault="00441919" w:rsidP="008D1DA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задач, выполнение которой характеризует достижение национальной цели «Комфортная и безопасная среда для жизни», установленной Указом Президента Российской </w:t>
      </w:r>
      <w:proofErr w:type="gramStart"/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 от</w:t>
      </w:r>
      <w:proofErr w:type="gramEnd"/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07.05.2024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309 «О национальных целях развития Российской Федерации на период до 2030 года и на перспективу до 2036 года», является устойчивое сокращение непригодного для проживания жилищного фонда.</w:t>
      </w:r>
    </w:p>
    <w:p w:rsidR="008D1DAF" w:rsidRPr="008D1DAF" w:rsidRDefault="00441919" w:rsidP="008D1DA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 программа разработана в целях реализации положений Федерального </w:t>
      </w:r>
      <w:hyperlink r:id="rId6" w:history="1">
        <w:r w:rsidR="008D1DAF" w:rsidRPr="0044191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предусматривает создание эффективного механизма переселения граждан из аварийного жилищного фонда на территории </w:t>
      </w:r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области, признанного таковым в период с 1 января 2017 года до 1 января 2022 года.</w:t>
      </w:r>
    </w:p>
    <w:p w:rsidR="008D1DAF" w:rsidRPr="008D1DAF" w:rsidRDefault="00441919" w:rsidP="008D1DAF">
      <w:pPr>
        <w:shd w:val="clear" w:color="auto" w:fill="FFFFFF"/>
        <w:spacing w:before="24" w:after="0" w:line="276" w:lineRule="auto"/>
        <w:ind w:right="29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ru-RU" w:bidi="hi-IN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 w:eastAsia="ru-RU" w:bidi="hi-IN"/>
        </w:rPr>
        <w:t xml:space="preserve">       </w:t>
      </w:r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ru-RU" w:bidi="hi-IN"/>
        </w:rPr>
        <w:t>Основные риски реализации Программы:</w:t>
      </w:r>
    </w:p>
    <w:p w:rsidR="008D1DAF" w:rsidRPr="008D1DAF" w:rsidRDefault="00441919" w:rsidP="008D1DAF">
      <w:pPr>
        <w:shd w:val="clear" w:color="auto" w:fill="FFFFFF"/>
        <w:spacing w:before="24" w:after="0" w:line="276" w:lineRule="auto"/>
        <w:ind w:right="29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ru-RU" w:bidi="hi-IN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 w:eastAsia="ru-RU" w:bidi="hi-IN"/>
        </w:rPr>
        <w:t xml:space="preserve">       </w:t>
      </w:r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ru-RU" w:bidi="hi-IN"/>
        </w:rPr>
        <w:t>1)</w:t>
      </w:r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ru-RU" w:bidi="hi-IN"/>
        </w:rPr>
        <w:tab/>
        <w:t>бюджетные риски, связанные с недостаточностью финансирования из местного бюджета, обусловленной инфляционными процессами;</w:t>
      </w:r>
    </w:p>
    <w:p w:rsidR="008D1DAF" w:rsidRPr="008D1DAF" w:rsidRDefault="00441919" w:rsidP="008D1DAF">
      <w:pPr>
        <w:shd w:val="clear" w:color="auto" w:fill="FFFFFF"/>
        <w:spacing w:before="24" w:after="0" w:line="276" w:lineRule="auto"/>
        <w:ind w:right="29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ru-RU" w:bidi="hi-IN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 w:eastAsia="ru-RU" w:bidi="hi-IN"/>
        </w:rPr>
        <w:t xml:space="preserve">       </w:t>
      </w:r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ru-RU" w:bidi="hi-IN"/>
        </w:rPr>
        <w:t>2)</w:t>
      </w:r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ru-RU" w:bidi="hi-IN"/>
        </w:rPr>
        <w:tab/>
        <w:t>управленческие (внутренние) риски, в том числе связанные с неэффективным управлением реализацией региональной и (или) муниципальной программ, низким качеством межведомственного взаимодействия, недостаточным контролем за реализацией муниципальной программ;</w:t>
      </w:r>
    </w:p>
    <w:p w:rsidR="008D1DAF" w:rsidRPr="008D1DAF" w:rsidRDefault="00441919" w:rsidP="008D1DAF">
      <w:pPr>
        <w:shd w:val="clear" w:color="auto" w:fill="FFFFFF"/>
        <w:spacing w:before="24" w:after="0" w:line="276" w:lineRule="auto"/>
        <w:ind w:right="29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ru-RU" w:bidi="hi-IN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 w:eastAsia="ru-RU" w:bidi="hi-IN"/>
        </w:rPr>
        <w:t xml:space="preserve">       </w:t>
      </w:r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ru-RU" w:bidi="hi-IN"/>
        </w:rPr>
        <w:t>3)</w:t>
      </w:r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ru-RU" w:bidi="hi-IN"/>
        </w:rPr>
        <w:tab/>
        <w:t>иные риски, которые могут препятствовать выполнению муниципальной программ.</w:t>
      </w:r>
    </w:p>
    <w:p w:rsidR="008D1DAF" w:rsidRPr="008D1DAF" w:rsidRDefault="00441919" w:rsidP="008D1DAF">
      <w:pPr>
        <w:shd w:val="clear" w:color="auto" w:fill="FFFFFF"/>
        <w:spacing w:before="24" w:after="0" w:line="276" w:lineRule="auto"/>
        <w:ind w:right="29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ru-RU" w:bidi="hi-IN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 w:eastAsia="ru-RU" w:bidi="hi-IN"/>
        </w:rPr>
        <w:t xml:space="preserve">       </w:t>
      </w:r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ru-RU" w:bidi="hi-IN"/>
        </w:rPr>
        <w:t>Сведение указанных рисков к минимуму возможно за счет имеющейся эффективной системы управления на основе четкого распределения полномочий и ответственности исполнителей, мониторинга выполнения программы, регулярного анализа и при необходимости корректировки показателей и мероприятий.</w:t>
      </w:r>
    </w:p>
    <w:p w:rsidR="008D1DAF" w:rsidRPr="008D1DAF" w:rsidRDefault="00441919" w:rsidP="008D1DAF">
      <w:pPr>
        <w:shd w:val="clear" w:color="auto" w:fill="FFFFFF"/>
        <w:spacing w:before="24" w:after="0" w:line="276" w:lineRule="auto"/>
        <w:ind w:right="29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      </w:t>
      </w:r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Разработка программы осуществлена в соответствии с методическими рекомендациями Министерства строительства и жилищно-коммунального хозяйства Российской Федерации (далее – Минстрой России). </w:t>
      </w:r>
    </w:p>
    <w:p w:rsidR="008D1DAF" w:rsidRPr="008D1DAF" w:rsidRDefault="008D1DAF" w:rsidP="008D1D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DAF" w:rsidRPr="008D1DAF" w:rsidRDefault="008D1DAF" w:rsidP="008D1D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 Цели и задачи, этапы и сроки реализации</w:t>
      </w:r>
    </w:p>
    <w:p w:rsidR="008D1DAF" w:rsidRPr="008D1DAF" w:rsidRDefault="008D1DAF" w:rsidP="008D1D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программы, конечные результаты ее реализации, характеризующие целевое состояние (изменение состояния) в сфере реализации муниципальной программы</w:t>
      </w:r>
    </w:p>
    <w:p w:rsidR="008D1DAF" w:rsidRPr="003F393A" w:rsidRDefault="008D1DAF" w:rsidP="008D1D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D1DAF" w:rsidRPr="008D1DAF" w:rsidRDefault="00441919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ru-RU" w:bidi="hi-IN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 w:eastAsia="ru-RU" w:bidi="hi-IN"/>
        </w:rPr>
        <w:t xml:space="preserve">      </w:t>
      </w:r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ru-RU" w:bidi="hi-IN"/>
        </w:rPr>
        <w:t>Основными целями Программы являются:</w:t>
      </w:r>
    </w:p>
    <w:p w:rsidR="008D1DAF" w:rsidRPr="008D1DAF" w:rsidRDefault="00441919" w:rsidP="008D1DA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Решение жилищных проблем граждан, проживающих в аварийном жилищном фонде, признанном аварийным в </w:t>
      </w:r>
      <w:proofErr w:type="gramStart"/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 с</w:t>
      </w:r>
      <w:proofErr w:type="gramEnd"/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января 2017  года до 1 января 2022 года 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области;</w:t>
      </w:r>
    </w:p>
    <w:p w:rsidR="008D1DAF" w:rsidRPr="008D1DAF" w:rsidRDefault="00441919" w:rsidP="008D1DA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Устойчивое сокращение непригодного для проживания жилищного фонда и создание безопасных и комфортных условий проживания граждан, переселенных из аварийного жилищного фонда.</w:t>
      </w:r>
    </w:p>
    <w:p w:rsidR="008D1DAF" w:rsidRPr="008D1DAF" w:rsidRDefault="00441919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ru-RU" w:bidi="hi-IN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 w:eastAsia="ru-RU" w:bidi="hi-IN"/>
        </w:rPr>
        <w:t xml:space="preserve">       </w:t>
      </w:r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ru-RU" w:bidi="hi-IN"/>
        </w:rPr>
        <w:t>Задачи Программы:</w:t>
      </w:r>
    </w:p>
    <w:p w:rsidR="008D1DAF" w:rsidRPr="008D1DAF" w:rsidRDefault="00441919" w:rsidP="008D1DA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Переселение </w:t>
      </w:r>
      <w:proofErr w:type="gramStart"/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 из</w:t>
      </w:r>
      <w:proofErr w:type="gramEnd"/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многоквартирных жилых домов, признанных в установленном порядке аварийными;</w:t>
      </w:r>
    </w:p>
    <w:p w:rsidR="008D1DAF" w:rsidRPr="008D1DAF" w:rsidRDefault="00441919" w:rsidP="008D1DA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Предоставление государственной поддержки на переселение граждан из аварийного жилищного фонда.</w:t>
      </w:r>
    </w:p>
    <w:p w:rsidR="008D1DAF" w:rsidRPr="008D1DAF" w:rsidRDefault="00441919" w:rsidP="008D1DA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ru-RU" w:bidi="hi-IN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 w:eastAsia="ru-RU" w:bidi="hi-IN"/>
        </w:rPr>
        <w:lastRenderedPageBreak/>
        <w:t xml:space="preserve">       </w:t>
      </w:r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ru-RU" w:bidi="hi-IN"/>
        </w:rPr>
        <w:t>Настоящая Программа рассчитана на период с 2025 по 2029 годы:</w:t>
      </w:r>
    </w:p>
    <w:p w:rsidR="008D1DAF" w:rsidRPr="008D1DAF" w:rsidRDefault="00441919" w:rsidP="008D1DAF">
      <w:pPr>
        <w:spacing w:after="0" w:line="276" w:lineRule="auto"/>
        <w:rPr>
          <w:rFonts w:ascii="Times New Roman" w:eastAsia="Lucida Sans Unicode" w:hAnsi="Times New Roman" w:cs="Tahoma"/>
          <w:kern w:val="1"/>
          <w:sz w:val="28"/>
          <w:szCs w:val="28"/>
          <w:lang w:eastAsia="ru-RU" w:bidi="hi-IN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 w:eastAsia="ru-RU" w:bidi="hi-IN"/>
        </w:rPr>
        <w:t xml:space="preserve">       </w:t>
      </w:r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ru-RU" w:bidi="hi-IN"/>
        </w:rPr>
        <w:t>I этап: 2025 – 2026 годы;</w:t>
      </w:r>
    </w:p>
    <w:p w:rsidR="008D1DAF" w:rsidRPr="008D1DAF" w:rsidRDefault="00441919" w:rsidP="008D1DAF">
      <w:pPr>
        <w:spacing w:after="0" w:line="276" w:lineRule="auto"/>
        <w:rPr>
          <w:rFonts w:ascii="Times New Roman" w:eastAsia="Lucida Sans Unicode" w:hAnsi="Times New Roman" w:cs="Tahoma"/>
          <w:kern w:val="1"/>
          <w:sz w:val="28"/>
          <w:szCs w:val="28"/>
          <w:lang w:eastAsia="ru-RU" w:bidi="hi-IN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 w:eastAsia="ru-RU" w:bidi="hi-IN"/>
        </w:rPr>
        <w:t xml:space="preserve">       </w:t>
      </w:r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ru-RU" w:bidi="hi-IN"/>
        </w:rPr>
        <w:t>II этап: 2026 – 2027 годы;</w:t>
      </w:r>
    </w:p>
    <w:p w:rsidR="008D1DAF" w:rsidRPr="008D1DAF" w:rsidRDefault="00441919" w:rsidP="008D1DAF">
      <w:pPr>
        <w:spacing w:after="0" w:line="276" w:lineRule="auto"/>
        <w:rPr>
          <w:rFonts w:ascii="Times New Roman" w:eastAsia="Lucida Sans Unicode" w:hAnsi="Times New Roman" w:cs="Tahoma"/>
          <w:kern w:val="1"/>
          <w:sz w:val="28"/>
          <w:szCs w:val="28"/>
          <w:lang w:eastAsia="ru-RU" w:bidi="hi-IN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 w:eastAsia="ru-RU" w:bidi="hi-IN"/>
        </w:rPr>
        <w:t xml:space="preserve">       </w:t>
      </w:r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ru-RU" w:bidi="hi-IN"/>
        </w:rPr>
        <w:t xml:space="preserve">III этап: 2027 – 2028 годы; </w:t>
      </w:r>
    </w:p>
    <w:p w:rsidR="008D1DAF" w:rsidRPr="008D1DAF" w:rsidRDefault="00441919" w:rsidP="008D1DAF">
      <w:pPr>
        <w:spacing w:after="0" w:line="276" w:lineRule="auto"/>
        <w:rPr>
          <w:rFonts w:ascii="Times New Roman" w:eastAsia="Lucida Sans Unicode" w:hAnsi="Times New Roman" w:cs="Tahoma"/>
          <w:kern w:val="1"/>
          <w:sz w:val="28"/>
          <w:szCs w:val="28"/>
          <w:lang w:eastAsia="ru-RU" w:bidi="hi-IN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 w:eastAsia="ru-RU" w:bidi="hi-IN"/>
        </w:rPr>
        <w:t xml:space="preserve">       </w:t>
      </w:r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ru-RU" w:bidi="hi-IN"/>
        </w:rPr>
        <w:t>IV этап: 2028 – 2029 годы;</w:t>
      </w:r>
    </w:p>
    <w:p w:rsidR="008D1DAF" w:rsidRPr="008D1DAF" w:rsidRDefault="00441919" w:rsidP="008D1DA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Lucida Sans Unicode" w:hAnsi="Times New Roman" w:cs="Tahoma"/>
          <w:kern w:val="1"/>
          <w:sz w:val="28"/>
          <w:szCs w:val="28"/>
          <w:lang w:eastAsia="ru-RU" w:bidi="hi-IN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 w:eastAsia="ru-RU" w:bidi="hi-IN"/>
        </w:rPr>
        <w:t xml:space="preserve">       </w:t>
      </w:r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ru-RU" w:bidi="hi-IN"/>
        </w:rPr>
        <w:t>V этап: 2029 год.</w:t>
      </w:r>
    </w:p>
    <w:p w:rsidR="008D1DAF" w:rsidRPr="008D1DAF" w:rsidRDefault="008D1DAF" w:rsidP="008D1DA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ahoma"/>
          <w:bCs/>
          <w:color w:val="000000"/>
          <w:spacing w:val="-6"/>
          <w:kern w:val="1"/>
          <w:sz w:val="28"/>
          <w:szCs w:val="28"/>
          <w:lang w:eastAsia="ru-RU" w:bidi="hi-IN"/>
        </w:rPr>
      </w:pPr>
      <w:r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4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Переселение в 2025 – 2029 годах 6 граждан из</w:t>
      </w:r>
      <w:r w:rsidR="0044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помещений (1 дом) </w:t>
      </w:r>
      <w:proofErr w:type="gramStart"/>
      <w:r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 площадью</w:t>
      </w:r>
      <w:proofErr w:type="gramEnd"/>
      <w:r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919">
        <w:rPr>
          <w:rFonts w:ascii="Times New Roman" w:eastAsia="Times New Roman" w:hAnsi="Times New Roman" w:cs="Times New Roman"/>
          <w:sz w:val="28"/>
          <w:szCs w:val="28"/>
          <w:lang w:eastAsia="ru-RU"/>
        </w:rPr>
        <w:t>69,9</w:t>
      </w:r>
      <w:r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</w:t>
      </w:r>
    </w:p>
    <w:p w:rsidR="008D1DAF" w:rsidRPr="008D1DAF" w:rsidRDefault="008D1DAF" w:rsidP="008D1DAF">
      <w:pPr>
        <w:shd w:val="clear" w:color="auto" w:fill="FFFFFF"/>
        <w:spacing w:after="0" w:line="276" w:lineRule="auto"/>
        <w:ind w:right="8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1DAF" w:rsidRPr="008D1DAF" w:rsidRDefault="008D1DAF" w:rsidP="008D1DAF">
      <w:pPr>
        <w:shd w:val="clear" w:color="auto" w:fill="FFFFFF"/>
        <w:spacing w:after="0" w:line="276" w:lineRule="auto"/>
        <w:ind w:right="8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1D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3. Перечень показателей (индикаторов) </w:t>
      </w:r>
    </w:p>
    <w:p w:rsidR="008D1DAF" w:rsidRPr="008D1DAF" w:rsidRDefault="008D1DAF" w:rsidP="008D1DAF">
      <w:pPr>
        <w:shd w:val="clear" w:color="auto" w:fill="FFFFFF"/>
        <w:spacing w:after="0" w:line="276" w:lineRule="auto"/>
        <w:ind w:right="8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1D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муниципальной программы с расшифровкой плановых значений </w:t>
      </w:r>
    </w:p>
    <w:p w:rsidR="008D1DAF" w:rsidRPr="008D1DAF" w:rsidRDefault="008D1DAF" w:rsidP="008D1DAF">
      <w:pPr>
        <w:shd w:val="clear" w:color="auto" w:fill="FFFFFF"/>
        <w:spacing w:after="0" w:line="276" w:lineRule="auto"/>
        <w:ind w:right="8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1D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годам ее реализации и за весь период ее реализации</w:t>
      </w:r>
    </w:p>
    <w:p w:rsidR="008D1DAF" w:rsidRPr="003F393A" w:rsidRDefault="008D1DAF" w:rsidP="008D1DAF">
      <w:pPr>
        <w:shd w:val="clear" w:color="auto" w:fill="FFFFFF"/>
        <w:spacing w:after="0" w:line="276" w:lineRule="auto"/>
        <w:ind w:right="85"/>
        <w:jc w:val="center"/>
        <w:rPr>
          <w:rFonts w:ascii="Times New Roman" w:eastAsia="Times New Roman" w:hAnsi="Times New Roman" w:cs="Times New Roman"/>
          <w:b/>
          <w:spacing w:val="-8"/>
          <w:sz w:val="16"/>
          <w:szCs w:val="16"/>
          <w:lang w:eastAsia="ru-RU"/>
        </w:rPr>
      </w:pPr>
    </w:p>
    <w:p w:rsidR="008D1DAF" w:rsidRPr="008D1DAF" w:rsidRDefault="00441919" w:rsidP="008D1D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показателей (индикаторов) Программы с расшифровкой плановых значений по годам ее реализации и за весь период реализации представлен в приложении № 2 к настоящей Программе.</w:t>
      </w:r>
    </w:p>
    <w:p w:rsidR="008D1DAF" w:rsidRPr="008D1DAF" w:rsidRDefault="008D1DAF" w:rsidP="008D1D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DAF" w:rsidRPr="008D1DAF" w:rsidRDefault="008D1DAF" w:rsidP="008D1D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Перечень мероприятий муниципальной программы</w:t>
      </w:r>
    </w:p>
    <w:p w:rsidR="008D1DAF" w:rsidRPr="003F393A" w:rsidRDefault="008D1DAF" w:rsidP="008D1DAF">
      <w:pPr>
        <w:spacing w:after="0" w:line="276" w:lineRule="auto"/>
        <w:rPr>
          <w:rFonts w:ascii="Times New Roman" w:eastAsia="Lucida Sans Unicode" w:hAnsi="Times New Roman" w:cs="Tahoma"/>
          <w:kern w:val="1"/>
          <w:sz w:val="16"/>
          <w:szCs w:val="16"/>
          <w:lang w:eastAsia="zh-CN" w:bidi="hi-IN"/>
        </w:rPr>
      </w:pPr>
    </w:p>
    <w:p w:rsidR="008D1DAF" w:rsidRPr="008D1DAF" w:rsidRDefault="00441919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     </w:t>
      </w:r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Перечень мероприятий муниципальной программы </w:t>
      </w:r>
      <w:r w:rsidR="008D1DAF" w:rsidRPr="008D1DAF">
        <w:rPr>
          <w:rFonts w:ascii="Times New Roman" w:eastAsia="Lucida Sans Unicode" w:hAnsi="Times New Roman" w:cs="Tahoma"/>
          <w:bCs/>
          <w:kern w:val="1"/>
          <w:sz w:val="28"/>
          <w:szCs w:val="28"/>
          <w:lang w:eastAsia="zh-CN" w:bidi="hi-IN"/>
        </w:rPr>
        <w:t xml:space="preserve">«Переселение граждан из аварийного жилищного фонда, признанного таковым в период  с 1 января 2017  года до 1 января 2022 года» на территории сельского поселения </w:t>
      </w:r>
      <w:proofErr w:type="spellStart"/>
      <w:r w:rsidR="006C4087">
        <w:rPr>
          <w:rFonts w:ascii="Times New Roman" w:eastAsia="Lucida Sans Unicode" w:hAnsi="Times New Roman" w:cs="Tahoma"/>
          <w:bCs/>
          <w:kern w:val="1"/>
          <w:sz w:val="28"/>
          <w:szCs w:val="28"/>
          <w:lang w:eastAsia="zh-CN" w:bidi="hi-IN"/>
        </w:rPr>
        <w:t>Кинельский</w:t>
      </w:r>
      <w:proofErr w:type="spellEnd"/>
      <w:r w:rsidR="006C4087">
        <w:rPr>
          <w:rFonts w:ascii="Times New Roman" w:eastAsia="Lucida Sans Unicode" w:hAnsi="Times New Roman" w:cs="Tahoma"/>
          <w:bCs/>
          <w:kern w:val="1"/>
          <w:sz w:val="28"/>
          <w:szCs w:val="28"/>
          <w:lang w:eastAsia="zh-CN" w:bidi="hi-IN"/>
        </w:rPr>
        <w:t xml:space="preserve"> </w:t>
      </w:r>
      <w:r w:rsidR="008D1DAF" w:rsidRPr="008D1DAF">
        <w:rPr>
          <w:rFonts w:ascii="Times New Roman" w:eastAsia="Lucida Sans Unicode" w:hAnsi="Times New Roman" w:cs="Tahoma"/>
          <w:bCs/>
          <w:kern w:val="1"/>
          <w:sz w:val="28"/>
          <w:szCs w:val="28"/>
          <w:lang w:eastAsia="zh-CN" w:bidi="hi-IN"/>
        </w:rPr>
        <w:t xml:space="preserve">муниципального района </w:t>
      </w:r>
      <w:proofErr w:type="spellStart"/>
      <w:r w:rsidR="008D1DAF" w:rsidRPr="008D1DAF">
        <w:rPr>
          <w:rFonts w:ascii="Times New Roman" w:eastAsia="Lucida Sans Unicode" w:hAnsi="Times New Roman" w:cs="Tahoma"/>
          <w:bCs/>
          <w:kern w:val="1"/>
          <w:sz w:val="28"/>
          <w:szCs w:val="28"/>
          <w:lang w:eastAsia="zh-CN" w:bidi="hi-IN"/>
        </w:rPr>
        <w:t>Кинельский</w:t>
      </w:r>
      <w:proofErr w:type="spellEnd"/>
      <w:r w:rsidR="008D1DAF" w:rsidRPr="008D1DAF">
        <w:rPr>
          <w:rFonts w:ascii="Times New Roman" w:eastAsia="Lucida Sans Unicode" w:hAnsi="Times New Roman" w:cs="Tahoma"/>
          <w:bCs/>
          <w:kern w:val="1"/>
          <w:sz w:val="28"/>
          <w:szCs w:val="28"/>
          <w:lang w:eastAsia="zh-CN" w:bidi="hi-IN"/>
        </w:rPr>
        <w:t xml:space="preserve"> Самарской области на 2025-2029 годы,</w:t>
      </w:r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</w:t>
      </w:r>
      <w:r w:rsidR="008D1DAF" w:rsidRPr="008D1DAF">
        <w:rPr>
          <w:rFonts w:ascii="Times New Roman" w:eastAsia="Times New Roman" w:hAnsi="Times New Roman" w:cs="Tahoma"/>
          <w:kern w:val="1"/>
          <w:sz w:val="28"/>
          <w:szCs w:val="28"/>
          <w:lang w:eastAsia="zh-CN" w:bidi="hi-IN"/>
        </w:rPr>
        <w:t>направленных на приобретение жилых помещений в построенных жилых домах в целях переселения граждан из аварийного жилищного фонда в соответствии со статьей 89 Жилищного кодекса Российской Федерации, а также на предоставление возмещения лицам, в чьей собственности находятся жилые помещения, входящие в аварийный фонд, в соответствии со статьей 32 Жилищного кодекса Российской Федерации</w:t>
      </w:r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и объем финансирования для исполнения  мероприятий по муниципальной программе представлен в приложение №3 к настоящей  Программе.</w:t>
      </w:r>
    </w:p>
    <w:p w:rsidR="008D1DAF" w:rsidRPr="008D1DAF" w:rsidRDefault="008D1DAF" w:rsidP="008D1DAF">
      <w:pPr>
        <w:spacing w:after="0" w:line="276" w:lineRule="auto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</w:p>
    <w:p w:rsidR="008D1DAF" w:rsidRPr="008D1DAF" w:rsidRDefault="008D1DAF" w:rsidP="008D1D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 Обоснование ресурсного обеспечения</w:t>
      </w:r>
    </w:p>
    <w:p w:rsidR="008D1DAF" w:rsidRDefault="008D1DAF" w:rsidP="008D1D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D1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8D1DAF" w:rsidRPr="008D1DAF" w:rsidRDefault="006C4087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      </w:t>
      </w:r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Общий объем финансирования, необходимый для реализации мероприятий Программы в 2025 – 2029 годах, составляет – </w:t>
      </w:r>
      <w:r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277 196,14</w:t>
      </w:r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рублей, из них: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с финансовой поддержкой Фонда – </w:t>
      </w:r>
      <w:r w:rsidR="006C4087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277 196,14</w:t>
      </w: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рублей, в том числе: 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средства Фонда - 0,00 рублей;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средства областного бюджета – 0,00 рублей;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lastRenderedPageBreak/>
        <w:t xml:space="preserve">средства местного бюджета -  </w:t>
      </w:r>
      <w:r w:rsidR="006C4087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277 196,14 рублей</w:t>
      </w: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,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в том числе: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объем средств на реализацию мероприятий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I этапа программы – </w:t>
      </w:r>
      <w:r w:rsidR="006C4087">
        <w:rPr>
          <w:rFonts w:ascii="Times New Roman" w:eastAsia="Times New Roman" w:hAnsi="Times New Roman" w:cs="Times New Roman"/>
          <w:sz w:val="28"/>
          <w:szCs w:val="28"/>
          <w:lang w:eastAsia="ru-RU"/>
        </w:rPr>
        <w:t>0,00</w:t>
      </w:r>
      <w:r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рубл</w:t>
      </w:r>
      <w:r w:rsidR="006C4087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ей</w:t>
      </w: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, из них: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с финансовой поддержкой Фонда – </w:t>
      </w:r>
      <w:r w:rsidR="006C4087">
        <w:rPr>
          <w:rFonts w:ascii="Times New Roman" w:eastAsia="Times New Roman" w:hAnsi="Times New Roman" w:cs="Times New Roman"/>
          <w:sz w:val="28"/>
          <w:szCs w:val="28"/>
          <w:lang w:eastAsia="ru-RU"/>
        </w:rPr>
        <w:t>0,00</w:t>
      </w:r>
      <w:r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087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рублей</w:t>
      </w: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, в том числе: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средства </w:t>
      </w:r>
      <w:proofErr w:type="gramStart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Фонда  –</w:t>
      </w:r>
      <w:proofErr w:type="gramEnd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 0,00 рублей;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средства областного бюджета – </w:t>
      </w:r>
      <w:r w:rsidR="006C4087">
        <w:rPr>
          <w:rFonts w:ascii="Times New Roman" w:eastAsia="Times New Roman" w:hAnsi="Times New Roman" w:cs="Times New Roman"/>
          <w:sz w:val="28"/>
          <w:szCs w:val="28"/>
          <w:lang w:eastAsia="ru-RU"/>
        </w:rPr>
        <w:t>0,00</w:t>
      </w:r>
      <w:r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рубл</w:t>
      </w:r>
      <w:r w:rsidR="006C4087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ей</w:t>
      </w: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;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объем средств на реализацию мероприятий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II этап программы – </w:t>
      </w:r>
      <w:r w:rsidR="006C4087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277 196,14</w:t>
      </w: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рублей, из них: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с финансовой поддержкой Фонда – </w:t>
      </w:r>
      <w:r w:rsidR="006C4087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277 196,14</w:t>
      </w: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рублей, в том числе: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средства </w:t>
      </w:r>
      <w:proofErr w:type="gramStart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Фонда  –</w:t>
      </w:r>
      <w:proofErr w:type="gramEnd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 0,00 рублей;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средства областного бюджета – 0,00 рубля; </w:t>
      </w:r>
    </w:p>
    <w:p w:rsidR="008D1DAF" w:rsidRPr="008D1DAF" w:rsidRDefault="006C4087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средства местного </w:t>
      </w:r>
      <w:proofErr w:type="gramStart"/>
      <w:r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бюджета</w:t>
      </w:r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 –</w:t>
      </w:r>
      <w:proofErr w:type="gramEnd"/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</w:t>
      </w:r>
      <w:r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277 196,14 рублей</w:t>
      </w:r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;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объем средств на реализацию мероприятий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III этап программы – 0,00 рублей, из них: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с финансовой поддержкой Фонда – 0,00 рублей, в том числе: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средства </w:t>
      </w:r>
      <w:proofErr w:type="gramStart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Фонда  –</w:t>
      </w:r>
      <w:proofErr w:type="gramEnd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 0,00 рублей;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средства</w:t>
      </w:r>
      <w:r w:rsidR="006C4087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областного бюджета – 0,00 рублей</w:t>
      </w: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; 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средств</w:t>
      </w:r>
      <w:r w:rsidR="006C4087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а местных </w:t>
      </w:r>
      <w:proofErr w:type="gramStart"/>
      <w:r w:rsidR="006C4087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бюджетов  –</w:t>
      </w:r>
      <w:proofErr w:type="gramEnd"/>
      <w:r w:rsidR="006C4087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0,00 рублей</w:t>
      </w: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;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IV этап программы – 0,00 рублей, из них: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с финансовой поддержкой Фонда – 0,00 рублей, в том числе: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средства </w:t>
      </w:r>
      <w:proofErr w:type="gramStart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Фонда  –</w:t>
      </w:r>
      <w:proofErr w:type="gramEnd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 0,00 рублей;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средства</w:t>
      </w:r>
      <w:r w:rsidR="006C4087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областного бюджета – 0,00 рублей</w:t>
      </w: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; 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средств</w:t>
      </w:r>
      <w:r w:rsidR="006C4087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а местных </w:t>
      </w:r>
      <w:proofErr w:type="gramStart"/>
      <w:r w:rsidR="006C4087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бюджетов  –</w:t>
      </w:r>
      <w:proofErr w:type="gramEnd"/>
      <w:r w:rsidR="006C4087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0,00 рублей</w:t>
      </w: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;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V этап программы – 0,00 рублей, из них: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с финансовой поддержкой Фонда – 0,00 рублей, в том числе: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средства </w:t>
      </w:r>
      <w:proofErr w:type="gramStart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Фонда  –</w:t>
      </w:r>
      <w:proofErr w:type="gramEnd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 0,00 рублей;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средства</w:t>
      </w:r>
      <w:r w:rsidR="006C4087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областного бюджета – 0,00 рублей</w:t>
      </w: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; 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средств</w:t>
      </w:r>
      <w:r w:rsidR="006C4087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а местных </w:t>
      </w:r>
      <w:proofErr w:type="gramStart"/>
      <w:r w:rsidR="006C4087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бюджетов  –</w:t>
      </w:r>
      <w:proofErr w:type="gramEnd"/>
      <w:r w:rsidR="006C4087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0,00 рублей</w:t>
      </w: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;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</w:p>
    <w:p w:rsidR="008D1DAF" w:rsidRPr="008D1DAF" w:rsidRDefault="008D1DAF" w:rsidP="008D1D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6. Описание мер муниципального регулирования в соответствующей сфере, направленных на достижение целей муниципальной программы</w:t>
      </w:r>
    </w:p>
    <w:p w:rsidR="008D1DAF" w:rsidRPr="003F393A" w:rsidRDefault="008D1DAF" w:rsidP="008D1DAF">
      <w:pPr>
        <w:spacing w:after="0" w:line="276" w:lineRule="auto"/>
        <w:rPr>
          <w:rFonts w:ascii="Times New Roman" w:eastAsia="Lucida Sans Unicode" w:hAnsi="Times New Roman" w:cs="Tahoma"/>
          <w:kern w:val="1"/>
          <w:sz w:val="16"/>
          <w:szCs w:val="16"/>
          <w:lang w:eastAsia="zh-CN" w:bidi="hi-IN"/>
        </w:rPr>
      </w:pPr>
    </w:p>
    <w:p w:rsidR="008D1DAF" w:rsidRPr="008D1DAF" w:rsidRDefault="006C4087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      </w:t>
      </w:r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Правовое регулирование осуществляется в соответствии со следующими нормативными правовыми актами:</w:t>
      </w:r>
    </w:p>
    <w:p w:rsidR="008D1DAF" w:rsidRPr="008D1DAF" w:rsidRDefault="006C4087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       </w:t>
      </w:r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- Жилищный кодекс РФ;</w:t>
      </w:r>
    </w:p>
    <w:p w:rsidR="008D1DAF" w:rsidRPr="008D1DAF" w:rsidRDefault="006C4087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       </w:t>
      </w:r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- Федеральный закон от 21.07.2007 №185-ФЗ «О Фонде содействия реформированию жилищно-коммунального хозяйства»;</w:t>
      </w:r>
    </w:p>
    <w:p w:rsidR="008D1DAF" w:rsidRPr="008D1DAF" w:rsidRDefault="006C4087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       </w:t>
      </w:r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- Постановление Правительства РФ от 28.01.2006 №47 «Об утверждении Положения о признании помещения жилым помещением, </w:t>
      </w:r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lastRenderedPageBreak/>
        <w:t>жилого помещения непригодным для проживания и многоквартирного дома аварийным и подлежащим сносу или реконструкции»;</w:t>
      </w:r>
    </w:p>
    <w:p w:rsidR="008D1DAF" w:rsidRPr="006C4087" w:rsidRDefault="006C4087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      </w:t>
      </w:r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- Постановление Правительства РФ от 30.12.2017 №1710 «Об утверждении государственной программы Российской Федерации "Обеспечение доступным и комфортным жильем и коммунальными услугами</w:t>
      </w:r>
      <w:r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граждан Российской Федерации».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</w:p>
    <w:p w:rsidR="008D1DAF" w:rsidRPr="008D1DAF" w:rsidRDefault="008D1DAF" w:rsidP="008D1DAF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Механизм реализации муниципальной программы</w:t>
      </w:r>
    </w:p>
    <w:p w:rsidR="008D1DAF" w:rsidRPr="003F393A" w:rsidRDefault="008D1DAF" w:rsidP="008D1DAF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D1DAF" w:rsidRPr="008D1DAF" w:rsidRDefault="006C4087" w:rsidP="008D1DA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 осуществляется за счет средств местного и областного бюджета, в том числе формируемых с учетом планируемых к поступлению в областной бюджет в соответствии с федеральным законодательством средств Фонда.</w:t>
      </w:r>
    </w:p>
    <w:p w:rsidR="008D1DAF" w:rsidRPr="008D1DAF" w:rsidRDefault="006C4087" w:rsidP="008D1DA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 Программы будет осуществляться в форме бюджетных ассигнований на предоставление межбюджетных трансфертов в форме субсидий, предоставляемых местному бюджету из областного бюджета, в том числе субсидий, формируемых за счет поступающих в областной бюджет в соответствии с федеральным законодательством средств Фонда.</w:t>
      </w:r>
    </w:p>
    <w:p w:rsidR="008D1DAF" w:rsidRPr="008D1DAF" w:rsidRDefault="006C4087" w:rsidP="008D1DA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местному бюджету из областного бюджета, в том числе формируемые за счет поступающих  в областной бюджет в соответствии с федеральным законодательством средств Фонда, предоставляются в целях </w:t>
      </w:r>
      <w:proofErr w:type="spellStart"/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муниципального образования по переселению граждан из аварийного жилищного фонда, возникающих при выполнении полномочий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по вопросам местного значения (далее субсидии), на следующие мероприятия: </w:t>
      </w:r>
    </w:p>
    <w:p w:rsidR="008D1DAF" w:rsidRPr="008D1DAF" w:rsidRDefault="00375AFB" w:rsidP="008D1DAF">
      <w:pPr>
        <w:spacing w:after="0" w:line="276" w:lineRule="auto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8D1DAF" w:rsidRPr="008D1DA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  <w:t>приобретение жилых помещений у лиц, не являющихся застройщиками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1DAF" w:rsidRPr="008D1DAF" w:rsidRDefault="00375AFB" w:rsidP="008D1DA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предоставляются при соблюдении следующих условий:</w:t>
      </w:r>
    </w:p>
    <w:p w:rsidR="008D1DAF" w:rsidRPr="008D1DAF" w:rsidRDefault="00375AFB" w:rsidP="008D1DA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муниципальной программы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области, аналогичной региональной Государственной программе, по переселению граждан из аварийного жилищного фонда с указанием перечня подлежащих сносу или реконструкции многоквартирных домов, включенных в указанную Государственную программу; </w:t>
      </w:r>
    </w:p>
    <w:p w:rsidR="008D1DAF" w:rsidRPr="008D1DAF" w:rsidRDefault="00375AFB" w:rsidP="008D1DA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1DAF" w:rsidRPr="008D1D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DA08FC" wp14:editId="1B979952">
            <wp:extent cx="12700" cy="381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подтверждения</w:t>
      </w:r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финансового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расходных обязательств муниципального образования по переселению граждан из аварийного жилищного фонда; </w:t>
      </w:r>
    </w:p>
    <w:p w:rsidR="008D1DAF" w:rsidRPr="008D1DAF" w:rsidRDefault="00375AFB" w:rsidP="008D1DA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копий 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о признании домов аварийными</w:t>
      </w:r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жители которых подлежат переселению, включенных в Перечень домов настоящей </w:t>
      </w:r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Программы;</w:t>
      </w:r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D1DAF" w:rsidRPr="008D1DAF" w:rsidRDefault="00375AFB" w:rsidP="008D1DA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централизация закупок согласно статье 26 Федерального закона от 5 апреля 2013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№44-ФЗ «</w:t>
      </w:r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арственных и муниципальных нужд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заключение между министерством строительства Самарской области и уполномоченным органом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соглашения о предоставлении субсидий (далее — Соглашение),</w:t>
      </w:r>
    </w:p>
    <w:p w:rsidR="008D1DAF" w:rsidRPr="008D1DAF" w:rsidRDefault="00375AFB" w:rsidP="008D1DA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расходуются на строительство домов или приобретение жилых помещений </w:t>
      </w:r>
      <w:proofErr w:type="gramStart"/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жилых дома</w:t>
      </w:r>
      <w:proofErr w:type="gramEnd"/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возмещение за жилое помещение лицам, в чьей собственности находятся жилые помещения, входящие в прилагаемый Перечень домов, в соответствии со статьей 32 Жилищного кодекса Российской Федерации.</w:t>
      </w:r>
    </w:p>
    <w:p w:rsidR="008D1DAF" w:rsidRPr="008D1DAF" w:rsidRDefault="00375AFB" w:rsidP="008D1DA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Условием расходования субсидии является использование субсидии в сроки, установленные соглашением.</w:t>
      </w:r>
    </w:p>
    <w:p w:rsidR="008D1DAF" w:rsidRPr="008D1DAF" w:rsidRDefault="00375AFB" w:rsidP="008D1DA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D1DAF"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программных мероприятий осуществляется как за счет средств субъекта Российской Федерации, так и с участием средств Фонда.      </w:t>
      </w:r>
    </w:p>
    <w:p w:rsidR="008D1DAF" w:rsidRPr="008D1DAF" w:rsidRDefault="008D1DAF" w:rsidP="008D1D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Times New Roman" w:hAnsi="Times New Roman" w:cs="Tahoma"/>
          <w:kern w:val="1"/>
          <w:sz w:val="28"/>
          <w:szCs w:val="28"/>
          <w:lang w:eastAsia="zh-CN" w:bidi="hi-IN"/>
        </w:rPr>
        <w:t xml:space="preserve">        В рамках подготовки сведений об общей площади жилых помещений в многоквартирных домах, которые признаны в установленном порядке аварийными и подлежащими сносу или реконструкции на территории сельского поселения </w:t>
      </w:r>
      <w:proofErr w:type="spellStart"/>
      <w:r w:rsidR="00375AFB">
        <w:rPr>
          <w:rFonts w:ascii="Times New Roman" w:eastAsia="Times New Roman" w:hAnsi="Times New Roman" w:cs="Tahoma"/>
          <w:kern w:val="1"/>
          <w:sz w:val="28"/>
          <w:szCs w:val="28"/>
          <w:lang w:eastAsia="zh-CN" w:bidi="hi-IN"/>
        </w:rPr>
        <w:t>Кинельский</w:t>
      </w:r>
      <w:proofErr w:type="spellEnd"/>
      <w:r w:rsidRPr="008D1DAF">
        <w:rPr>
          <w:rFonts w:ascii="Times New Roman" w:eastAsia="Times New Roman" w:hAnsi="Times New Roman" w:cs="Tahoma"/>
          <w:kern w:val="1"/>
          <w:sz w:val="28"/>
          <w:szCs w:val="28"/>
          <w:lang w:eastAsia="zh-CN" w:bidi="hi-IN"/>
        </w:rPr>
        <w:t xml:space="preserve"> муниципального района </w:t>
      </w:r>
      <w:proofErr w:type="spellStart"/>
      <w:r w:rsidRPr="008D1DAF">
        <w:rPr>
          <w:rFonts w:ascii="Times New Roman" w:eastAsia="Times New Roman" w:hAnsi="Times New Roman" w:cs="Tahoma"/>
          <w:kern w:val="1"/>
          <w:sz w:val="28"/>
          <w:szCs w:val="28"/>
          <w:lang w:eastAsia="zh-CN" w:bidi="hi-IN"/>
        </w:rPr>
        <w:t>Кинельский</w:t>
      </w:r>
      <w:proofErr w:type="spellEnd"/>
      <w:r w:rsidRPr="008D1DAF">
        <w:rPr>
          <w:rFonts w:ascii="Times New Roman" w:eastAsia="Times New Roman" w:hAnsi="Times New Roman" w:cs="Tahoma"/>
          <w:kern w:val="1"/>
          <w:sz w:val="28"/>
          <w:szCs w:val="28"/>
          <w:lang w:eastAsia="zh-CN" w:bidi="hi-IN"/>
        </w:rPr>
        <w:t xml:space="preserve"> Самарской области в период с 1 января 2017 года до 1 января 2022 года,  Комитетом по управлению </w:t>
      </w:r>
      <w:r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имуществом</w:t>
      </w:r>
      <w:r w:rsidRPr="008D1DAF">
        <w:rPr>
          <w:rFonts w:ascii="Times New Roman" w:eastAsia="Times New Roman" w:hAnsi="Times New Roman" w:cs="Tahoma"/>
          <w:kern w:val="1"/>
          <w:sz w:val="28"/>
          <w:szCs w:val="28"/>
          <w:lang w:eastAsia="zh-CN" w:bidi="hi-IN"/>
        </w:rPr>
        <w:t xml:space="preserve"> муниципального района </w:t>
      </w:r>
      <w:proofErr w:type="spellStart"/>
      <w:r w:rsidRPr="008D1DAF">
        <w:rPr>
          <w:rFonts w:ascii="Times New Roman" w:eastAsia="Times New Roman" w:hAnsi="Times New Roman" w:cs="Tahoma"/>
          <w:kern w:val="1"/>
          <w:sz w:val="28"/>
          <w:szCs w:val="28"/>
          <w:lang w:eastAsia="zh-CN" w:bidi="hi-IN"/>
        </w:rPr>
        <w:t>Кинельский</w:t>
      </w:r>
      <w:proofErr w:type="spellEnd"/>
      <w:r w:rsidRPr="008D1DAF">
        <w:rPr>
          <w:rFonts w:ascii="Times New Roman" w:eastAsia="Times New Roman" w:hAnsi="Times New Roman" w:cs="Tahoma"/>
          <w:kern w:val="1"/>
          <w:sz w:val="28"/>
          <w:szCs w:val="28"/>
          <w:lang w:eastAsia="zh-CN" w:bidi="hi-IN"/>
        </w:rPr>
        <w:t xml:space="preserve"> обеспечен ввод информации в автоматизированную систему «Фонд развития территорий» аварийных многоквартирных жилых домов, расположенных на территории сельского поселения </w:t>
      </w:r>
      <w:proofErr w:type="spellStart"/>
      <w:r w:rsidR="00375AFB">
        <w:rPr>
          <w:rFonts w:ascii="Times New Roman" w:eastAsia="Times New Roman" w:hAnsi="Times New Roman" w:cs="Tahoma"/>
          <w:kern w:val="1"/>
          <w:sz w:val="28"/>
          <w:szCs w:val="28"/>
          <w:lang w:eastAsia="zh-CN" w:bidi="hi-IN"/>
        </w:rPr>
        <w:t>Кинельский</w:t>
      </w:r>
      <w:proofErr w:type="spellEnd"/>
      <w:r w:rsidRPr="008D1DAF">
        <w:rPr>
          <w:rFonts w:ascii="Times New Roman" w:eastAsia="Times New Roman" w:hAnsi="Times New Roman" w:cs="Tahoma"/>
          <w:kern w:val="1"/>
          <w:sz w:val="28"/>
          <w:szCs w:val="28"/>
          <w:lang w:eastAsia="zh-CN" w:bidi="hi-IN"/>
        </w:rPr>
        <w:t xml:space="preserve"> муниципального района </w:t>
      </w:r>
      <w:proofErr w:type="spellStart"/>
      <w:r w:rsidRPr="008D1DAF">
        <w:rPr>
          <w:rFonts w:ascii="Times New Roman" w:eastAsia="Times New Roman" w:hAnsi="Times New Roman" w:cs="Tahoma"/>
          <w:kern w:val="1"/>
          <w:sz w:val="28"/>
          <w:szCs w:val="28"/>
          <w:lang w:eastAsia="zh-CN" w:bidi="hi-IN"/>
        </w:rPr>
        <w:t>Кинельский</w:t>
      </w:r>
      <w:proofErr w:type="spellEnd"/>
      <w:r w:rsidRPr="008D1DAF">
        <w:rPr>
          <w:rFonts w:ascii="Times New Roman" w:eastAsia="Times New Roman" w:hAnsi="Times New Roman" w:cs="Tahoma"/>
          <w:kern w:val="1"/>
          <w:sz w:val="28"/>
          <w:szCs w:val="28"/>
          <w:lang w:eastAsia="zh-CN" w:bidi="hi-IN"/>
        </w:rPr>
        <w:t xml:space="preserve"> Самарской области.</w:t>
      </w:r>
    </w:p>
    <w:p w:rsidR="008D1DAF" w:rsidRPr="008D1DAF" w:rsidRDefault="008D1DAF" w:rsidP="008D1D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Times New Roman" w:hAnsi="Times New Roman" w:cs="Tahoma"/>
          <w:kern w:val="1"/>
          <w:sz w:val="28"/>
          <w:szCs w:val="28"/>
          <w:lang w:eastAsia="zh-CN" w:bidi="hi-IN"/>
        </w:rPr>
        <w:t xml:space="preserve">        Комитет по управлению </w:t>
      </w:r>
      <w:r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имуществом</w:t>
      </w:r>
      <w:r w:rsidRPr="008D1DAF">
        <w:rPr>
          <w:rFonts w:ascii="Times New Roman" w:eastAsia="Times New Roman" w:hAnsi="Times New Roman" w:cs="Tahoma"/>
          <w:kern w:val="1"/>
          <w:sz w:val="28"/>
          <w:szCs w:val="28"/>
          <w:lang w:eastAsia="zh-CN" w:bidi="hi-IN"/>
        </w:rPr>
        <w:t xml:space="preserve"> муниципального района </w:t>
      </w:r>
      <w:proofErr w:type="spellStart"/>
      <w:r w:rsidRPr="008D1DAF">
        <w:rPr>
          <w:rFonts w:ascii="Times New Roman" w:eastAsia="Times New Roman" w:hAnsi="Times New Roman" w:cs="Tahoma"/>
          <w:kern w:val="1"/>
          <w:sz w:val="28"/>
          <w:szCs w:val="28"/>
          <w:lang w:eastAsia="zh-CN" w:bidi="hi-IN"/>
        </w:rPr>
        <w:t>Кинельский</w:t>
      </w:r>
      <w:proofErr w:type="spellEnd"/>
      <w:r w:rsidRPr="008D1DAF">
        <w:rPr>
          <w:rFonts w:ascii="Times New Roman" w:eastAsia="Times New Roman" w:hAnsi="Times New Roman" w:cs="Tahoma"/>
          <w:kern w:val="1"/>
          <w:sz w:val="28"/>
          <w:szCs w:val="28"/>
          <w:lang w:eastAsia="zh-CN" w:bidi="hi-IN"/>
        </w:rPr>
        <w:t xml:space="preserve"> Самарской области осуществляет общую координацию и мониторинг реализации программных мероприятий, анализирует ход выполнения программы и, в случае необходимости, вносит предложения по ее корректировке, проводит совещания с представителями органов местного самоуправления    муниципального    района    </w:t>
      </w:r>
      <w:proofErr w:type="spellStart"/>
      <w:proofErr w:type="gramStart"/>
      <w:r w:rsidRPr="008D1DAF">
        <w:rPr>
          <w:rFonts w:ascii="Times New Roman" w:eastAsia="Times New Roman" w:hAnsi="Times New Roman" w:cs="Tahoma"/>
          <w:kern w:val="1"/>
          <w:sz w:val="28"/>
          <w:szCs w:val="28"/>
          <w:lang w:eastAsia="zh-CN" w:bidi="hi-IN"/>
        </w:rPr>
        <w:t>Кинельский</w:t>
      </w:r>
      <w:proofErr w:type="spellEnd"/>
      <w:r w:rsidRPr="008D1DAF">
        <w:rPr>
          <w:rFonts w:ascii="Times New Roman" w:eastAsia="Times New Roman" w:hAnsi="Times New Roman" w:cs="Tahoma"/>
          <w:kern w:val="1"/>
          <w:sz w:val="28"/>
          <w:szCs w:val="28"/>
          <w:lang w:eastAsia="zh-CN" w:bidi="hi-IN"/>
        </w:rPr>
        <w:t xml:space="preserve">  Самарской</w:t>
      </w:r>
      <w:proofErr w:type="gramEnd"/>
      <w:r w:rsidRPr="008D1DAF">
        <w:rPr>
          <w:rFonts w:ascii="Times New Roman" w:eastAsia="Lucida Sans Unicode" w:hAnsi="Times New Roman" w:cs="Tahoma"/>
          <w:kern w:val="1"/>
          <w:sz w:val="24"/>
          <w:szCs w:val="24"/>
          <w:lang w:eastAsia="zh-CN" w:bidi="hi-IN"/>
        </w:rPr>
        <w:t xml:space="preserve"> </w:t>
      </w:r>
      <w:r w:rsidRPr="008D1DAF">
        <w:rPr>
          <w:rFonts w:ascii="Times New Roman" w:eastAsia="Times New Roman" w:hAnsi="Times New Roman" w:cs="Tahoma"/>
          <w:kern w:val="1"/>
          <w:sz w:val="28"/>
          <w:szCs w:val="28"/>
          <w:lang w:eastAsia="zh-CN" w:bidi="hi-IN"/>
        </w:rPr>
        <w:t>области.</w:t>
      </w:r>
    </w:p>
    <w:p w:rsidR="003F393A" w:rsidRDefault="003F393A" w:rsidP="008D1D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1DAF" w:rsidRPr="008D1DAF" w:rsidRDefault="008D1DAF" w:rsidP="008D1D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8. Методика комплексной оценки эффективности реализации муниципальной программы за отчетный год и за период с начала реализации</w:t>
      </w:r>
    </w:p>
    <w:p w:rsidR="008D1DAF" w:rsidRPr="003F393A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16"/>
          <w:szCs w:val="16"/>
          <w:lang w:eastAsia="zh-CN" w:bidi="hi-IN"/>
        </w:rPr>
      </w:pPr>
    </w:p>
    <w:p w:rsidR="008D1DAF" w:rsidRPr="008D1DAF" w:rsidRDefault="00375AFB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lastRenderedPageBreak/>
        <w:t xml:space="preserve">        </w:t>
      </w:r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 и оценку эффективности реализации муниципальной программы (подпрограммы).                 </w:t>
      </w:r>
    </w:p>
    <w:p w:rsidR="008D1DAF" w:rsidRPr="008D1DAF" w:rsidRDefault="00375AFB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       </w:t>
      </w:r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Методика оценки эффективности реализации муниципальной программы (подпрограммы) </w:t>
      </w:r>
      <w:proofErr w:type="gramStart"/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представляет  алгоритм</w:t>
      </w:r>
      <w:proofErr w:type="gramEnd"/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8D1DAF" w:rsidRPr="008D1DAF" w:rsidRDefault="00375AFB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        </w:t>
      </w:r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В качестве критериев оценки эффективности реализации муниципальной программы используются коэффициенты результативности (</w:t>
      </w:r>
      <w:proofErr w:type="spellStart"/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Кi</w:t>
      </w:r>
      <w:proofErr w:type="spellEnd"/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):</w:t>
      </w:r>
    </w:p>
    <w:p w:rsidR="008D1DAF" w:rsidRPr="008D1DAF" w:rsidRDefault="00375AFB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        </w:t>
      </w:r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К1 - уровень достижения показателей (индикаторов) муниципальной программы;</w:t>
      </w:r>
    </w:p>
    <w:p w:rsidR="008D1DAF" w:rsidRPr="008D1DAF" w:rsidRDefault="00375AFB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        </w:t>
      </w:r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К2 - уровень исполнения планового объема финансового обеспечения муниципальной программы;</w:t>
      </w:r>
    </w:p>
    <w:p w:rsidR="008D1DAF" w:rsidRPr="008D1DAF" w:rsidRDefault="00375AFB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        </w:t>
      </w:r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К3 - уровень исполнения плана реализации мероприятий муниципальной программы.</w:t>
      </w:r>
    </w:p>
    <w:p w:rsidR="008D1DAF" w:rsidRPr="008D1DAF" w:rsidRDefault="00375AFB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       </w:t>
      </w:r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Эффективность реализации муниципальной программы (</w:t>
      </w:r>
      <w:proofErr w:type="spellStart"/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Эj</w:t>
      </w:r>
      <w:proofErr w:type="spellEnd"/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Кi</w:t>
      </w:r>
      <w:proofErr w:type="spellEnd"/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) с учетом весовых коэффициентов (</w:t>
      </w:r>
      <w:proofErr w:type="spellStart"/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Вi</w:t>
      </w:r>
      <w:proofErr w:type="spellEnd"/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) по следующей формуле:</w:t>
      </w:r>
    </w:p>
    <w:p w:rsidR="008D1DAF" w:rsidRPr="008D1DAF" w:rsidRDefault="00375AFB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       </w:t>
      </w:r>
      <w:proofErr w:type="spellStart"/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Эj</w:t>
      </w:r>
      <w:proofErr w:type="spellEnd"/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= К1 x В1 + К2 x В2 + К3 x В3,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где:</w:t>
      </w:r>
    </w:p>
    <w:p w:rsidR="008D1DAF" w:rsidRPr="008D1DAF" w:rsidRDefault="00375AFB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       </w:t>
      </w:r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весовые коэффициенты: В1 = 0,5; В2 = 0,2; В3 = 0,3.</w:t>
      </w:r>
    </w:p>
    <w:p w:rsidR="008D1DAF" w:rsidRPr="008D1DAF" w:rsidRDefault="008D1DAF" w:rsidP="008D1DA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DAF" w:rsidRPr="008D1DAF" w:rsidRDefault="008D1DAF" w:rsidP="008D1D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Оценка уровня достижения показателей</w:t>
      </w:r>
    </w:p>
    <w:p w:rsidR="008D1DAF" w:rsidRDefault="008D1DAF" w:rsidP="008D1D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(индикаторов) муниципальной программы</w:t>
      </w:r>
    </w:p>
    <w:p w:rsidR="00375AFB" w:rsidRPr="003F393A" w:rsidRDefault="00375AFB" w:rsidP="008D1D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D1DAF" w:rsidRPr="008D1DAF" w:rsidRDefault="008D1DAF" w:rsidP="00375AF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>Рi</w:t>
      </w:r>
      <w:proofErr w:type="spellEnd"/>
      <w:r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соответствующих показателей (индикаторов).</w:t>
      </w:r>
    </w:p>
    <w:p w:rsidR="008D1DAF" w:rsidRPr="008D1DAF" w:rsidRDefault="00375AFB" w:rsidP="00375AFB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      </w:t>
      </w:r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8D1DAF" w:rsidRPr="008D1DAF" w:rsidRDefault="00375AFB" w:rsidP="00375AFB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lastRenderedPageBreak/>
        <w:t xml:space="preserve">       </w:t>
      </w:r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Оценка степени достижения показателей (индикаторов) муниципальной программы (К1) за отчетный год определяется по </w:t>
      </w:r>
      <w:proofErr w:type="gramStart"/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следующей  формуле</w:t>
      </w:r>
      <w:proofErr w:type="gramEnd"/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:</w:t>
      </w:r>
    </w:p>
    <w:p w:rsidR="008D1DAF" w:rsidRPr="008D1DAF" w:rsidRDefault="008D1DAF" w:rsidP="00375AFB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где:</w:t>
      </w:r>
    </w:p>
    <w:p w:rsidR="008D1DAF" w:rsidRPr="008D1DAF" w:rsidRDefault="008D1DAF" w:rsidP="00375AFB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proofErr w:type="spellStart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Рi</w:t>
      </w:r>
      <w:proofErr w:type="spellEnd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- степень достижения i-</w:t>
      </w:r>
      <w:proofErr w:type="spellStart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го</w:t>
      </w:r>
      <w:proofErr w:type="spellEnd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показателя (индикатора), характеризующего результативность реализации мероприятия муниципальной программы;</w:t>
      </w:r>
    </w:p>
    <w:p w:rsidR="008D1DAF" w:rsidRPr="008D1DAF" w:rsidRDefault="008D1DAF" w:rsidP="00375AFB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n - количество целевых показателей (индикаторов) муниципальной программы.</w:t>
      </w:r>
    </w:p>
    <w:p w:rsidR="008D1DAF" w:rsidRPr="008D1DAF" w:rsidRDefault="00375AFB" w:rsidP="00375AFB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       </w:t>
      </w:r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Степень достижения целевых показателей реализации муниципальной программы (подпрограмм) (</w:t>
      </w:r>
      <w:proofErr w:type="spellStart"/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Рi</w:t>
      </w:r>
      <w:proofErr w:type="spellEnd"/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) рассчитывается по формуле:</w:t>
      </w:r>
    </w:p>
    <w:p w:rsidR="008D1DAF" w:rsidRPr="008D1DAF" w:rsidRDefault="008D1DAF" w:rsidP="00375AFB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- для целевых показателей, желаемой тенденцией развития которых является рост значений:</w:t>
      </w:r>
    </w:p>
    <w:p w:rsidR="008D1DAF" w:rsidRPr="008D1DAF" w:rsidRDefault="008D1DAF" w:rsidP="00375AFB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proofErr w:type="spellStart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Рi</w:t>
      </w:r>
      <w:proofErr w:type="spellEnd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= </w:t>
      </w:r>
      <w:proofErr w:type="spellStart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Зфi</w:t>
      </w:r>
      <w:proofErr w:type="spellEnd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/ </w:t>
      </w:r>
      <w:proofErr w:type="spellStart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Зпi</w:t>
      </w:r>
      <w:proofErr w:type="spellEnd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;</w:t>
      </w:r>
    </w:p>
    <w:p w:rsidR="008D1DAF" w:rsidRPr="008D1DAF" w:rsidRDefault="008D1DAF" w:rsidP="00375AFB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- для целевых показателей, желаемой тенденцией развития которых является снижение значений: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proofErr w:type="spellStart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Рi</w:t>
      </w:r>
      <w:proofErr w:type="spellEnd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= </w:t>
      </w:r>
      <w:proofErr w:type="spellStart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Зпi</w:t>
      </w:r>
      <w:proofErr w:type="spellEnd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/ </w:t>
      </w:r>
      <w:proofErr w:type="spellStart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Зфi</w:t>
      </w:r>
      <w:proofErr w:type="spellEnd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,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где: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proofErr w:type="spellStart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Зфi</w:t>
      </w:r>
      <w:proofErr w:type="spellEnd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- фактическое значение i-</w:t>
      </w:r>
      <w:proofErr w:type="spellStart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го</w:t>
      </w:r>
      <w:proofErr w:type="spellEnd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proofErr w:type="spellStart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Зпi</w:t>
      </w:r>
      <w:proofErr w:type="spellEnd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- плановое значение i-</w:t>
      </w:r>
      <w:proofErr w:type="spellStart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го</w:t>
      </w:r>
      <w:proofErr w:type="spellEnd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8D1DAF" w:rsidRPr="008D1DAF" w:rsidRDefault="00375AFB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      </w:t>
      </w:r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8D1DAF" w:rsidRPr="008D1DAF" w:rsidRDefault="00375AFB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       </w:t>
      </w:r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В случае если уровень достижения целевых показателей муниципальной программы (подпрограмм) значительно перевыполнен, оценка степени достижения целей и решения задач муниципальной программы (подпрограмм) по данному показателю принимается не более 1,5.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</w:p>
    <w:p w:rsidR="008D1DAF" w:rsidRPr="008D1DAF" w:rsidRDefault="008D1DAF" w:rsidP="008D1D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уровня исполнения</w:t>
      </w:r>
    </w:p>
    <w:p w:rsidR="008D1DAF" w:rsidRPr="008D1DAF" w:rsidRDefault="008D1DAF" w:rsidP="008D1D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планового объема финансового обеспечения</w:t>
      </w:r>
    </w:p>
    <w:p w:rsidR="008D1DAF" w:rsidRPr="003F393A" w:rsidRDefault="008D1DAF" w:rsidP="008D1D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   </w:t>
      </w:r>
      <w:r w:rsidR="00375AFB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  </w:t>
      </w: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Соответствие фактического уровня затрат запланированному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lastRenderedPageBreak/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Уф = </w:t>
      </w:r>
      <w:proofErr w:type="spellStart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Фф</w:t>
      </w:r>
      <w:proofErr w:type="spellEnd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/ </w:t>
      </w:r>
      <w:proofErr w:type="spellStart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Фп</w:t>
      </w:r>
      <w:proofErr w:type="spellEnd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х100%;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- в случае снижения объема финансирования мероприятий муниципальной программы (подпрограмм) по причине экономии бюджетных средств в результате конкурсных процедур: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Уф = </w:t>
      </w:r>
      <w:proofErr w:type="spellStart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Фп</w:t>
      </w:r>
      <w:proofErr w:type="spellEnd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/ </w:t>
      </w:r>
      <w:proofErr w:type="spellStart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Фф</w:t>
      </w:r>
      <w:proofErr w:type="spellEnd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х100%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где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Уф - уровень финансирования реализации муниципальной программы, %;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proofErr w:type="spellStart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Фф</w:t>
      </w:r>
      <w:proofErr w:type="spellEnd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- фактический объем финансовых ресурсов, направленный на реализацию муниципальной программы (подпрограмм);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proofErr w:type="spellStart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Фп</w:t>
      </w:r>
      <w:proofErr w:type="spellEnd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- плановый объем финансовых ресурсов на соответствующий отчетный период.</w:t>
      </w:r>
    </w:p>
    <w:p w:rsidR="008D1DAF" w:rsidRPr="008D1DAF" w:rsidRDefault="00375AFB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       </w:t>
      </w:r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8D1DAF" w:rsidRPr="008D1DAF" w:rsidRDefault="00375AFB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       </w:t>
      </w:r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(К2 = 100%).</w:t>
      </w:r>
    </w:p>
    <w:p w:rsidR="008D1DAF" w:rsidRPr="008D1DAF" w:rsidRDefault="00375AFB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       </w:t>
      </w:r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При определении уровня исполнения планового объема финансового обеспечения муниципальной программы (К2) учитываются фактические расходы (согласно принятым к учету документам) бюджетов всех уровней и внебюджетные средства.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</w:p>
    <w:p w:rsidR="008D1DAF" w:rsidRPr="008D1DAF" w:rsidRDefault="008D1DAF" w:rsidP="008D1D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уровня выполнения мероприятий</w:t>
      </w:r>
    </w:p>
    <w:p w:rsidR="008D1DAF" w:rsidRPr="008D1DAF" w:rsidRDefault="008D1DAF" w:rsidP="008D1D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8D1DAF" w:rsidRPr="003F393A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16"/>
          <w:szCs w:val="16"/>
          <w:lang w:eastAsia="zh-CN" w:bidi="hi-IN"/>
        </w:rPr>
      </w:pPr>
    </w:p>
    <w:p w:rsidR="008D1DAF" w:rsidRPr="008D1DAF" w:rsidRDefault="00375AFB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       </w:t>
      </w:r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Для оценки уровня исполнения запланированных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8D1DAF" w:rsidRPr="008D1DAF" w:rsidRDefault="00375AFB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      </w:t>
      </w:r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Оценка уровня исполнения плана реализации мероприятий муниципальной программы определяется по следующей формуле: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К3 = (</w:t>
      </w:r>
      <w:proofErr w:type="spellStart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Mф</w:t>
      </w:r>
      <w:proofErr w:type="spellEnd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/ </w:t>
      </w:r>
      <w:proofErr w:type="spellStart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Мп</w:t>
      </w:r>
      <w:proofErr w:type="spellEnd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) x 100 (%),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где: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Мф - количество реализованных мероприятий муниципальной программы;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proofErr w:type="spellStart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Мп</w:t>
      </w:r>
      <w:proofErr w:type="spellEnd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- количество запланированных мероприятий муниципальной программы.</w:t>
      </w:r>
    </w:p>
    <w:p w:rsidR="008D1DAF" w:rsidRPr="008D1DAF" w:rsidRDefault="00375AFB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      </w:t>
      </w:r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</w:p>
    <w:p w:rsidR="008D1DAF" w:rsidRPr="008D1DAF" w:rsidRDefault="008D1DAF" w:rsidP="008D1DAF">
      <w:pPr>
        <w:spacing w:after="0" w:line="276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b/>
          <w:kern w:val="1"/>
          <w:sz w:val="28"/>
          <w:szCs w:val="28"/>
          <w:lang w:eastAsia="zh-CN" w:bidi="hi-IN"/>
        </w:rPr>
        <w:t>Оценка эффективности реализации муниципальной программы</w:t>
      </w:r>
    </w:p>
    <w:p w:rsidR="008D1DAF" w:rsidRPr="008D1DAF" w:rsidRDefault="008D1DAF" w:rsidP="008D1DAF">
      <w:pPr>
        <w:spacing w:after="0" w:line="276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b/>
          <w:kern w:val="1"/>
          <w:sz w:val="28"/>
          <w:szCs w:val="28"/>
          <w:lang w:eastAsia="zh-CN" w:bidi="hi-IN"/>
        </w:rPr>
        <w:t>за весь период реализации</w:t>
      </w:r>
    </w:p>
    <w:p w:rsidR="008D1DAF" w:rsidRPr="003F393A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16"/>
          <w:szCs w:val="16"/>
          <w:lang w:eastAsia="zh-CN" w:bidi="hi-IN"/>
        </w:rPr>
      </w:pPr>
    </w:p>
    <w:p w:rsidR="008D1DAF" w:rsidRPr="008D1DAF" w:rsidRDefault="003F393A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      </w:t>
      </w:r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Расчет эффективности реализации муниципальной программы за весь период реализации (</w:t>
      </w:r>
      <w:proofErr w:type="spellStart"/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Эобщ</w:t>
      </w:r>
      <w:proofErr w:type="spellEnd"/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) осуществляется посредством расчета средней арифметической от значений показателя </w:t>
      </w:r>
      <w:proofErr w:type="spellStart"/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Эj</w:t>
      </w:r>
      <w:proofErr w:type="spellEnd"/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для каждого года реализации муниципальной программы.</w:t>
      </w:r>
    </w:p>
    <w:p w:rsidR="008D1DAF" w:rsidRPr="008D1DAF" w:rsidRDefault="003F393A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       </w:t>
      </w:r>
      <w:proofErr w:type="spellStart"/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Эобщ</w:t>
      </w:r>
      <w:proofErr w:type="spellEnd"/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= (Э1 + Э2 + Э3 + ...+ </w:t>
      </w:r>
      <w:proofErr w:type="spellStart"/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Эj</w:t>
      </w:r>
      <w:proofErr w:type="spellEnd"/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) / j.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где</w:t>
      </w:r>
    </w:p>
    <w:p w:rsidR="008D1DAF" w:rsidRPr="008D1DAF" w:rsidRDefault="003F393A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        </w:t>
      </w:r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Э1 - эффективность реализации муниципальной программы за первый год реализации;</w:t>
      </w:r>
    </w:p>
    <w:p w:rsidR="008D1DAF" w:rsidRPr="008D1DAF" w:rsidRDefault="003F393A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         </w:t>
      </w:r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Э2 - эффективность реализации муниципальной программы за второй год реализации;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ab/>
      </w:r>
      <w:proofErr w:type="spellStart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Эj</w:t>
      </w:r>
      <w:proofErr w:type="spellEnd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- эффективность реализации муниципальной программы за j год реализации;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j - число лет реализации муниципальной программы.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</w:p>
    <w:p w:rsidR="008D1DAF" w:rsidRPr="008D1DAF" w:rsidRDefault="008D1DAF" w:rsidP="008D1D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 об эффективности реализации</w:t>
      </w:r>
    </w:p>
    <w:p w:rsidR="008D1DAF" w:rsidRPr="008D1DAF" w:rsidRDefault="008D1DAF" w:rsidP="008D1D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8D1DAF" w:rsidRPr="003F393A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16"/>
          <w:szCs w:val="16"/>
          <w:lang w:eastAsia="zh-CN" w:bidi="hi-IN"/>
        </w:rPr>
      </w:pPr>
    </w:p>
    <w:p w:rsidR="008D1DAF" w:rsidRPr="008D1DAF" w:rsidRDefault="003F393A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          </w:t>
      </w:r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Вывод об эффективности (неэффективности) реализации муниципальной программы (подпрограмм) определяется на основании следующих критериев:</w:t>
      </w:r>
    </w:p>
    <w:p w:rsidR="008D1DAF" w:rsidRPr="008D1DAF" w:rsidRDefault="003F393A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        </w:t>
      </w:r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- значение показателя </w:t>
      </w:r>
      <w:proofErr w:type="spellStart"/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Эj</w:t>
      </w:r>
      <w:proofErr w:type="spellEnd"/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либо </w:t>
      </w:r>
      <w:proofErr w:type="spellStart"/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Эобщ</w:t>
      </w:r>
      <w:proofErr w:type="spellEnd"/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составляет 90% и более - эффективность реализации муниципальной программы оценивается как соответствующая запланированной - эффективная реализация муниципальной программы;</w:t>
      </w:r>
    </w:p>
    <w:p w:rsidR="008D1DAF" w:rsidRPr="008D1DAF" w:rsidRDefault="003F393A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       </w:t>
      </w:r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- значение показателя </w:t>
      </w:r>
      <w:proofErr w:type="spellStart"/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Эj</w:t>
      </w:r>
      <w:proofErr w:type="spellEnd"/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либо </w:t>
      </w:r>
      <w:proofErr w:type="spellStart"/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Эобщ</w:t>
      </w:r>
      <w:proofErr w:type="spellEnd"/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составляет от 50% до 90% - эффективность реализации муниципальной программы оценивается как удовлетворительная;</w:t>
      </w:r>
    </w:p>
    <w:p w:rsidR="008D1DAF" w:rsidRPr="008D1DAF" w:rsidRDefault="003F393A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      </w:t>
      </w:r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- значение показателя </w:t>
      </w:r>
      <w:proofErr w:type="spellStart"/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Эj</w:t>
      </w:r>
      <w:proofErr w:type="spellEnd"/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либо </w:t>
      </w:r>
      <w:proofErr w:type="spellStart"/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Эобщ</w:t>
      </w:r>
      <w:proofErr w:type="spellEnd"/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составляет менее 50% - эффективность реализации муниципальной программы оценивается как неэффективная.</w:t>
      </w:r>
    </w:p>
    <w:p w:rsidR="008D1DAF" w:rsidRPr="008D1DAF" w:rsidRDefault="003F393A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      </w:t>
      </w:r>
      <w:r w:rsidR="008D1DAF"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В случае, если эффективность реализации муниципальной программы оценивается как удовлетворительная либо неэффективная, указываются причины, а также вносятся предложения по повышению эффективности реализации муниципальной программы либо о досрочном прекращении ее реализации.</w:t>
      </w:r>
    </w:p>
    <w:p w:rsidR="008D1DAF" w:rsidRPr="008D1DAF" w:rsidRDefault="008D1DAF" w:rsidP="008D1DAF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ab/>
      </w:r>
    </w:p>
    <w:p w:rsidR="008D1DAF" w:rsidRPr="008D1DAF" w:rsidRDefault="008D1DAF" w:rsidP="003F393A">
      <w:pPr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sectPr w:rsidR="008D1DAF" w:rsidRPr="008D1DAF" w:rsidSect="008D1DAF">
          <w:footerReference w:type="default" r:id="rId8"/>
          <w:pgSz w:w="11906" w:h="16838"/>
          <w:pgMar w:top="426" w:right="1418" w:bottom="1134" w:left="1418" w:header="720" w:footer="709" w:gutter="0"/>
          <w:cols w:space="720"/>
          <w:docGrid w:linePitch="360"/>
        </w:sect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ab/>
      </w:r>
      <w:bookmarkEnd w:id="2"/>
    </w:p>
    <w:p w:rsidR="008D1DAF" w:rsidRPr="008D1DAF" w:rsidRDefault="008D1DAF" w:rsidP="008D1D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8D1DAF" w:rsidRPr="008D1DAF" w:rsidRDefault="008D1DAF" w:rsidP="008D1DAF">
      <w:pPr>
        <w:spacing w:after="0" w:line="240" w:lineRule="auto"/>
        <w:jc w:val="right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к муниципальной программе </w:t>
      </w:r>
    </w:p>
    <w:p w:rsidR="008D1DAF" w:rsidRPr="008D1DAF" w:rsidRDefault="008D1DAF" w:rsidP="008D1DAF">
      <w:pPr>
        <w:spacing w:after="0" w:line="240" w:lineRule="auto"/>
        <w:jc w:val="right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«Переселение граждан из аварийного </w:t>
      </w:r>
    </w:p>
    <w:p w:rsidR="008D1DAF" w:rsidRPr="008D1DAF" w:rsidRDefault="008D1DAF" w:rsidP="008D1DAF">
      <w:pPr>
        <w:spacing w:after="0" w:line="240" w:lineRule="auto"/>
        <w:jc w:val="right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жилищного фонда, признанного таковым в период</w:t>
      </w:r>
    </w:p>
    <w:p w:rsidR="008D1DAF" w:rsidRPr="008D1DAF" w:rsidRDefault="008D1DAF" w:rsidP="008D1DAF">
      <w:pPr>
        <w:spacing w:after="0" w:line="240" w:lineRule="auto"/>
        <w:jc w:val="right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 с 1 января </w:t>
      </w:r>
      <w:proofErr w:type="gramStart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2017  года</w:t>
      </w:r>
      <w:proofErr w:type="gramEnd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до  1 января 2022 года»</w:t>
      </w:r>
    </w:p>
    <w:p w:rsidR="00CF7940" w:rsidRDefault="008D1DAF" w:rsidP="008D1DAF">
      <w:pPr>
        <w:spacing w:after="0" w:line="240" w:lineRule="auto"/>
        <w:jc w:val="right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на территории сельского поселения </w:t>
      </w:r>
      <w:proofErr w:type="spellStart"/>
      <w:r w:rsidR="00CF7940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Кинельский</w:t>
      </w:r>
      <w:proofErr w:type="spellEnd"/>
    </w:p>
    <w:p w:rsidR="008D1DAF" w:rsidRPr="008D1DAF" w:rsidRDefault="008D1DAF" w:rsidP="008D1DAF">
      <w:pPr>
        <w:spacing w:after="0" w:line="240" w:lineRule="auto"/>
        <w:jc w:val="right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муниципального района </w:t>
      </w:r>
      <w:proofErr w:type="spellStart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Кинельский</w:t>
      </w:r>
      <w:proofErr w:type="spellEnd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</w:t>
      </w:r>
    </w:p>
    <w:p w:rsidR="008D1DAF" w:rsidRPr="008D1DAF" w:rsidRDefault="008D1DAF" w:rsidP="008D1DAF">
      <w:pPr>
        <w:spacing w:after="0" w:line="240" w:lineRule="auto"/>
        <w:jc w:val="right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Самарской области на 2025-2029 годы.</w:t>
      </w:r>
    </w:p>
    <w:p w:rsidR="008D1DAF" w:rsidRPr="008D1DAF" w:rsidRDefault="008D1DAF" w:rsidP="008D1D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8D1DAF" w:rsidRPr="008D1DAF" w:rsidRDefault="008D1DAF" w:rsidP="008D1DAF">
      <w:pPr>
        <w:spacing w:after="0" w:line="360" w:lineRule="auto"/>
        <w:jc w:val="right"/>
        <w:rPr>
          <w:rFonts w:ascii="Times New Roman" w:eastAsia="Lucida Sans Unicode" w:hAnsi="Times New Roman" w:cs="Times New Roman"/>
          <w:bCs/>
          <w:kern w:val="1"/>
          <w:lang w:eastAsia="zh-CN" w:bidi="hi-IN"/>
        </w:rPr>
      </w:pPr>
    </w:p>
    <w:p w:rsidR="008D1DAF" w:rsidRPr="008D1DAF" w:rsidRDefault="008D1DAF" w:rsidP="008D1DAF">
      <w:pPr>
        <w:spacing w:after="0" w:line="360" w:lineRule="auto"/>
        <w:jc w:val="center"/>
        <w:rPr>
          <w:rFonts w:ascii="Times New Roman" w:eastAsia="Lucida Sans Unicode" w:hAnsi="Times New Roman" w:cs="Times New Roman"/>
          <w:bCs/>
          <w:kern w:val="1"/>
          <w:lang w:eastAsia="zh-CN" w:bidi="hi-IN"/>
        </w:rPr>
      </w:pPr>
      <w:r w:rsidRPr="008D1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                                                                                                                                                                                                             многоквартирных домов, признанных аварийными в период с 1 января 2017 года до 1 января 2022 года и подлежащих расселению</w:t>
      </w:r>
    </w:p>
    <w:p w:rsidR="008D1DAF" w:rsidRPr="008D1DAF" w:rsidRDefault="008D1DAF" w:rsidP="008D1DAF">
      <w:pPr>
        <w:spacing w:after="0" w:line="360" w:lineRule="auto"/>
        <w:jc w:val="right"/>
        <w:rPr>
          <w:rFonts w:ascii="Times New Roman" w:eastAsia="Lucida Sans Unicode" w:hAnsi="Times New Roman" w:cs="Times New Roman"/>
          <w:bCs/>
          <w:kern w:val="1"/>
          <w:lang w:eastAsia="zh-CN" w:bidi="hi-IN"/>
        </w:rPr>
      </w:pPr>
    </w:p>
    <w:tbl>
      <w:tblPr>
        <w:tblW w:w="150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7"/>
        <w:gridCol w:w="4756"/>
        <w:gridCol w:w="1560"/>
        <w:gridCol w:w="2126"/>
        <w:gridCol w:w="2977"/>
        <w:gridCol w:w="2835"/>
        <w:gridCol w:w="429"/>
      </w:tblGrid>
      <w:tr w:rsidR="008D1DAF" w:rsidRPr="008D1DAF" w:rsidTr="008D1DAF">
        <w:trPr>
          <w:gridAfter w:val="6"/>
          <w:wAfter w:w="14683" w:type="dxa"/>
          <w:trHeight w:val="68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8D1DAF" w:rsidRPr="008D1DAF" w:rsidRDefault="008D1DAF" w:rsidP="008D1D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D1DAF" w:rsidRPr="008D1DAF" w:rsidTr="008D1DAF">
        <w:trPr>
          <w:gridAfter w:val="3"/>
          <w:wAfter w:w="6241" w:type="dxa"/>
          <w:trHeight w:val="214"/>
        </w:trPr>
        <w:tc>
          <w:tcPr>
            <w:tcW w:w="377" w:type="dxa"/>
            <w:tcBorders>
              <w:left w:val="nil"/>
              <w:bottom w:val="single" w:sz="6" w:space="0" w:color="000000"/>
              <w:right w:val="nil"/>
            </w:tcBorders>
          </w:tcPr>
          <w:p w:rsidR="008D1DAF" w:rsidRPr="008D1DAF" w:rsidRDefault="008D1DAF" w:rsidP="008D1D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left w:val="nil"/>
              <w:bottom w:val="single" w:sz="6" w:space="0" w:color="000000"/>
              <w:right w:val="nil"/>
            </w:tcBorders>
          </w:tcPr>
          <w:p w:rsidR="008D1DAF" w:rsidRPr="008D1DAF" w:rsidRDefault="008D1DAF" w:rsidP="008D1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nil"/>
              <w:bottom w:val="single" w:sz="6" w:space="0" w:color="000000"/>
              <w:right w:val="nil"/>
            </w:tcBorders>
          </w:tcPr>
          <w:p w:rsidR="008D1DAF" w:rsidRPr="008D1DAF" w:rsidRDefault="008D1DAF" w:rsidP="008D1D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nil"/>
              <w:bottom w:val="single" w:sz="6" w:space="0" w:color="000000"/>
              <w:right w:val="nil"/>
            </w:tcBorders>
          </w:tcPr>
          <w:p w:rsidR="008D1DAF" w:rsidRPr="008D1DAF" w:rsidRDefault="008D1DAF" w:rsidP="008D1D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8D1DAF" w:rsidRPr="008D1DAF" w:rsidTr="008D1DAF">
        <w:trPr>
          <w:gridAfter w:val="1"/>
          <w:wAfter w:w="429" w:type="dxa"/>
          <w:trHeight w:val="1345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D1DAF" w:rsidRPr="008D1DAF" w:rsidRDefault="008D1DAF" w:rsidP="008D1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D1DAF" w:rsidRPr="008D1DAF" w:rsidRDefault="008D1DAF" w:rsidP="008D1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D1DAF" w:rsidRPr="008D1DAF" w:rsidRDefault="008D1DAF" w:rsidP="008D1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D1DAF" w:rsidRPr="008D1DAF" w:rsidRDefault="008D1DAF" w:rsidP="008D1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ввода дома в эксплуатацию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8D1DAF" w:rsidRPr="008D1DAF" w:rsidRDefault="008D1DAF" w:rsidP="008D1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  <w:p w:rsidR="008D1DAF" w:rsidRPr="008D1DAF" w:rsidRDefault="008D1DAF" w:rsidP="008D1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признания дома аварийным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общей площади аварийного жилищного фонда, подлежащего расселению</w:t>
            </w:r>
          </w:p>
        </w:tc>
      </w:tr>
      <w:tr w:rsidR="008D1DAF" w:rsidRPr="008D1DAF" w:rsidTr="008D1DAF">
        <w:trPr>
          <w:trHeight w:val="68"/>
        </w:trPr>
        <w:tc>
          <w:tcPr>
            <w:tcW w:w="3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D1DAF" w:rsidRPr="008D1DAF" w:rsidRDefault="008D1DAF" w:rsidP="008D1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D1DAF" w:rsidRPr="008D1DAF" w:rsidRDefault="008D1DAF" w:rsidP="008D1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D1DAF" w:rsidRPr="008D1DAF" w:rsidRDefault="008D1DAF" w:rsidP="008D1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D1DAF" w:rsidRPr="008D1DAF" w:rsidRDefault="008D1DAF" w:rsidP="008D1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1DAF" w:rsidRPr="008D1DAF" w:rsidRDefault="008D1DAF" w:rsidP="008D1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8D1DAF" w:rsidRPr="008D1DAF" w:rsidRDefault="008D1DAF" w:rsidP="008D1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auto"/>
            </w:tcBorders>
          </w:tcPr>
          <w:p w:rsidR="008D1DAF" w:rsidRPr="008D1DAF" w:rsidRDefault="008D1DAF" w:rsidP="008D1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1DAF" w:rsidRPr="008D1DAF" w:rsidTr="008D1DAF">
        <w:trPr>
          <w:trHeight w:val="631"/>
        </w:trPr>
        <w:tc>
          <w:tcPr>
            <w:tcW w:w="3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DAF" w:rsidRPr="008D1DAF" w:rsidRDefault="008D1DAF" w:rsidP="008D1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DAF" w:rsidRPr="008D1DAF" w:rsidRDefault="008D1DAF" w:rsidP="008D1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DAF" w:rsidRPr="008D1DAF" w:rsidRDefault="008D1DAF" w:rsidP="008D1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DAF" w:rsidRPr="008D1DAF" w:rsidRDefault="008D1DAF" w:rsidP="008D1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DAF" w:rsidRPr="008D1DAF" w:rsidRDefault="008D1DAF" w:rsidP="008D1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площадь, </w:t>
            </w:r>
            <w:proofErr w:type="spellStart"/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D1DAF" w:rsidRPr="008D1DAF" w:rsidRDefault="008D1DAF" w:rsidP="008D1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429" w:type="dxa"/>
            <w:vMerge/>
            <w:tcBorders>
              <w:left w:val="single" w:sz="4" w:space="0" w:color="auto"/>
            </w:tcBorders>
          </w:tcPr>
          <w:p w:rsidR="008D1DAF" w:rsidRPr="008D1DAF" w:rsidRDefault="008D1DAF" w:rsidP="008D1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1DAF" w:rsidRPr="008D1DAF" w:rsidTr="008D1DAF">
        <w:trPr>
          <w:trHeight w:val="250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DAF" w:rsidRPr="008D1DAF" w:rsidRDefault="008D1DAF" w:rsidP="008D1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DAF" w:rsidRPr="008D1DAF" w:rsidRDefault="008D1DAF" w:rsidP="008D1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DAF" w:rsidRPr="008D1DAF" w:rsidRDefault="008D1DAF" w:rsidP="008D1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DAF" w:rsidRPr="008D1DAF" w:rsidRDefault="008D1DAF" w:rsidP="008D1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DAF" w:rsidRPr="008D1DAF" w:rsidRDefault="008D1DAF" w:rsidP="008D1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D1DAF" w:rsidRPr="008D1DAF" w:rsidRDefault="008D1DAF" w:rsidP="008D1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9" w:type="dxa"/>
            <w:vMerge/>
            <w:tcBorders>
              <w:left w:val="single" w:sz="4" w:space="0" w:color="auto"/>
            </w:tcBorders>
          </w:tcPr>
          <w:p w:rsidR="008D1DAF" w:rsidRPr="008D1DAF" w:rsidRDefault="008D1DAF" w:rsidP="008D1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1DAF" w:rsidRPr="008D1DAF" w:rsidTr="008D1DAF">
        <w:trPr>
          <w:trHeight w:val="545"/>
        </w:trPr>
        <w:tc>
          <w:tcPr>
            <w:tcW w:w="5133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8D1DAF" w:rsidRPr="008D1DAF" w:rsidRDefault="008D1DAF" w:rsidP="008D1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в сельском поселении </w:t>
            </w:r>
            <w:proofErr w:type="spellStart"/>
            <w:r w:rsidR="003F3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</w:t>
            </w:r>
            <w:proofErr w:type="spellStart"/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подлежит расселению в 2025-2029 гг.</w:t>
            </w:r>
          </w:p>
          <w:p w:rsidR="008D1DAF" w:rsidRPr="008D1DAF" w:rsidRDefault="008D1DAF" w:rsidP="008D1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nil"/>
              <w:bottom w:val="single" w:sz="6" w:space="0" w:color="000000"/>
              <w:right w:val="nil"/>
            </w:tcBorders>
          </w:tcPr>
          <w:p w:rsidR="008D1DAF" w:rsidRPr="008D1DAF" w:rsidRDefault="008D1DAF" w:rsidP="008D1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8D1DAF" w:rsidRPr="008D1DAF" w:rsidRDefault="008D1DAF" w:rsidP="008D1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DAF" w:rsidRPr="008D1DAF" w:rsidRDefault="003F393A" w:rsidP="008D1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D1DAF" w:rsidRPr="008D1DAF" w:rsidRDefault="008D1DAF" w:rsidP="008D1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9" w:type="dxa"/>
            <w:vMerge/>
            <w:tcBorders>
              <w:left w:val="single" w:sz="4" w:space="0" w:color="auto"/>
            </w:tcBorders>
          </w:tcPr>
          <w:p w:rsidR="008D1DAF" w:rsidRPr="008D1DAF" w:rsidRDefault="008D1DAF" w:rsidP="008D1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1DAF" w:rsidRPr="008D1DAF" w:rsidTr="008D1DAF">
        <w:trPr>
          <w:trHeight w:val="545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DAF" w:rsidRPr="008D1DAF" w:rsidRDefault="008D1DAF" w:rsidP="008D1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DAF" w:rsidRPr="008D1DAF" w:rsidRDefault="003F393A" w:rsidP="008D1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Трехколки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Приозерная, д. 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DAF" w:rsidRPr="008D1DAF" w:rsidRDefault="008D1DAF" w:rsidP="003F3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3F3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DAF" w:rsidRPr="008D1DAF" w:rsidRDefault="008D1DAF" w:rsidP="003F3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F3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3F3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DAF" w:rsidRPr="008D1DAF" w:rsidRDefault="003F393A" w:rsidP="008D1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D1DAF" w:rsidRPr="008D1DAF" w:rsidRDefault="008D1DAF" w:rsidP="008D1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9" w:type="dxa"/>
            <w:vMerge/>
            <w:tcBorders>
              <w:left w:val="single" w:sz="4" w:space="0" w:color="auto"/>
              <w:bottom w:val="nil"/>
            </w:tcBorders>
          </w:tcPr>
          <w:p w:rsidR="008D1DAF" w:rsidRPr="008D1DAF" w:rsidRDefault="008D1DAF" w:rsidP="008D1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D1DAF" w:rsidRPr="008D1DAF" w:rsidRDefault="008D1DAF" w:rsidP="008D1DAF">
      <w:pPr>
        <w:spacing w:after="0" w:line="360" w:lineRule="auto"/>
        <w:rPr>
          <w:rFonts w:ascii="Times New Roman" w:eastAsia="Lucida Sans Unicode" w:hAnsi="Times New Roman" w:cs="Tahoma"/>
          <w:bCs/>
          <w:kern w:val="1"/>
          <w:sz w:val="20"/>
          <w:szCs w:val="20"/>
          <w:lang w:eastAsia="zh-CN" w:bidi="hi-IN"/>
        </w:rPr>
      </w:pPr>
      <w:bookmarkStart w:id="3" w:name="_Hlk44675768"/>
    </w:p>
    <w:p w:rsidR="008D1DAF" w:rsidRPr="008D1DAF" w:rsidRDefault="008D1DAF" w:rsidP="008D1DAF">
      <w:pPr>
        <w:spacing w:after="0" w:line="360" w:lineRule="auto"/>
        <w:jc w:val="right"/>
        <w:rPr>
          <w:rFonts w:ascii="Times New Roman" w:eastAsia="Lucida Sans Unicode" w:hAnsi="Times New Roman" w:cs="Times New Roman"/>
          <w:bCs/>
          <w:kern w:val="1"/>
          <w:lang w:eastAsia="zh-CN" w:bidi="hi-IN"/>
        </w:rPr>
      </w:pPr>
      <w:r w:rsidRPr="008D1DAF">
        <w:rPr>
          <w:rFonts w:ascii="Times New Roman" w:eastAsia="Lucida Sans Unicode" w:hAnsi="Times New Roman" w:cs="Times New Roman"/>
          <w:bCs/>
          <w:kern w:val="1"/>
          <w:lang w:eastAsia="zh-CN" w:bidi="hi-IN"/>
        </w:rPr>
        <w:t xml:space="preserve">                                                                     </w:t>
      </w:r>
    </w:p>
    <w:p w:rsidR="008D1DAF" w:rsidRPr="008D1DAF" w:rsidRDefault="008D1DAF" w:rsidP="008D1DAF">
      <w:pPr>
        <w:spacing w:after="0" w:line="360" w:lineRule="auto"/>
        <w:jc w:val="right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 w:bidi="hi-IN"/>
        </w:rPr>
        <w:lastRenderedPageBreak/>
        <w:t>Приложение №2</w:t>
      </w:r>
    </w:p>
    <w:p w:rsidR="008D1DAF" w:rsidRPr="008D1DAF" w:rsidRDefault="008D1DAF" w:rsidP="008D1DAF">
      <w:pPr>
        <w:spacing w:after="0" w:line="240" w:lineRule="auto"/>
        <w:jc w:val="right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к муниципальной программе </w:t>
      </w:r>
    </w:p>
    <w:p w:rsidR="008D1DAF" w:rsidRPr="008D1DAF" w:rsidRDefault="008D1DAF" w:rsidP="008D1DAF">
      <w:pPr>
        <w:spacing w:after="0" w:line="240" w:lineRule="auto"/>
        <w:jc w:val="right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«Переселение граждан из аварийного </w:t>
      </w:r>
    </w:p>
    <w:p w:rsidR="008D1DAF" w:rsidRPr="008D1DAF" w:rsidRDefault="008D1DAF" w:rsidP="008D1DAF">
      <w:pPr>
        <w:spacing w:after="0" w:line="240" w:lineRule="auto"/>
        <w:jc w:val="right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жилищного фонда, признанного таковым в период</w:t>
      </w:r>
    </w:p>
    <w:p w:rsidR="008D1DAF" w:rsidRPr="008D1DAF" w:rsidRDefault="008D1DAF" w:rsidP="008D1DAF">
      <w:pPr>
        <w:spacing w:after="0" w:line="240" w:lineRule="auto"/>
        <w:jc w:val="right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 с 1 января </w:t>
      </w:r>
      <w:proofErr w:type="gramStart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2017  года</w:t>
      </w:r>
      <w:proofErr w:type="gramEnd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до   1 января 2022 года»</w:t>
      </w:r>
    </w:p>
    <w:p w:rsidR="003F393A" w:rsidRDefault="008D1DAF" w:rsidP="008D1DAF">
      <w:pPr>
        <w:spacing w:after="0" w:line="240" w:lineRule="auto"/>
        <w:jc w:val="right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на территории сельского поселения </w:t>
      </w:r>
      <w:proofErr w:type="spellStart"/>
      <w:r w:rsidR="003F393A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Кинельский</w:t>
      </w:r>
      <w:proofErr w:type="spellEnd"/>
    </w:p>
    <w:p w:rsidR="008D1DAF" w:rsidRPr="008D1DAF" w:rsidRDefault="008D1DAF" w:rsidP="008D1DAF">
      <w:pPr>
        <w:spacing w:after="0" w:line="240" w:lineRule="auto"/>
        <w:jc w:val="right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муниципального района </w:t>
      </w:r>
      <w:proofErr w:type="spellStart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Кинельский</w:t>
      </w:r>
      <w:proofErr w:type="spellEnd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</w:t>
      </w:r>
    </w:p>
    <w:p w:rsidR="008D1DAF" w:rsidRPr="008D1DAF" w:rsidRDefault="008D1DAF" w:rsidP="008D1DAF">
      <w:pPr>
        <w:spacing w:after="0" w:line="240" w:lineRule="auto"/>
        <w:jc w:val="right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Самарской области на 2025-2029 годы.</w:t>
      </w:r>
    </w:p>
    <w:p w:rsidR="008D1DAF" w:rsidRPr="008D1DAF" w:rsidRDefault="008D1DAF" w:rsidP="008D1DAF">
      <w:pPr>
        <w:spacing w:after="0" w:line="240" w:lineRule="auto"/>
        <w:jc w:val="right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1"/>
        <w:gridCol w:w="2567"/>
        <w:gridCol w:w="850"/>
        <w:gridCol w:w="1705"/>
        <w:gridCol w:w="1421"/>
        <w:gridCol w:w="996"/>
        <w:gridCol w:w="993"/>
        <w:gridCol w:w="992"/>
        <w:gridCol w:w="996"/>
        <w:gridCol w:w="996"/>
        <w:gridCol w:w="555"/>
        <w:gridCol w:w="1651"/>
      </w:tblGrid>
      <w:tr w:rsidR="008D1DAF" w:rsidRPr="008D1DAF" w:rsidTr="008D1DAF">
        <w:trPr>
          <w:trHeight w:val="375"/>
        </w:trPr>
        <w:tc>
          <w:tcPr>
            <w:tcW w:w="130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</w:t>
            </w:r>
          </w:p>
        </w:tc>
        <w:tc>
          <w:tcPr>
            <w:tcW w:w="1651" w:type="dxa"/>
            <w:vMerge w:val="restart"/>
            <w:tcBorders>
              <w:top w:val="nil"/>
              <w:left w:val="nil"/>
              <w:right w:val="nil"/>
            </w:tcBorders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D1DAF" w:rsidRPr="008D1DAF" w:rsidTr="008D1DAF">
        <w:trPr>
          <w:trHeight w:val="720"/>
        </w:trPr>
        <w:tc>
          <w:tcPr>
            <w:tcW w:w="130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ПОКАЗАТЕЛЕЙ (ИНДИКАТОРОВ), ХАРАКТЕРИЗУЮЩИХ ЕЖЕГОДНЫЙ ХОД И ИТОГИ РЕА</w:t>
            </w:r>
            <w:r w:rsidR="003F3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ЛИЗАЦИИ МУНИЦИПАЛЬНОЙ ПРОГРАММЫ</w:t>
            </w:r>
          </w:p>
        </w:tc>
        <w:tc>
          <w:tcPr>
            <w:tcW w:w="1651" w:type="dxa"/>
            <w:vMerge/>
            <w:tcBorders>
              <w:left w:val="nil"/>
              <w:right w:val="nil"/>
            </w:tcBorders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D1DAF" w:rsidRPr="008D1DAF" w:rsidTr="008D1DAF">
        <w:trPr>
          <w:trHeight w:val="39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DAF" w:rsidRPr="008D1DAF" w:rsidRDefault="008D1DAF" w:rsidP="008D1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AF" w:rsidRPr="008D1DAF" w:rsidRDefault="008D1DAF" w:rsidP="008D1D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AF" w:rsidRPr="008D1DAF" w:rsidRDefault="008D1DAF" w:rsidP="008D1D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AF" w:rsidRPr="008D1DAF" w:rsidRDefault="008D1DAF" w:rsidP="008D1D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AF" w:rsidRPr="008D1DAF" w:rsidRDefault="008D1DAF" w:rsidP="008D1D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AF" w:rsidRPr="008D1DAF" w:rsidRDefault="008D1DAF" w:rsidP="008D1D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51" w:type="dxa"/>
            <w:vMerge/>
            <w:tcBorders>
              <w:left w:val="nil"/>
              <w:bottom w:val="nil"/>
              <w:right w:val="nil"/>
            </w:tcBorders>
          </w:tcPr>
          <w:p w:rsidR="008D1DAF" w:rsidRPr="008D1DAF" w:rsidRDefault="008D1DAF" w:rsidP="008D1D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D1DAF" w:rsidRPr="008D1DAF" w:rsidTr="008D1DAF">
        <w:trPr>
          <w:trHeight w:val="1110"/>
        </w:trPr>
        <w:tc>
          <w:tcPr>
            <w:tcW w:w="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цели, задачи, показателя (индикатора)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реализации 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</w:t>
            </w:r>
          </w:p>
        </w:tc>
        <w:tc>
          <w:tcPr>
            <w:tcW w:w="7179" w:type="dxa"/>
            <w:gridSpan w:val="7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Прогнозируемые значения показателя (индикатора)</w:t>
            </w:r>
          </w:p>
        </w:tc>
      </w:tr>
      <w:tr w:rsidR="008D1DAF" w:rsidRPr="008D1DAF" w:rsidTr="008D1DAF">
        <w:trPr>
          <w:trHeight w:val="48"/>
        </w:trPr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1DAF" w:rsidRPr="008D1DAF" w:rsidRDefault="008D1DAF" w:rsidP="008D1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1DAF" w:rsidRPr="008D1DAF" w:rsidRDefault="008D1DAF" w:rsidP="008D1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1DAF" w:rsidRPr="008D1DAF" w:rsidRDefault="008D1DAF" w:rsidP="008D1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1DAF" w:rsidRPr="008D1DAF" w:rsidRDefault="008D1DAF" w:rsidP="008D1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1DAF" w:rsidRPr="008D1DAF" w:rsidRDefault="008D1DAF" w:rsidP="008D1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9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AF" w:rsidRPr="008D1DAF" w:rsidRDefault="008D1DAF" w:rsidP="008D1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1DAF" w:rsidRPr="008D1DAF" w:rsidTr="008D1DAF">
        <w:trPr>
          <w:trHeight w:val="435"/>
        </w:trPr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1DAF" w:rsidRPr="008D1DAF" w:rsidRDefault="008D1DAF" w:rsidP="008D1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1DAF" w:rsidRPr="008D1DAF" w:rsidRDefault="008D1DAF" w:rsidP="008D1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1DAF" w:rsidRPr="008D1DAF" w:rsidRDefault="008D1DAF" w:rsidP="008D1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1DAF" w:rsidRPr="008D1DAF" w:rsidRDefault="008D1DAF" w:rsidP="008D1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1DAF" w:rsidRPr="008D1DAF" w:rsidRDefault="008D1DAF" w:rsidP="008D1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2025-2026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2026-2027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2027-2028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2028-2029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за период реализации</w:t>
            </w:r>
          </w:p>
        </w:tc>
      </w:tr>
      <w:tr w:rsidR="008D1DAF" w:rsidRPr="008D1DAF" w:rsidTr="008D1DAF">
        <w:trPr>
          <w:trHeight w:val="915"/>
        </w:trPr>
        <w:tc>
          <w:tcPr>
            <w:tcW w:w="1469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AF" w:rsidRPr="008D1DAF" w:rsidRDefault="008D1DAF" w:rsidP="003F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Решение жилищных проблем граждан, проживающих в аварийном жилищном фонде, признанном аварийным с 1 января 2017 года до 01 января 2022 года, на территории сельского поселения </w:t>
            </w:r>
            <w:proofErr w:type="spellStart"/>
            <w:r w:rsidR="003F3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</w:t>
            </w:r>
            <w:proofErr w:type="spellStart"/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Самарской области</w:t>
            </w:r>
          </w:p>
        </w:tc>
      </w:tr>
      <w:tr w:rsidR="008D1DAF" w:rsidRPr="008D1DAF" w:rsidTr="008D1DAF">
        <w:trPr>
          <w:trHeight w:val="390"/>
        </w:trPr>
        <w:tc>
          <w:tcPr>
            <w:tcW w:w="1469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Задача: </w:t>
            </w:r>
            <w:r w:rsidRPr="008D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</w:t>
            </w:r>
            <w:r w:rsidR="003F3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</w:t>
            </w:r>
            <w:proofErr w:type="gramStart"/>
            <w:r w:rsidR="003F3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  из</w:t>
            </w:r>
            <w:proofErr w:type="gramEnd"/>
            <w:r w:rsidR="003F3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многоквартирного жилого дома, признанного</w:t>
            </w:r>
            <w:r w:rsidRPr="008D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3F3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установленном порядке аварийным</w:t>
            </w:r>
          </w:p>
          <w:p w:rsidR="008D1DAF" w:rsidRPr="00F422A0" w:rsidRDefault="008D1DAF" w:rsidP="00F4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(приобретение жилых помещений у ли</w:t>
            </w:r>
            <w:r w:rsidR="00F42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ц, не являющихся застройщиками)</w:t>
            </w:r>
          </w:p>
        </w:tc>
      </w:tr>
      <w:tr w:rsidR="008D1DAF" w:rsidRPr="008D1DAF" w:rsidTr="00F422A0">
        <w:trPr>
          <w:trHeight w:val="76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помещений, подлежащая переселению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2025-2029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AF" w:rsidRPr="008D1DAF" w:rsidRDefault="003F393A" w:rsidP="008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DAF" w:rsidRPr="008D1DAF" w:rsidRDefault="003F393A" w:rsidP="008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1DAF" w:rsidRPr="008D1DAF" w:rsidTr="00F422A0">
        <w:trPr>
          <w:trHeight w:val="765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переселяемых граждан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2025-2029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AF" w:rsidRPr="008D1DAF" w:rsidRDefault="003F393A" w:rsidP="008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DAF" w:rsidRPr="008D1DAF" w:rsidRDefault="003F393A" w:rsidP="008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D1DAF" w:rsidRPr="008D1DAF" w:rsidRDefault="008D1DAF" w:rsidP="008D1D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Приложение №3</w:t>
      </w:r>
    </w:p>
    <w:p w:rsidR="008D1DAF" w:rsidRPr="008D1DAF" w:rsidRDefault="008D1DAF" w:rsidP="008D1DAF">
      <w:pPr>
        <w:spacing w:after="0" w:line="240" w:lineRule="auto"/>
        <w:jc w:val="right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к муниципальной программе </w:t>
      </w:r>
    </w:p>
    <w:p w:rsidR="008D1DAF" w:rsidRPr="008D1DAF" w:rsidRDefault="008D1DAF" w:rsidP="008D1DAF">
      <w:pPr>
        <w:spacing w:after="0" w:line="240" w:lineRule="auto"/>
        <w:jc w:val="right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«Переселение граждан из аварийного </w:t>
      </w:r>
    </w:p>
    <w:p w:rsidR="008D1DAF" w:rsidRPr="008D1DAF" w:rsidRDefault="008D1DAF" w:rsidP="008D1DAF">
      <w:pPr>
        <w:spacing w:after="0" w:line="240" w:lineRule="auto"/>
        <w:jc w:val="right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жилищного фонда, признанного таковым в период</w:t>
      </w:r>
    </w:p>
    <w:p w:rsidR="008D1DAF" w:rsidRPr="008D1DAF" w:rsidRDefault="008D1DAF" w:rsidP="008D1DAF">
      <w:pPr>
        <w:spacing w:after="0" w:line="240" w:lineRule="auto"/>
        <w:jc w:val="right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 с 1 января </w:t>
      </w:r>
      <w:proofErr w:type="gramStart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2017  года</w:t>
      </w:r>
      <w:proofErr w:type="gramEnd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до   1 января 2022 года»</w:t>
      </w:r>
    </w:p>
    <w:p w:rsidR="00F422A0" w:rsidRDefault="008D1DAF" w:rsidP="008D1DAF">
      <w:pPr>
        <w:spacing w:after="0" w:line="240" w:lineRule="auto"/>
        <w:jc w:val="right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на территории сельского поселения </w:t>
      </w:r>
      <w:proofErr w:type="spellStart"/>
      <w:r w:rsidR="00F422A0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Кинельский</w:t>
      </w:r>
      <w:proofErr w:type="spellEnd"/>
    </w:p>
    <w:p w:rsidR="008D1DAF" w:rsidRPr="008D1DAF" w:rsidRDefault="008D1DAF" w:rsidP="008D1DAF">
      <w:pPr>
        <w:spacing w:after="0" w:line="240" w:lineRule="auto"/>
        <w:jc w:val="right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муниципального района </w:t>
      </w:r>
      <w:proofErr w:type="spellStart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Кинельский</w:t>
      </w:r>
      <w:proofErr w:type="spellEnd"/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 xml:space="preserve"> </w:t>
      </w:r>
    </w:p>
    <w:p w:rsidR="008D1DAF" w:rsidRPr="008D1DAF" w:rsidRDefault="008D1DAF" w:rsidP="008D1DAF">
      <w:pPr>
        <w:spacing w:after="0" w:line="240" w:lineRule="auto"/>
        <w:jc w:val="right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  <w:r w:rsidRPr="008D1DAF"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  <w:t>Самарской области на 2025-2029 годы.</w:t>
      </w:r>
    </w:p>
    <w:p w:rsidR="008D1DAF" w:rsidRPr="008D1DAF" w:rsidRDefault="008D1DAF" w:rsidP="008D1D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DAF" w:rsidRPr="008D1DAF" w:rsidRDefault="008D1DAF" w:rsidP="008D1D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DAF" w:rsidRPr="008D1DAF" w:rsidRDefault="008D1DAF" w:rsidP="008D1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мероприятий муниципальной программы «Переселение граждан из аварийного </w:t>
      </w:r>
    </w:p>
    <w:p w:rsidR="008D1DAF" w:rsidRPr="008D1DAF" w:rsidRDefault="008D1DAF" w:rsidP="008D1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фонда, признанного таковым в </w:t>
      </w:r>
      <w:proofErr w:type="gramStart"/>
      <w:r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 с</w:t>
      </w:r>
      <w:proofErr w:type="gramEnd"/>
      <w:r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января 2017  года до   1 января 2022 года» на территории сельского поселения </w:t>
      </w:r>
      <w:proofErr w:type="spellStart"/>
      <w:r w:rsidR="00F422A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8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на 2025-2029 годы.</w:t>
      </w:r>
    </w:p>
    <w:p w:rsidR="008D1DAF" w:rsidRPr="008D1DAF" w:rsidRDefault="008D1DAF" w:rsidP="008D1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35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753"/>
        <w:gridCol w:w="1826"/>
        <w:gridCol w:w="1815"/>
        <w:gridCol w:w="1304"/>
        <w:gridCol w:w="1231"/>
        <w:gridCol w:w="1348"/>
        <w:gridCol w:w="1349"/>
        <w:gridCol w:w="1348"/>
        <w:gridCol w:w="1216"/>
        <w:gridCol w:w="1486"/>
      </w:tblGrid>
      <w:tr w:rsidR="008D1DAF" w:rsidRPr="008D1DAF" w:rsidTr="00F422A0">
        <w:trPr>
          <w:trHeight w:val="844"/>
        </w:trPr>
        <w:tc>
          <w:tcPr>
            <w:tcW w:w="674" w:type="dxa"/>
            <w:vMerge w:val="restart"/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</w:pPr>
            <w:r w:rsidRPr="008D1DAF"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  <w:t>№</w:t>
            </w:r>
          </w:p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</w:pPr>
            <w:r w:rsidRPr="008D1DAF"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  <w:t>п/п</w:t>
            </w:r>
          </w:p>
        </w:tc>
        <w:tc>
          <w:tcPr>
            <w:tcW w:w="1753" w:type="dxa"/>
            <w:vMerge w:val="restart"/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</w:pPr>
            <w:r w:rsidRPr="008D1DAF"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  <w:t>Наименование целей, задачи, мероприятия</w:t>
            </w:r>
          </w:p>
        </w:tc>
        <w:tc>
          <w:tcPr>
            <w:tcW w:w="1826" w:type="dxa"/>
            <w:vMerge w:val="restart"/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</w:pPr>
            <w:r w:rsidRPr="008D1DAF"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  <w:t>Ответственные исполнители</w:t>
            </w:r>
          </w:p>
        </w:tc>
        <w:tc>
          <w:tcPr>
            <w:tcW w:w="1815" w:type="dxa"/>
            <w:vMerge w:val="restart"/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</w:pPr>
            <w:r w:rsidRPr="008D1DAF"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  <w:t>Соисполнители</w:t>
            </w:r>
          </w:p>
        </w:tc>
        <w:tc>
          <w:tcPr>
            <w:tcW w:w="1304" w:type="dxa"/>
            <w:vMerge w:val="restart"/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</w:pPr>
            <w:r w:rsidRPr="008D1DAF"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  <w:t xml:space="preserve">Срок </w:t>
            </w:r>
          </w:p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</w:pPr>
            <w:proofErr w:type="spellStart"/>
            <w:r w:rsidRPr="008D1DAF"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  <w:t>реали-зации</w:t>
            </w:r>
            <w:proofErr w:type="spellEnd"/>
          </w:p>
        </w:tc>
        <w:tc>
          <w:tcPr>
            <w:tcW w:w="6492" w:type="dxa"/>
            <w:gridSpan w:val="5"/>
            <w:tcBorders>
              <w:bottom w:val="single" w:sz="4" w:space="0" w:color="auto"/>
            </w:tcBorders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</w:pPr>
            <w:r w:rsidRPr="008D1DAF"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  <w:t xml:space="preserve">Общий объем финансирования по годам, </w:t>
            </w:r>
          </w:p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</w:pPr>
            <w:r w:rsidRPr="008D1DAF"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  <w:t>план</w:t>
            </w:r>
          </w:p>
        </w:tc>
        <w:tc>
          <w:tcPr>
            <w:tcW w:w="1486" w:type="dxa"/>
            <w:vMerge w:val="restart"/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</w:pPr>
            <w:r w:rsidRPr="008D1DAF"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  <w:t>Ожидаемый результат</w:t>
            </w:r>
          </w:p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</w:pPr>
            <w:r w:rsidRPr="008D1DAF"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  <w:t>(общая площадь расселения,</w:t>
            </w:r>
          </w:p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</w:pPr>
            <w:proofErr w:type="spellStart"/>
            <w:r w:rsidRPr="008D1DAF"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  <w:t>кв.м</w:t>
            </w:r>
            <w:proofErr w:type="spellEnd"/>
            <w:r w:rsidRPr="008D1DAF"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  <w:t>.)</w:t>
            </w:r>
          </w:p>
        </w:tc>
      </w:tr>
      <w:tr w:rsidR="008D1DAF" w:rsidRPr="008D1DAF" w:rsidTr="00F422A0">
        <w:trPr>
          <w:trHeight w:val="281"/>
        </w:trPr>
        <w:tc>
          <w:tcPr>
            <w:tcW w:w="674" w:type="dxa"/>
            <w:vMerge/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</w:pPr>
          </w:p>
        </w:tc>
        <w:tc>
          <w:tcPr>
            <w:tcW w:w="1753" w:type="dxa"/>
            <w:vMerge/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</w:pPr>
          </w:p>
        </w:tc>
        <w:tc>
          <w:tcPr>
            <w:tcW w:w="1826" w:type="dxa"/>
            <w:vMerge/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</w:pPr>
          </w:p>
        </w:tc>
        <w:tc>
          <w:tcPr>
            <w:tcW w:w="1815" w:type="dxa"/>
            <w:vMerge/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</w:pPr>
          </w:p>
        </w:tc>
        <w:tc>
          <w:tcPr>
            <w:tcW w:w="1304" w:type="dxa"/>
            <w:vMerge/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</w:pPr>
          </w:p>
        </w:tc>
        <w:tc>
          <w:tcPr>
            <w:tcW w:w="1231" w:type="dxa"/>
            <w:tcBorders>
              <w:top w:val="single" w:sz="4" w:space="0" w:color="auto"/>
              <w:right w:val="single" w:sz="4" w:space="0" w:color="auto"/>
            </w:tcBorders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</w:pPr>
            <w:r w:rsidRPr="008D1DAF"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  <w:t>2025-2026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</w:pPr>
            <w:r w:rsidRPr="008D1DAF"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  <w:t>2026-2027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</w:pPr>
            <w:r w:rsidRPr="008D1DAF"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  <w:t>2027-2028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</w:pPr>
            <w:r w:rsidRPr="008D1DAF"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  <w:t>2028-2029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</w:pPr>
            <w:r w:rsidRPr="008D1DAF"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  <w:t>2029</w:t>
            </w:r>
          </w:p>
        </w:tc>
        <w:tc>
          <w:tcPr>
            <w:tcW w:w="1486" w:type="dxa"/>
            <w:vMerge/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</w:pPr>
          </w:p>
        </w:tc>
      </w:tr>
      <w:tr w:rsidR="008D1DAF" w:rsidRPr="008D1DAF" w:rsidTr="00F42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3"/>
        </w:trPr>
        <w:tc>
          <w:tcPr>
            <w:tcW w:w="153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Решение жилищных проблем граждан, проживающих в аварийном жилищном фонде, признанном аварийным с 1 января 2017 года до 01 января 2022 года, на территории сельского поселения </w:t>
            </w:r>
            <w:proofErr w:type="spellStart"/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Чубовка</w:t>
            </w:r>
            <w:proofErr w:type="spellEnd"/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</w:t>
            </w:r>
            <w:proofErr w:type="spellStart"/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Самарской области</w:t>
            </w:r>
          </w:p>
        </w:tc>
      </w:tr>
      <w:tr w:rsidR="008D1DAF" w:rsidRPr="008D1DAF" w:rsidTr="00F42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53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Задача: </w:t>
            </w:r>
            <w:r w:rsidRPr="008D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Переселение </w:t>
            </w:r>
            <w:proofErr w:type="gramStart"/>
            <w:r w:rsidRPr="008D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  из</w:t>
            </w:r>
            <w:proofErr w:type="gramEnd"/>
            <w:r w:rsidRPr="008D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многоквартирных жилых домов, признанных в установленном порядке аварийными</w:t>
            </w:r>
          </w:p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1DAF" w:rsidRPr="008D1DAF" w:rsidTr="00F422A0">
        <w:trPr>
          <w:trHeight w:val="2039"/>
        </w:trPr>
        <w:tc>
          <w:tcPr>
            <w:tcW w:w="674" w:type="dxa"/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</w:pPr>
            <w:r w:rsidRPr="008D1DAF"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  <w:t>1</w:t>
            </w:r>
          </w:p>
        </w:tc>
        <w:tc>
          <w:tcPr>
            <w:tcW w:w="1753" w:type="dxa"/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</w:pPr>
            <w:r w:rsidRPr="008D1DAF"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  <w:t>Приобретение жилых помещений у лиц, не являющихся застройщиками</w:t>
            </w:r>
          </w:p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</w:pPr>
          </w:p>
        </w:tc>
        <w:tc>
          <w:tcPr>
            <w:tcW w:w="1826" w:type="dxa"/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</w:pPr>
            <w:r w:rsidRPr="008D1DAF"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  <w:t xml:space="preserve">Администрация сельского поселения </w:t>
            </w:r>
            <w:proofErr w:type="spellStart"/>
            <w:r w:rsidR="00F422A0"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  <w:t>Кинельский</w:t>
            </w:r>
            <w:proofErr w:type="spellEnd"/>
            <w:r w:rsidRPr="008D1DAF"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  <w:t xml:space="preserve"> муниципального района </w:t>
            </w:r>
            <w:proofErr w:type="spellStart"/>
            <w:r w:rsidRPr="008D1DAF"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  <w:t>Кинельский</w:t>
            </w:r>
            <w:proofErr w:type="spellEnd"/>
          </w:p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</w:pPr>
          </w:p>
        </w:tc>
        <w:tc>
          <w:tcPr>
            <w:tcW w:w="1815" w:type="dxa"/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</w:pPr>
            <w:r w:rsidRPr="008D1DAF"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  <w:t xml:space="preserve">Комитет по управлению муниципальным имуществом муниципального района </w:t>
            </w:r>
            <w:proofErr w:type="spellStart"/>
            <w:r w:rsidRPr="008D1DAF"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1304" w:type="dxa"/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</w:pPr>
          </w:p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</w:pPr>
            <w:r w:rsidRPr="008D1DAF"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  <w:t xml:space="preserve">2025-2029 </w:t>
            </w:r>
          </w:p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</w:pPr>
            <w:r w:rsidRPr="008D1DAF"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  <w:t>гг.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</w:pPr>
          </w:p>
          <w:p w:rsidR="008D1DAF" w:rsidRPr="008D1DAF" w:rsidRDefault="00F422A0" w:rsidP="008D1DAF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  <w:t>0,00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</w:pPr>
          </w:p>
          <w:p w:rsidR="008D1DAF" w:rsidRPr="008D1DAF" w:rsidRDefault="00F422A0" w:rsidP="008D1DAF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  <w:t>277 196,14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</w:pPr>
          </w:p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</w:pPr>
            <w:r w:rsidRPr="008D1DAF"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  <w:t>0,00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</w:pPr>
          </w:p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</w:pPr>
            <w:r w:rsidRPr="008D1DAF"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  <w:t>0,00</w:t>
            </w: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</w:tcBorders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</w:pPr>
          </w:p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</w:pPr>
            <w:r w:rsidRPr="008D1DAF"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  <w:t>0,00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D1DAF" w:rsidRPr="008D1DAF" w:rsidRDefault="008D1DAF" w:rsidP="008D1DAF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</w:pPr>
          </w:p>
          <w:p w:rsidR="008D1DAF" w:rsidRPr="008D1DAF" w:rsidRDefault="00F422A0" w:rsidP="00F422A0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lang w:eastAsia="zh-CN" w:bidi="hi-IN"/>
              </w:rPr>
              <w:t>69,9</w:t>
            </w:r>
          </w:p>
        </w:tc>
      </w:tr>
    </w:tbl>
    <w:p w:rsidR="008D1DAF" w:rsidRPr="008D1DAF" w:rsidRDefault="008D1DAF" w:rsidP="008D1DAF">
      <w:pPr>
        <w:spacing w:after="0" w:line="360" w:lineRule="auto"/>
        <w:rPr>
          <w:rFonts w:ascii="Times New Roman" w:eastAsia="Lucida Sans Unicode" w:hAnsi="Times New Roman" w:cs="Times New Roman"/>
          <w:bCs/>
          <w:kern w:val="1"/>
          <w:lang w:eastAsia="zh-CN" w:bidi="hi-IN"/>
        </w:rPr>
      </w:pPr>
    </w:p>
    <w:p w:rsidR="008D1DAF" w:rsidRPr="008D1DAF" w:rsidRDefault="008D1DAF" w:rsidP="008D1DAF">
      <w:pPr>
        <w:spacing w:after="0" w:line="360" w:lineRule="auto"/>
        <w:rPr>
          <w:rFonts w:ascii="Times New Roman" w:eastAsia="Lucida Sans Unicode" w:hAnsi="Times New Roman" w:cs="Times New Roman"/>
          <w:bCs/>
          <w:kern w:val="1"/>
          <w:lang w:eastAsia="zh-CN" w:bidi="hi-IN"/>
        </w:rPr>
      </w:pPr>
    </w:p>
    <w:p w:rsidR="008D1DAF" w:rsidRPr="008D1DAF" w:rsidRDefault="008D1DAF" w:rsidP="008D1DAF">
      <w:pPr>
        <w:spacing w:after="0" w:line="360" w:lineRule="auto"/>
        <w:rPr>
          <w:rFonts w:ascii="Times New Roman" w:eastAsia="Lucida Sans Unicode" w:hAnsi="Times New Roman" w:cs="Times New Roman"/>
          <w:bCs/>
          <w:kern w:val="1"/>
          <w:lang w:eastAsia="zh-CN" w:bidi="hi-IN"/>
        </w:rPr>
      </w:pPr>
    </w:p>
    <w:bookmarkEnd w:id="3"/>
    <w:p w:rsidR="008D1DAF" w:rsidRPr="008D1DAF" w:rsidRDefault="008D1DAF" w:rsidP="008D1DAF">
      <w:pPr>
        <w:spacing w:after="0" w:line="360" w:lineRule="auto"/>
        <w:jc w:val="right"/>
        <w:rPr>
          <w:rFonts w:ascii="Times New Roman" w:eastAsia="Lucida Sans Unicode" w:hAnsi="Times New Roman" w:cs="Times New Roman"/>
          <w:bCs/>
          <w:kern w:val="1"/>
          <w:lang w:eastAsia="zh-CN" w:bidi="hi-IN"/>
        </w:rPr>
      </w:pPr>
    </w:p>
    <w:p w:rsidR="008D1DAF" w:rsidRPr="008D1DAF" w:rsidRDefault="008D1DAF" w:rsidP="008D1DAF">
      <w:pPr>
        <w:spacing w:after="0" w:line="360" w:lineRule="auto"/>
        <w:jc w:val="right"/>
        <w:rPr>
          <w:rFonts w:ascii="Times New Roman" w:eastAsia="Lucida Sans Unicode" w:hAnsi="Times New Roman" w:cs="Times New Roman"/>
          <w:bCs/>
          <w:kern w:val="1"/>
          <w:lang w:eastAsia="zh-CN" w:bidi="hi-IN"/>
        </w:rPr>
      </w:pPr>
    </w:p>
    <w:p w:rsidR="008D1DAF" w:rsidRPr="008D1DAF" w:rsidRDefault="008D1DAF" w:rsidP="008D1DAF">
      <w:pPr>
        <w:spacing w:after="0" w:line="360" w:lineRule="auto"/>
        <w:jc w:val="right"/>
        <w:rPr>
          <w:rFonts w:ascii="Times New Roman" w:eastAsia="Lucida Sans Unicode" w:hAnsi="Times New Roman" w:cs="Times New Roman"/>
          <w:bCs/>
          <w:kern w:val="1"/>
          <w:lang w:eastAsia="zh-CN" w:bidi="hi-IN"/>
        </w:rPr>
      </w:pPr>
    </w:p>
    <w:p w:rsidR="008D1DAF" w:rsidRPr="008D1DAF" w:rsidRDefault="008D1DAF" w:rsidP="008D1DAF">
      <w:pPr>
        <w:spacing w:after="0" w:line="360" w:lineRule="auto"/>
        <w:jc w:val="right"/>
        <w:rPr>
          <w:rFonts w:ascii="Times New Roman" w:eastAsia="Lucida Sans Unicode" w:hAnsi="Times New Roman" w:cs="Times New Roman"/>
          <w:bCs/>
          <w:kern w:val="1"/>
          <w:lang w:eastAsia="zh-CN" w:bidi="hi-IN"/>
        </w:rPr>
      </w:pPr>
    </w:p>
    <w:p w:rsidR="008D1DAF" w:rsidRPr="008D1DAF" w:rsidRDefault="008D1DAF" w:rsidP="008D1DAF">
      <w:pPr>
        <w:spacing w:after="0" w:line="360" w:lineRule="auto"/>
        <w:jc w:val="right"/>
        <w:rPr>
          <w:rFonts w:ascii="Times New Roman" w:eastAsia="Lucida Sans Unicode" w:hAnsi="Times New Roman" w:cs="Times New Roman"/>
          <w:bCs/>
          <w:kern w:val="1"/>
          <w:lang w:eastAsia="zh-CN" w:bidi="hi-IN"/>
        </w:rPr>
      </w:pPr>
    </w:p>
    <w:p w:rsidR="008D1DAF" w:rsidRPr="008D1DAF" w:rsidRDefault="008D1DAF" w:rsidP="008D1DAF">
      <w:pPr>
        <w:spacing w:after="0" w:line="360" w:lineRule="auto"/>
        <w:jc w:val="right"/>
        <w:rPr>
          <w:rFonts w:ascii="Times New Roman" w:eastAsia="Lucida Sans Unicode" w:hAnsi="Times New Roman" w:cs="Times New Roman"/>
          <w:bCs/>
          <w:kern w:val="1"/>
          <w:lang w:eastAsia="zh-CN" w:bidi="hi-IN"/>
        </w:rPr>
      </w:pPr>
    </w:p>
    <w:p w:rsidR="008D1DAF" w:rsidRPr="008D1DAF" w:rsidRDefault="008D1DAF" w:rsidP="008D1DAF">
      <w:pPr>
        <w:spacing w:after="0" w:line="360" w:lineRule="auto"/>
        <w:jc w:val="right"/>
        <w:rPr>
          <w:rFonts w:ascii="Times New Roman" w:eastAsia="Lucida Sans Unicode" w:hAnsi="Times New Roman" w:cs="Times New Roman"/>
          <w:bCs/>
          <w:kern w:val="1"/>
          <w:lang w:eastAsia="zh-CN" w:bidi="hi-IN"/>
        </w:rPr>
      </w:pPr>
    </w:p>
    <w:p w:rsidR="008D1DAF" w:rsidRPr="008D1DAF" w:rsidRDefault="008D1DAF" w:rsidP="008D1DAF">
      <w:pPr>
        <w:spacing w:after="0" w:line="360" w:lineRule="auto"/>
        <w:jc w:val="right"/>
        <w:rPr>
          <w:rFonts w:ascii="Times New Roman" w:eastAsia="Lucida Sans Unicode" w:hAnsi="Times New Roman" w:cs="Times New Roman"/>
          <w:bCs/>
          <w:kern w:val="1"/>
          <w:lang w:eastAsia="zh-CN" w:bidi="hi-IN"/>
        </w:rPr>
      </w:pPr>
    </w:p>
    <w:p w:rsidR="008D1DAF" w:rsidRPr="008D1DAF" w:rsidRDefault="008D1DAF" w:rsidP="008D1DAF">
      <w:pPr>
        <w:spacing w:after="0" w:line="360" w:lineRule="auto"/>
        <w:jc w:val="right"/>
        <w:rPr>
          <w:rFonts w:ascii="Times New Roman" w:eastAsia="Lucida Sans Unicode" w:hAnsi="Times New Roman" w:cs="Times New Roman"/>
          <w:bCs/>
          <w:kern w:val="1"/>
          <w:lang w:eastAsia="zh-CN" w:bidi="hi-IN"/>
        </w:rPr>
      </w:pPr>
    </w:p>
    <w:bookmarkEnd w:id="0"/>
    <w:p w:rsidR="002D5FE0" w:rsidRDefault="002D5FE0" w:rsidP="008D1DAF">
      <w:pPr>
        <w:shd w:val="clear" w:color="auto" w:fill="FFFFFF"/>
        <w:ind w:right="4819"/>
        <w:jc w:val="both"/>
      </w:pPr>
    </w:p>
    <w:sectPr w:rsidR="002D5FE0" w:rsidSect="003F393A">
      <w:pgSz w:w="16838" w:h="11906" w:orient="landscape"/>
      <w:pgMar w:top="680" w:right="737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EE7" w:rsidRDefault="00905EE7">
      <w:pPr>
        <w:spacing w:after="0" w:line="240" w:lineRule="auto"/>
      </w:pPr>
      <w:r>
        <w:separator/>
      </w:r>
    </w:p>
  </w:endnote>
  <w:endnote w:type="continuationSeparator" w:id="0">
    <w:p w:rsidR="00905EE7" w:rsidRDefault="00905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E62" w:rsidRDefault="00583E62" w:rsidP="008D1DAF">
    <w:pPr>
      <w:pStyle w:val="a4"/>
    </w:pPr>
  </w:p>
  <w:p w:rsidR="00583E62" w:rsidRDefault="00583E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EE7" w:rsidRDefault="00905EE7">
      <w:pPr>
        <w:spacing w:after="0" w:line="240" w:lineRule="auto"/>
      </w:pPr>
      <w:r>
        <w:separator/>
      </w:r>
    </w:p>
  </w:footnote>
  <w:footnote w:type="continuationSeparator" w:id="0">
    <w:p w:rsidR="00905EE7" w:rsidRDefault="00905E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1C4"/>
    <w:rsid w:val="002D5FE0"/>
    <w:rsid w:val="003009BF"/>
    <w:rsid w:val="00375AFB"/>
    <w:rsid w:val="003F393A"/>
    <w:rsid w:val="00441919"/>
    <w:rsid w:val="00466083"/>
    <w:rsid w:val="005721C4"/>
    <w:rsid w:val="00583E62"/>
    <w:rsid w:val="006C4087"/>
    <w:rsid w:val="006E5838"/>
    <w:rsid w:val="008D1DAF"/>
    <w:rsid w:val="00905EE7"/>
    <w:rsid w:val="00960D44"/>
    <w:rsid w:val="009651E0"/>
    <w:rsid w:val="00A83637"/>
    <w:rsid w:val="00B25F55"/>
    <w:rsid w:val="00CF7940"/>
    <w:rsid w:val="00D72287"/>
    <w:rsid w:val="00F4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78C81"/>
  <w15:chartTrackingRefBased/>
  <w15:docId w15:val="{23F26911-60FA-4EC2-9396-21475624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D1DAF"/>
  </w:style>
  <w:style w:type="character" w:styleId="a3">
    <w:name w:val="Hyperlink"/>
    <w:rsid w:val="008D1DAF"/>
    <w:rPr>
      <w:color w:val="000080"/>
      <w:u w:val="single"/>
    </w:rPr>
  </w:style>
  <w:style w:type="paragraph" w:styleId="a4">
    <w:name w:val="footer"/>
    <w:basedOn w:val="a"/>
    <w:link w:val="a5"/>
    <w:rsid w:val="008D1DAF"/>
    <w:pPr>
      <w:tabs>
        <w:tab w:val="center" w:pos="4677"/>
        <w:tab w:val="right" w:pos="9355"/>
      </w:tabs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customStyle="1" w:styleId="a5">
    <w:name w:val="Нижний колонтитул Знак"/>
    <w:basedOn w:val="a0"/>
    <w:link w:val="a4"/>
    <w:rsid w:val="008D1DAF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6">
    <w:name w:val="No Spacing"/>
    <w:link w:val="a7"/>
    <w:uiPriority w:val="1"/>
    <w:qFormat/>
    <w:rsid w:val="008D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8D1D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5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5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08E93CD300D73AB562B0986083E5E10545EC2A88F232F5F75BDFA934F872F4C8204CEA02F120309DB5E59A2W70A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4709</Words>
  <Characters>26846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2025-06-23T07:27:00Z</cp:lastPrinted>
  <dcterms:created xsi:type="dcterms:W3CDTF">2025-06-19T07:41:00Z</dcterms:created>
  <dcterms:modified xsi:type="dcterms:W3CDTF">2025-06-23T07:28:00Z</dcterms:modified>
</cp:coreProperties>
</file>