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4"/>
      </w:tblGrid>
      <w:tr w:rsidR="00B06F01">
        <w:trPr>
          <w:trHeight w:val="1"/>
        </w:trPr>
        <w:tc>
          <w:tcPr>
            <w:tcW w:w="4785" w:type="dxa"/>
            <w:shd w:val="clear" w:color="000000" w:fill="FFFFFF"/>
          </w:tcPr>
          <w:p w:rsidR="00B06F01" w:rsidRDefault="00B722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</w:rPr>
              <w:t xml:space="preserve">               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Самарская область</w:t>
            </w:r>
          </w:p>
          <w:p w:rsidR="00B06F01" w:rsidRDefault="00B72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sz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</w:rPr>
              <w:t>муниципальный район Кинельский</w:t>
            </w:r>
          </w:p>
          <w:p w:rsidR="00B06F01" w:rsidRDefault="00B06F0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06F01" w:rsidRDefault="00B72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      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  <w:t>Администрация</w:t>
            </w:r>
          </w:p>
          <w:p w:rsidR="00B06F01" w:rsidRDefault="00B72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  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  <w:t>сельского поселения</w:t>
            </w:r>
          </w:p>
          <w:p w:rsidR="00B06F01" w:rsidRDefault="00B72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  <w:lang w:val="en-US"/>
              </w:rPr>
              <w:t xml:space="preserve">          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Cs w:val="28"/>
              </w:rPr>
              <w:t>Кинельский</w:t>
            </w:r>
          </w:p>
          <w:p w:rsidR="00B06F01" w:rsidRDefault="00B7229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  </w:t>
            </w:r>
            <w:r>
              <w:rPr>
                <w:rFonts w:eastAsia="Times New Roman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shd w:val="clear" w:color="000000" w:fill="FFFFFF"/>
          </w:tcPr>
          <w:p w:rsidR="00B06F01" w:rsidRDefault="00B72296">
            <w:pPr>
              <w:tabs>
                <w:tab w:val="left" w:pos="1020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ab/>
            </w: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 </w:t>
            </w:r>
          </w:p>
        </w:tc>
      </w:tr>
    </w:tbl>
    <w:p w:rsidR="00B06F01" w:rsidRDefault="00B72296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</w:rPr>
      </w:pPr>
      <w:r>
        <w:rPr>
          <w:rFonts w:ascii="Times New Roman CYR" w:eastAsia="Times New Roman" w:hAnsi="Times New Roman CYR" w:cs="Times New Roman CYR"/>
          <w:sz w:val="36"/>
          <w:szCs w:val="36"/>
        </w:rPr>
        <w:t>ПОСТАНОВЛЕНИЕ</w:t>
      </w:r>
    </w:p>
    <w:p w:rsidR="00B06F01" w:rsidRDefault="00B06F01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1560"/>
      </w:tblGrid>
      <w:tr w:rsidR="00B06F01">
        <w:trPr>
          <w:trHeight w:val="1"/>
        </w:trPr>
        <w:tc>
          <w:tcPr>
            <w:tcW w:w="3107" w:type="dxa"/>
            <w:shd w:val="clear" w:color="auto" w:fill="FFFFFF"/>
          </w:tcPr>
          <w:p w:rsidR="00B06F01" w:rsidRDefault="00B722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 w:val="26"/>
                <w:szCs w:val="26"/>
                <w:lang w:val="en-US"/>
              </w:rPr>
            </w:pPr>
            <w:r>
              <w:rPr>
                <w:rFonts w:eastAsia="Times New Roman"/>
                <w:kern w:val="1"/>
                <w:szCs w:val="28"/>
              </w:rPr>
              <w:t>от «14» мая 2024 г.</w:t>
            </w:r>
          </w:p>
        </w:tc>
        <w:tc>
          <w:tcPr>
            <w:tcW w:w="1560" w:type="dxa"/>
            <w:shd w:val="clear" w:color="auto" w:fill="FFFFFF"/>
          </w:tcPr>
          <w:p w:rsidR="00B06F01" w:rsidRDefault="00B722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1"/>
                <w:sz w:val="26"/>
                <w:szCs w:val="26"/>
              </w:rPr>
            </w:pPr>
            <w:r>
              <w:rPr>
                <w:rFonts w:eastAsia="Times New Roman"/>
                <w:kern w:val="1"/>
                <w:szCs w:val="28"/>
                <w:lang w:val="en-US"/>
              </w:rPr>
              <w:t xml:space="preserve">№ </w:t>
            </w:r>
            <w:r>
              <w:rPr>
                <w:rFonts w:eastAsia="Times New Roman"/>
                <w:kern w:val="1"/>
                <w:szCs w:val="28"/>
              </w:rPr>
              <w:t>67</w:t>
            </w:r>
          </w:p>
        </w:tc>
      </w:tr>
    </w:tbl>
    <w:p w:rsidR="00B06F01" w:rsidRDefault="00B72296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4"/>
        </w:rPr>
      </w:pPr>
      <w:r>
        <w:rPr>
          <w:rFonts w:eastAsia="Times New Roman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4"/>
        </w:rPr>
        <w:t xml:space="preserve">с.п.Кинельский  </w:t>
      </w:r>
    </w:p>
    <w:p w:rsidR="00B06F01" w:rsidRDefault="00B06F01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06F01" w:rsidRDefault="00B72296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Об утверждении порядка принятия решения о признании безнадежной к взысканию задолженности по платежам в бюджет сельского поселения Кинельский муниципального района Кинельский Самарской области </w:t>
      </w:r>
    </w:p>
    <w:p w:rsidR="00B06F01" w:rsidRDefault="00B06F01">
      <w:pPr>
        <w:pStyle w:val="docdata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>
          <w:rPr>
            <w:rStyle w:val="a3"/>
            <w:color w:val="000000"/>
            <w:sz w:val="26"/>
            <w:szCs w:val="26"/>
            <w:u w:val="none"/>
          </w:rPr>
          <w:t>статьей 47.2</w:t>
        </w:r>
      </w:hyperlink>
      <w:r>
        <w:rPr>
          <w:color w:val="000000"/>
          <w:sz w:val="26"/>
          <w:szCs w:val="26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>
          <w:rPr>
            <w:rStyle w:val="a3"/>
            <w:color w:val="000000"/>
            <w:sz w:val="26"/>
            <w:szCs w:val="26"/>
            <w:u w:val="none"/>
          </w:rPr>
          <w:t>законом</w:t>
        </w:r>
      </w:hyperlink>
      <w:r>
        <w:rPr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>
          <w:rPr>
            <w:rStyle w:val="a3"/>
            <w:color w:val="000000"/>
            <w:sz w:val="26"/>
            <w:szCs w:val="26"/>
            <w:u w:val="none"/>
          </w:rPr>
          <w:t>постановлением</w:t>
        </w:r>
      </w:hyperlink>
      <w:r>
        <w:rPr>
          <w:color w:val="000000"/>
          <w:sz w:val="26"/>
          <w:szCs w:val="26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</w:t>
      </w:r>
      <w:r>
        <w:rPr>
          <w:color w:val="000000"/>
          <w:sz w:val="26"/>
          <w:szCs w:val="26"/>
        </w:rPr>
        <w:t xml:space="preserve">Российской Федерации", </w:t>
      </w:r>
      <w:hyperlink r:id="rId11" w:tooltip="consultantplus://offline/ref=F509F853A186285D0BA4CDDF023CF930887FC331E2E99E6BE408F4FF542F7730EA28DF3CE2B3BD01175EA0BAD5A7AC8CE9PBd0M" w:history="1">
        <w:r>
          <w:rPr>
            <w:rStyle w:val="a3"/>
            <w:color w:val="000000"/>
            <w:sz w:val="26"/>
            <w:szCs w:val="26"/>
            <w:u w:val="none"/>
          </w:rPr>
          <w:t>Уставом</w:t>
        </w:r>
      </w:hyperlink>
      <w:r>
        <w:rPr>
          <w:color w:val="000000"/>
          <w:sz w:val="26"/>
          <w:szCs w:val="26"/>
        </w:rPr>
        <w:t xml:space="preserve"> сельского поселения </w:t>
      </w:r>
      <w:r>
        <w:rPr>
          <w:bCs/>
          <w:color w:val="000000"/>
          <w:sz w:val="26"/>
          <w:szCs w:val="26"/>
        </w:rPr>
        <w:t>Кинельский муниципального района Кинельский</w:t>
      </w:r>
      <w:r>
        <w:rPr>
          <w:color w:val="000000"/>
          <w:sz w:val="26"/>
          <w:szCs w:val="26"/>
        </w:rPr>
        <w:t xml:space="preserve"> Самарской области, администрация сельского поселения </w:t>
      </w:r>
      <w:r>
        <w:rPr>
          <w:bCs/>
          <w:color w:val="000000"/>
          <w:sz w:val="26"/>
          <w:szCs w:val="26"/>
        </w:rPr>
        <w:t>Кинельский муниципального района Кинельский</w:t>
      </w:r>
      <w:r>
        <w:rPr>
          <w:color w:val="000000"/>
          <w:sz w:val="26"/>
          <w:szCs w:val="26"/>
        </w:rPr>
        <w:t xml:space="preserve">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ПОСТАНОВЛЯЕТ:</w:t>
      </w:r>
    </w:p>
    <w:p w:rsidR="00B06F01" w:rsidRDefault="00B72296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</w:t>
      </w:r>
      <w:hyperlink w:anchor="P33" w:tooltip="#P33" w:history="1">
        <w:r>
          <w:rPr>
            <w:rStyle w:val="a3"/>
            <w:color w:val="000000"/>
            <w:sz w:val="26"/>
            <w:szCs w:val="26"/>
            <w:u w:val="none"/>
          </w:rPr>
          <w:t>Порядок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r>
        <w:rPr>
          <w:bCs/>
          <w:color w:val="000000"/>
          <w:sz w:val="26"/>
          <w:szCs w:val="26"/>
        </w:rPr>
        <w:t>Кинельский муниципального района Кинельский</w:t>
      </w:r>
      <w:r>
        <w:rPr>
          <w:color w:val="000000"/>
          <w:sz w:val="26"/>
          <w:szCs w:val="26"/>
        </w:rPr>
        <w:t xml:space="preserve"> Самарской области, согласно приложению № 1 к настоящему Постано</w:t>
      </w:r>
      <w:r>
        <w:rPr>
          <w:color w:val="000000"/>
          <w:sz w:val="26"/>
          <w:szCs w:val="26"/>
        </w:rPr>
        <w:t>влению.</w:t>
      </w:r>
    </w:p>
    <w:p w:rsidR="00B06F01" w:rsidRDefault="00B72296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Создать комиссию по поступлению и выбытию активов Администрации сельского поселения </w:t>
      </w:r>
      <w:r>
        <w:rPr>
          <w:bCs/>
          <w:color w:val="000000"/>
          <w:sz w:val="26"/>
          <w:szCs w:val="26"/>
        </w:rPr>
        <w:t>Кинельский муниципального района Кинельский</w:t>
      </w:r>
      <w:r>
        <w:rPr>
          <w:color w:val="000000"/>
          <w:sz w:val="26"/>
          <w:szCs w:val="26"/>
        </w:rPr>
        <w:t xml:space="preserve"> Самарской области и утвердить ее </w:t>
      </w:r>
      <w:hyperlink w:anchor="P315" w:tooltip="#P315" w:history="1">
        <w:r>
          <w:rPr>
            <w:rStyle w:val="a3"/>
            <w:color w:val="000000"/>
            <w:sz w:val="26"/>
            <w:szCs w:val="26"/>
            <w:u w:val="none"/>
          </w:rPr>
          <w:t>состав</w:t>
        </w:r>
      </w:hyperlink>
      <w:r>
        <w:rPr>
          <w:color w:val="000000"/>
          <w:sz w:val="26"/>
          <w:szCs w:val="26"/>
        </w:rPr>
        <w:t xml:space="preserve"> согласно приложению № 2 к настоящему Поста</w:t>
      </w:r>
      <w:r>
        <w:rPr>
          <w:color w:val="000000"/>
          <w:sz w:val="26"/>
          <w:szCs w:val="26"/>
        </w:rPr>
        <w:t>новлению.</w:t>
      </w:r>
    </w:p>
    <w:p w:rsidR="00B06F01" w:rsidRDefault="00B72296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Утвердить </w:t>
      </w:r>
      <w:hyperlink w:anchor="P377" w:tooltip="#P377" w:history="1">
        <w:r>
          <w:rPr>
            <w:rStyle w:val="a3"/>
            <w:color w:val="000000"/>
            <w:sz w:val="26"/>
            <w:szCs w:val="26"/>
            <w:u w:val="none"/>
          </w:rPr>
          <w:t>Положение</w:t>
        </w:r>
      </w:hyperlink>
      <w:r>
        <w:rPr>
          <w:color w:val="000000"/>
          <w:sz w:val="26"/>
          <w:szCs w:val="26"/>
        </w:rPr>
        <w:t xml:space="preserve"> о комиссии по поступлению и выбытию активов Администрации сельского поселения </w:t>
      </w:r>
      <w:r>
        <w:rPr>
          <w:bCs/>
          <w:color w:val="000000"/>
          <w:sz w:val="26"/>
          <w:szCs w:val="26"/>
        </w:rPr>
        <w:t>Кинельский муниципального района Кинельский</w:t>
      </w:r>
      <w:r>
        <w:rPr>
          <w:color w:val="000000"/>
          <w:sz w:val="26"/>
          <w:szCs w:val="26"/>
        </w:rPr>
        <w:t xml:space="preserve"> Самарской области согласно приложению № 3 к настоящему Постановлен</w:t>
      </w:r>
      <w:r>
        <w:rPr>
          <w:color w:val="000000"/>
          <w:sz w:val="26"/>
          <w:szCs w:val="26"/>
        </w:rPr>
        <w:t>ию.</w:t>
      </w:r>
    </w:p>
    <w:p w:rsidR="00B06F01" w:rsidRDefault="00B72296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rFonts w:cs="Calibri"/>
          <w:kern w:val="1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 xml:space="preserve">4. </w:t>
      </w:r>
      <w:r>
        <w:rPr>
          <w:kern w:val="1"/>
          <w:sz w:val="26"/>
          <w:szCs w:val="26"/>
          <w:lang w:eastAsia="ar-SA"/>
        </w:rPr>
        <w:t xml:space="preserve">Опубликовать настоящее постановление в газете «Вестник сельского поселения Кинельский» и на сайте муниципального района Кинельский </w:t>
      </w:r>
      <w:hyperlink r:id="rId12" w:history="1">
        <w:r>
          <w:rPr>
            <w:rFonts w:cs="Calibri"/>
            <w:kern w:val="1"/>
            <w:sz w:val="26"/>
            <w:szCs w:val="26"/>
            <w:u w:val="single"/>
            <w:lang w:val="en-US"/>
          </w:rPr>
          <w:t>www</w:t>
        </w:r>
        <w:r>
          <w:rPr>
            <w:rFonts w:cs="Calibri"/>
            <w:kern w:val="1"/>
            <w:sz w:val="26"/>
            <w:szCs w:val="26"/>
            <w:u w:val="single"/>
          </w:rPr>
          <w:t>.</w:t>
        </w:r>
        <w:r>
          <w:rPr>
            <w:rFonts w:cs="Calibri"/>
            <w:kern w:val="1"/>
            <w:sz w:val="26"/>
            <w:szCs w:val="26"/>
            <w:u w:val="single"/>
            <w:lang w:val="en-US"/>
          </w:rPr>
          <w:t>kinel</w:t>
        </w:r>
        <w:r>
          <w:rPr>
            <w:rFonts w:cs="Calibri"/>
            <w:kern w:val="1"/>
            <w:sz w:val="26"/>
            <w:szCs w:val="26"/>
            <w:u w:val="single"/>
          </w:rPr>
          <w:t>.</w:t>
        </w:r>
        <w:r>
          <w:rPr>
            <w:rFonts w:cs="Calibri"/>
            <w:kern w:val="1"/>
            <w:sz w:val="26"/>
            <w:szCs w:val="26"/>
            <w:u w:val="single"/>
            <w:lang w:val="en-US"/>
          </w:rPr>
          <w:t>ru</w:t>
        </w:r>
      </w:hyperlink>
      <w:r>
        <w:rPr>
          <w:rFonts w:cs="Calibri"/>
          <w:kern w:val="1"/>
          <w:sz w:val="26"/>
          <w:szCs w:val="26"/>
          <w:lang w:eastAsia="ar-SA"/>
        </w:rPr>
        <w:t>.</w:t>
      </w:r>
    </w:p>
    <w:p w:rsidR="00B06F01" w:rsidRDefault="00B72296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kern w:val="1"/>
          <w:sz w:val="26"/>
          <w:szCs w:val="26"/>
          <w:lang w:eastAsia="ar-SA"/>
        </w:rPr>
      </w:pPr>
      <w:r>
        <w:rPr>
          <w:rFonts w:cs="Calibri"/>
          <w:kern w:val="1"/>
          <w:sz w:val="26"/>
          <w:szCs w:val="26"/>
          <w:lang w:eastAsia="ar-SA"/>
        </w:rPr>
        <w:t xml:space="preserve">5. </w:t>
      </w:r>
      <w:r>
        <w:rPr>
          <w:kern w:val="1"/>
          <w:sz w:val="26"/>
          <w:szCs w:val="26"/>
          <w:lang w:eastAsia="ar-SA"/>
        </w:rPr>
        <w:t xml:space="preserve">Настоящее постановление вступает в силу после его официального </w:t>
      </w:r>
      <w:r>
        <w:rPr>
          <w:kern w:val="1"/>
          <w:sz w:val="26"/>
          <w:szCs w:val="26"/>
          <w:lang w:eastAsia="ar-SA"/>
        </w:rPr>
        <w:t>опубликования.</w:t>
      </w:r>
    </w:p>
    <w:p w:rsidR="00B06F01" w:rsidRDefault="00B72296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>6. Контроль за выполнением постановления оставляю за собой.</w:t>
      </w:r>
    </w:p>
    <w:p w:rsidR="00B06F01" w:rsidRDefault="00B06F01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kern w:val="1"/>
          <w:sz w:val="26"/>
          <w:szCs w:val="26"/>
          <w:lang w:eastAsia="ar-SA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 w:val="26"/>
          <w:szCs w:val="26"/>
        </w:rPr>
      </w:pPr>
    </w:p>
    <w:p w:rsidR="00B06F01" w:rsidRDefault="00B7229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Исполняющий обязанности</w:t>
      </w:r>
    </w:p>
    <w:p w:rsidR="00B06F01" w:rsidRDefault="00B7229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главы сельского поселения Кинельский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B06F01" w:rsidRDefault="00B72296">
      <w:pPr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муниципального района Кинельский</w:t>
      </w:r>
    </w:p>
    <w:p w:rsidR="00B06F01" w:rsidRDefault="00B72296">
      <w:pPr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Самарской области</w:t>
      </w:r>
      <w:r>
        <w:rPr>
          <w:rFonts w:eastAsia="Times New Roman"/>
          <w:b/>
          <w:sz w:val="26"/>
          <w:szCs w:val="26"/>
          <w:lang w:eastAsia="ru-RU"/>
        </w:rPr>
        <w:tab/>
      </w:r>
      <w:r>
        <w:rPr>
          <w:rFonts w:eastAsia="Times New Roman"/>
          <w:b/>
          <w:sz w:val="26"/>
          <w:szCs w:val="26"/>
          <w:lang w:eastAsia="ru-RU"/>
        </w:rPr>
        <w:tab/>
        <w:t xml:space="preserve">                                                                 </w:t>
      </w:r>
      <w:r>
        <w:rPr>
          <w:rFonts w:eastAsia="Times New Roman"/>
          <w:b/>
          <w:sz w:val="26"/>
          <w:szCs w:val="26"/>
          <w:lang w:eastAsia="ru-RU"/>
        </w:rPr>
        <w:t xml:space="preserve"> Н. В. Захлестина</w:t>
      </w:r>
    </w:p>
    <w:p w:rsidR="00B06F01" w:rsidRDefault="00B06F01">
      <w:pPr>
        <w:spacing w:line="276" w:lineRule="auto"/>
        <w:ind w:firstLine="539"/>
        <w:jc w:val="both"/>
        <w:rPr>
          <w:sz w:val="26"/>
          <w:szCs w:val="26"/>
        </w:rPr>
      </w:pP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rPr>
          <w:szCs w:val="28"/>
        </w:rPr>
        <w:lastRenderedPageBreak/>
        <w:t> </w:t>
      </w:r>
      <w:r>
        <w:t xml:space="preserve">                                                                        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</w:pPr>
      <w:r>
        <w:t xml:space="preserve">                                                                            </w:t>
      </w:r>
      <w:r>
        <w:rPr>
          <w:color w:val="000000"/>
          <w:sz w:val="22"/>
          <w:szCs w:val="22"/>
        </w:rPr>
        <w:t>Приложение № 1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к Постановлению</w:t>
      </w:r>
      <w:r>
        <w:t xml:space="preserve"> </w:t>
      </w:r>
      <w:r>
        <w:rPr>
          <w:color w:val="000000"/>
          <w:sz w:val="22"/>
          <w:szCs w:val="22"/>
        </w:rPr>
        <w:t>администрации</w:t>
      </w:r>
      <w:r>
        <w:t xml:space="preserve"> </w:t>
      </w:r>
      <w:r>
        <w:rPr>
          <w:color w:val="000000"/>
          <w:sz w:val="22"/>
          <w:szCs w:val="22"/>
        </w:rPr>
        <w:t xml:space="preserve">сельского поселения Кинельский </w:t>
      </w:r>
      <w:r>
        <w:t xml:space="preserve">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</w:pPr>
      <w:r>
        <w:t xml:space="preserve"> </w:t>
      </w:r>
      <w:r>
        <w:rPr>
          <w:color w:val="000000"/>
          <w:sz w:val="22"/>
          <w:szCs w:val="22"/>
        </w:rPr>
        <w:t>муниципального района Кинельский</w:t>
      </w:r>
      <w:r>
        <w:rPr>
          <w:color w:val="000000"/>
          <w:sz w:val="22"/>
          <w:szCs w:val="22"/>
        </w:rPr>
        <w:tab/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№ 67 от «14» мая 2024 г.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bookmarkStart w:id="1" w:name="P33"/>
      <w:r>
        <w:rPr>
          <w:b/>
          <w:bCs/>
          <w:color w:val="000000"/>
          <w:sz w:val="26"/>
          <w:szCs w:val="26"/>
        </w:rPr>
        <w:t>Порядок</w:t>
      </w:r>
      <w:bookmarkEnd w:id="1"/>
      <w:r>
        <w:rPr>
          <w:b/>
          <w:bCs/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сельского поселения Кинельский муниципального района Кинельский Самарской области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       1.1. Порядок принятия решения о признании безнадежной к</w:t>
      </w:r>
      <w:r>
        <w:rPr>
          <w:color w:val="000000"/>
          <w:sz w:val="26"/>
          <w:szCs w:val="26"/>
        </w:rPr>
        <w:t xml:space="preserve"> взысканию задолженности по платежам в бюджет сельского поселения </w:t>
      </w:r>
      <w:r>
        <w:rPr>
          <w:bCs/>
          <w:color w:val="000000"/>
          <w:sz w:val="26"/>
          <w:szCs w:val="26"/>
        </w:rPr>
        <w:t>Кинельский муниципального района Кинельский</w:t>
      </w:r>
      <w:r>
        <w:rPr>
          <w:color w:val="000000"/>
          <w:sz w:val="26"/>
          <w:szCs w:val="26"/>
        </w:rPr>
        <w:t xml:space="preserve"> Самарской области, (далее – Порядок, Администрация поселения), определяет основания и процедуру признания безнадежной к взысканию задолженности по</w:t>
      </w:r>
      <w:r>
        <w:rPr>
          <w:color w:val="000000"/>
          <w:sz w:val="26"/>
          <w:szCs w:val="26"/>
        </w:rPr>
        <w:t xml:space="preserve"> платежам в бюджет сельского поселения Кинельский,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1.2. Для целей настоящег</w:t>
      </w:r>
      <w:r>
        <w:rPr>
          <w:color w:val="000000"/>
          <w:sz w:val="26"/>
          <w:szCs w:val="26"/>
        </w:rPr>
        <w:t xml:space="preserve">о Порядка под задолженностью понимается недоимка по платежам в бюджет, главным администратором доходов, по которым в установленном порядке является Администрация поселения.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Положения настоящего Порядка не распространяются на платежи, установленные законод</w:t>
      </w:r>
      <w:r>
        <w:rPr>
          <w:color w:val="000000"/>
          <w:sz w:val="26"/>
          <w:szCs w:val="26"/>
        </w:rPr>
        <w:t>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</w:t>
      </w:r>
      <w:r>
        <w:rPr>
          <w:color w:val="000000"/>
          <w:sz w:val="26"/>
          <w:szCs w:val="26"/>
        </w:rPr>
        <w:t xml:space="preserve">ации о таможенном регулировании, на денежные обязательства перед публично-правовым образованием сельского поселения </w:t>
      </w:r>
      <w:r>
        <w:rPr>
          <w:bCs/>
          <w:color w:val="000000"/>
          <w:sz w:val="26"/>
          <w:szCs w:val="26"/>
        </w:rPr>
        <w:t>Кинельский муниципального района Кинельский</w:t>
      </w:r>
      <w:r>
        <w:rPr>
          <w:color w:val="000000"/>
          <w:sz w:val="26"/>
          <w:szCs w:val="26"/>
        </w:rPr>
        <w:t xml:space="preserve"> Самарской области.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1.3. Признание задолженности безнадежной к взысканию производится при услови</w:t>
      </w:r>
      <w:r>
        <w:rPr>
          <w:color w:val="000000"/>
          <w:sz w:val="26"/>
          <w:szCs w:val="26"/>
        </w:rPr>
        <w:t>и применения уполномоченным должностным лицом 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Случаи признания безнадежной к взысканию задолже</w:t>
      </w:r>
      <w:r>
        <w:rPr>
          <w:b/>
          <w:bCs/>
          <w:color w:val="000000"/>
          <w:sz w:val="26"/>
          <w:szCs w:val="26"/>
        </w:rPr>
        <w:t>нности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2" w:name="P48"/>
      <w:r>
        <w:rPr>
          <w:color w:val="000000"/>
          <w:sz w:val="26"/>
          <w:szCs w:val="26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3" w:name="P49"/>
      <w:bookmarkEnd w:id="2"/>
      <w:r>
        <w:rPr>
          <w:color w:val="000000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</w:t>
      </w:r>
      <w:r>
        <w:rPr>
          <w:color w:val="000000"/>
          <w:sz w:val="26"/>
          <w:szCs w:val="26"/>
        </w:rPr>
        <w:t>енном гражданским процессуальным законодательством Российской Федерации;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4" w:name="P50"/>
      <w:bookmarkEnd w:id="3"/>
      <w:r>
        <w:rPr>
          <w:color w:val="000000"/>
          <w:sz w:val="26"/>
          <w:szCs w:val="26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"consultantplus://offline/ref=F509F853A186285D0BA4D3D214</w:instrText>
      </w:r>
      <w:r>
        <w:rPr>
          <w:sz w:val="26"/>
          <w:szCs w:val="26"/>
        </w:rPr>
        <w:instrText xml:space="preserve">50A5388D7C9439E0EC9734BB5CF2A80B7F7165B8688165B2F4F60C1143BCBAD0PBd8M" \o "consultantplus://offline/ref=F509F853A186285D0BA4D3D21450A5388D7C9439E0EC9734BB5CF2A80B7F7165B8688165B2F4F60C1143BCBAD0PBd8M"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законом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от 26.10.2002 N 127-ФЗ «О несостоятельности </w:t>
      </w:r>
      <w:r>
        <w:rPr>
          <w:color w:val="000000"/>
          <w:sz w:val="26"/>
          <w:szCs w:val="26"/>
        </w:rPr>
        <w:t>(банкротстве)» в части задолженности по платежам в бюджет, не погашенной по причине недостаточности имущества должника;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5" w:name="P51"/>
      <w:r>
        <w:rPr>
          <w:color w:val="000000"/>
          <w:sz w:val="26"/>
          <w:szCs w:val="26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5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</w:instrText>
      </w:r>
      <w:r>
        <w:rPr>
          <w:sz w:val="26"/>
          <w:szCs w:val="26"/>
        </w:rPr>
        <w:instrText xml:space="preserve">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законом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о</w:t>
      </w:r>
      <w:r>
        <w:rPr>
          <w:color w:val="000000"/>
          <w:sz w:val="26"/>
          <w:szCs w:val="26"/>
        </w:rPr>
        <w:t xml:space="preserve">т 26.10.2002 N 127-ФЗ «О несостоятельности (банкротстве)» в части задолженности по платежам в бюджет, не </w:t>
      </w:r>
      <w:r>
        <w:rPr>
          <w:color w:val="000000"/>
          <w:sz w:val="26"/>
          <w:szCs w:val="26"/>
        </w:rPr>
        <w:lastRenderedPageBreak/>
        <w:t>погашенной после завершения расчетов с кредиторами в соответствии с указанным Федеральным законом;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6" w:name="P52"/>
      <w:r>
        <w:rPr>
          <w:color w:val="000000"/>
          <w:sz w:val="26"/>
          <w:szCs w:val="26"/>
        </w:rPr>
        <w:t>4) ликвидации организации - плательщика платежей в б</w:t>
      </w:r>
      <w:r>
        <w:rPr>
          <w:color w:val="000000"/>
          <w:sz w:val="26"/>
          <w:szCs w:val="26"/>
        </w:rPr>
        <w:t>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</w:t>
      </w:r>
      <w:r>
        <w:rPr>
          <w:color w:val="000000"/>
          <w:sz w:val="26"/>
          <w:szCs w:val="26"/>
        </w:rPr>
        <w:t xml:space="preserve"> Российской Федерации;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7" w:name="P53"/>
      <w:bookmarkEnd w:id="6"/>
      <w:r>
        <w:rPr>
          <w:color w:val="000000"/>
          <w:sz w:val="26"/>
          <w:szCs w:val="26"/>
        </w:rPr>
        <w:t xml:space="preserve"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</w:t>
      </w:r>
      <w:r>
        <w:rPr>
          <w:color w:val="000000"/>
          <w:sz w:val="26"/>
          <w:szCs w:val="26"/>
        </w:rPr>
        <w:t>в бюджет;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8" w:name="P54"/>
      <w:bookmarkEnd w:id="7"/>
      <w:r>
        <w:rPr>
          <w:color w:val="000000"/>
          <w:sz w:val="26"/>
          <w:szCs w:val="26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"consultantplus://offline/ref=F509F853A186285D0BA4</w:instrText>
      </w:r>
      <w:r>
        <w:rPr>
          <w:sz w:val="26"/>
          <w:szCs w:val="26"/>
        </w:rPr>
        <w:instrText xml:space="preserve">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пункт</w:t>
      </w:r>
      <w:r>
        <w:rPr>
          <w:rStyle w:val="a3"/>
          <w:color w:val="000000"/>
          <w:sz w:val="26"/>
          <w:szCs w:val="26"/>
        </w:rPr>
        <w:t>ом 3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>
          <w:rPr>
            <w:rStyle w:val="a3"/>
            <w:color w:val="000000"/>
            <w:sz w:val="26"/>
            <w:szCs w:val="26"/>
          </w:rPr>
          <w:t>4 части 1 статьи 46</w:t>
        </w:r>
      </w:hyperlink>
      <w:r>
        <w:rPr>
          <w:color w:val="000000"/>
          <w:sz w:val="26"/>
          <w:szCs w:val="26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</w:t>
      </w:r>
      <w:r>
        <w:rPr>
          <w:color w:val="000000"/>
          <w:sz w:val="26"/>
          <w:szCs w:val="26"/>
        </w:rPr>
        <w:t>ующих случаях: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судом возвращено заявление о признан</w:t>
      </w:r>
      <w:r>
        <w:rPr>
          <w:color w:val="000000"/>
          <w:sz w:val="26"/>
          <w:szCs w:val="26"/>
        </w:rPr>
        <w:t>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9" w:name="P57"/>
      <w:r>
        <w:rPr>
          <w:color w:val="000000"/>
          <w:sz w:val="26"/>
          <w:szCs w:val="26"/>
        </w:rPr>
        <w:t>7) исключения юридического ли</w:t>
      </w:r>
      <w:r>
        <w:rPr>
          <w:color w:val="000000"/>
          <w:sz w:val="26"/>
          <w:szCs w:val="26"/>
        </w:rPr>
        <w:t>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</w:t>
      </w:r>
      <w:r>
        <w:rPr>
          <w:color w:val="000000"/>
          <w:sz w:val="26"/>
          <w:szCs w:val="26"/>
        </w:rPr>
        <w:t xml:space="preserve">окумента по основанию, предусмотренному </w:t>
      </w:r>
      <w:bookmarkEnd w:id="9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"consultantplus://offline/ref=F509F853A186285D0BA4D3D21450A5388D719B3CE5EA9734BB5CF2A80B7F7165AA68D969B3F7EB081E56EAEB96ECA38DE8AF8D049DE14BB6P5dFM" \o "consultantplus://offline/ref=F509F853A186285D0BA4D3D</w:instrText>
      </w:r>
      <w:r>
        <w:rPr>
          <w:sz w:val="26"/>
          <w:szCs w:val="26"/>
        </w:rPr>
        <w:instrText xml:space="preserve">21450A5388D719B3CE5EA9734BB5CF2A80B7F7165AA68D969B3F7EB081E56EAEB96ECA38DE8AF8D049DE14BB6P5dFM"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пунктом 3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>
          <w:rPr>
            <w:rStyle w:val="a3"/>
            <w:color w:val="000000"/>
            <w:sz w:val="26"/>
            <w:szCs w:val="26"/>
          </w:rPr>
          <w:t>4 части 1 статьи 46</w:t>
        </w:r>
      </w:hyperlink>
      <w:r>
        <w:rPr>
          <w:color w:val="000000"/>
          <w:sz w:val="26"/>
          <w:szCs w:val="26"/>
        </w:rPr>
        <w:t xml:space="preserve"> Федерального закона от 02.10.2007 N 229-ФЗ "Об исполнительном пр</w:t>
      </w:r>
      <w:r>
        <w:rPr>
          <w:color w:val="000000"/>
          <w:sz w:val="26"/>
          <w:szCs w:val="26"/>
        </w:rPr>
        <w:t>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</w:t>
      </w:r>
      <w:r>
        <w:rPr>
          <w:color w:val="000000"/>
          <w:sz w:val="26"/>
          <w:szCs w:val="26"/>
        </w:rPr>
        <w:t>дерации.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tooltip="consultantplus://offline/ref=F509F853A186285D0BA4D3D21450A5388D7C943BE7EB9734BB5CF2A80B7F7165B8688165B2F4F60C1143BCBAD0PBd8M" w:history="1">
        <w:r>
          <w:rPr>
            <w:rStyle w:val="a3"/>
            <w:color w:val="000000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</w:t>
      </w:r>
      <w:r>
        <w:rPr>
          <w:color w:val="000000"/>
          <w:sz w:val="26"/>
          <w:szCs w:val="26"/>
        </w:rPr>
        <w:t>т восстановлению в бюджетном (бухгалтерском) учете.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0" w:name="P59"/>
      <w:r>
        <w:rPr>
          <w:color w:val="000000"/>
          <w:sz w:val="26"/>
          <w:szCs w:val="26"/>
        </w:rPr>
        <w:t xml:space="preserve">2.2. Наряду со случаями, предусмотренными </w:t>
      </w:r>
      <w:bookmarkEnd w:id="10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"" \l "P48" \o "#P48"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пунктом 2.1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</w:t>
      </w:r>
      <w:r>
        <w:rPr>
          <w:color w:val="000000"/>
          <w:sz w:val="26"/>
          <w:szCs w:val="26"/>
        </w:rPr>
        <w:t>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2.3. Решение о признании безнадежной к взысканию задолженности принимается администратором доходов на основании </w:t>
      </w:r>
      <w:r>
        <w:rPr>
          <w:color w:val="000000"/>
          <w:sz w:val="26"/>
          <w:szCs w:val="26"/>
        </w:rPr>
        <w:t xml:space="preserve">документов, подтверждающих обстоятельства, предусмотренные </w:t>
      </w:r>
      <w:hyperlink w:anchor="P48" w:tooltip="#P48" w:history="1">
        <w:r>
          <w:rPr>
            <w:rStyle w:val="a3"/>
            <w:color w:val="000000"/>
            <w:sz w:val="26"/>
            <w:szCs w:val="26"/>
          </w:rPr>
          <w:t>пунктами 2.1</w:t>
        </w:r>
      </w:hyperlink>
      <w:r>
        <w:rPr>
          <w:color w:val="000000"/>
          <w:sz w:val="26"/>
          <w:szCs w:val="26"/>
        </w:rPr>
        <w:t xml:space="preserve"> и </w:t>
      </w:r>
      <w:hyperlink w:anchor="P59" w:tooltip="#P59" w:history="1">
        <w:r>
          <w:rPr>
            <w:rStyle w:val="a3"/>
            <w:color w:val="000000"/>
            <w:sz w:val="26"/>
            <w:szCs w:val="26"/>
          </w:rPr>
          <w:t>2.2</w:t>
        </w:r>
      </w:hyperlink>
      <w:r>
        <w:rPr>
          <w:color w:val="000000"/>
          <w:sz w:val="26"/>
          <w:szCs w:val="26"/>
        </w:rPr>
        <w:t xml:space="preserve"> настоящего Порядка.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2.4. Списание (восстановление) в бюджетном (бухгалтерском) учете задолженности по платежам в</w:t>
      </w:r>
      <w:r>
        <w:rPr>
          <w:color w:val="000000"/>
          <w:sz w:val="26"/>
          <w:szCs w:val="26"/>
        </w:rPr>
        <w:t xml:space="preserve"> бюджет поселения осуществляется администратором доходов на основании решения о признании безнадежной к взысканию задолженности.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Отражение операций по списанию (восстановлению) в бюджетном (бухгалтерском) учете задолженности по платежам в бюджет осуществля</w:t>
      </w:r>
      <w:r>
        <w:rPr>
          <w:color w:val="000000"/>
          <w:sz w:val="26"/>
          <w:szCs w:val="26"/>
        </w:rPr>
        <w:t>ется уполномоченным подразделением администратора доходов в порядке, установленном Министерством финансов РФ.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 Перечень документов, подтверждающих наличие оснований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для принятия решения о признании безнадежной к взысканию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задолженности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1" w:name="P68"/>
      <w:r>
        <w:rPr>
          <w:color w:val="000000"/>
          <w:sz w:val="26"/>
          <w:szCs w:val="26"/>
        </w:rPr>
        <w:t>3.1. В перечен</w:t>
      </w:r>
      <w:r>
        <w:rPr>
          <w:color w:val="000000"/>
          <w:sz w:val="26"/>
          <w:szCs w:val="26"/>
        </w:rPr>
        <w:t>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bookmarkEnd w:id="11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"" \l "P133" \o "#P133"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выписка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из отчетности администратора доходов об учитываемых суммах задолженности по упла</w:t>
      </w:r>
      <w:r>
        <w:rPr>
          <w:color w:val="000000"/>
          <w:sz w:val="26"/>
          <w:szCs w:val="26"/>
        </w:rPr>
        <w:t>те платежей в бюджет поселения по форме согласно приложению № 1 к настоящему Порядку;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б) справка уполномоченного должностного лица поселения о принятых мерах по обеспечению взыскания задолженности по платежам в бюджет;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в) документы, подтверждающие случаи п</w:t>
      </w:r>
      <w:r>
        <w:rPr>
          <w:color w:val="000000"/>
          <w:sz w:val="26"/>
          <w:szCs w:val="26"/>
        </w:rPr>
        <w:t>ризнания безнадежной к взысканию задолженности, в том числе: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>
          <w:rPr>
            <w:rStyle w:val="a3"/>
            <w:color w:val="000000"/>
            <w:sz w:val="26"/>
            <w:szCs w:val="26"/>
          </w:rPr>
          <w:t>подпунктом 1 пункта 2.1</w:t>
        </w:r>
      </w:hyperlink>
      <w:r>
        <w:rPr>
          <w:color w:val="000000"/>
          <w:sz w:val="26"/>
          <w:szCs w:val="26"/>
        </w:rPr>
        <w:t xml:space="preserve"> настоящего Порядка);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</w:t>
      </w:r>
      <w:r>
        <w:rPr>
          <w:color w:val="000000"/>
          <w:sz w:val="26"/>
          <w:szCs w:val="26"/>
        </w:rPr>
        <w:t>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</w:t>
      </w:r>
      <w:r>
        <w:rPr>
          <w:color w:val="000000"/>
          <w:sz w:val="26"/>
          <w:szCs w:val="26"/>
        </w:rPr>
        <w:t xml:space="preserve">го несостоятельным (банкротом) (в случае наличия основания, предусмотренного </w:t>
      </w:r>
      <w:hyperlink w:anchor="P50" w:tooltip="#P50" w:history="1">
        <w:r>
          <w:rPr>
            <w:rStyle w:val="a3"/>
            <w:color w:val="000000"/>
            <w:sz w:val="26"/>
            <w:szCs w:val="26"/>
          </w:rPr>
          <w:t>подпунктом 2 пункта 2.1</w:t>
        </w:r>
      </w:hyperlink>
      <w:r>
        <w:rPr>
          <w:color w:val="000000"/>
          <w:sz w:val="26"/>
          <w:szCs w:val="26"/>
        </w:rPr>
        <w:t xml:space="preserve"> настоящего Порядка);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</w:t>
      </w:r>
      <w:r>
        <w:rPr>
          <w:color w:val="000000"/>
          <w:sz w:val="26"/>
          <w:szCs w:val="26"/>
        </w:rPr>
        <w:t xml:space="preserve">лательщика платежей в бюджет (в случае наличия основания, предусмотренного </w:t>
      </w:r>
      <w:hyperlink w:anchor="P51" w:tooltip="#P51" w:history="1">
        <w:r>
          <w:rPr>
            <w:rStyle w:val="a3"/>
            <w:color w:val="000000"/>
            <w:sz w:val="26"/>
            <w:szCs w:val="26"/>
          </w:rPr>
          <w:t>подпунктом 3 пункта 2.1</w:t>
        </w:r>
      </w:hyperlink>
      <w:r>
        <w:rPr>
          <w:color w:val="000000"/>
          <w:sz w:val="26"/>
          <w:szCs w:val="26"/>
        </w:rPr>
        <w:t xml:space="preserve"> настоящего Порядка);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</w:t>
      </w:r>
      <w:r>
        <w:rPr>
          <w:color w:val="000000"/>
          <w:sz w:val="26"/>
          <w:szCs w:val="26"/>
        </w:rPr>
        <w:t xml:space="preserve">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>
          <w:rPr>
            <w:rStyle w:val="a3"/>
            <w:color w:val="000000"/>
            <w:sz w:val="26"/>
            <w:szCs w:val="26"/>
          </w:rPr>
          <w:t>подпунктом 4 пункта 2.1</w:t>
        </w:r>
      </w:hyperlink>
      <w:r>
        <w:rPr>
          <w:color w:val="000000"/>
          <w:sz w:val="26"/>
          <w:szCs w:val="26"/>
        </w:rPr>
        <w:t xml:space="preserve"> настоящего Порядка);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>
          <w:rPr>
            <w:rStyle w:val="a3"/>
            <w:color w:val="000000"/>
            <w:sz w:val="26"/>
            <w:szCs w:val="26"/>
          </w:rPr>
          <w:t>подпунктом 7 пункта 2.1</w:t>
        </w:r>
      </w:hyperlink>
      <w:r>
        <w:rPr>
          <w:color w:val="000000"/>
          <w:sz w:val="26"/>
          <w:szCs w:val="26"/>
        </w:rPr>
        <w:t xml:space="preserve"> настоящего Порядка);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</w:t>
      </w:r>
      <w:r>
        <w:rPr>
          <w:color w:val="000000"/>
          <w:sz w:val="26"/>
          <w:szCs w:val="26"/>
        </w:rPr>
        <w:t xml:space="preserve">женности по платежам в бюджет (в случае наличия основания, предусмотренного </w:t>
      </w:r>
      <w:hyperlink w:anchor="P53" w:tooltip="#P53" w:history="1">
        <w:r>
          <w:rPr>
            <w:rStyle w:val="a3"/>
            <w:color w:val="000000"/>
            <w:sz w:val="26"/>
            <w:szCs w:val="26"/>
          </w:rPr>
          <w:t>подпунктом 5 пункта 2.1</w:t>
        </w:r>
      </w:hyperlink>
      <w:r>
        <w:rPr>
          <w:color w:val="000000"/>
          <w:sz w:val="26"/>
          <w:szCs w:val="26"/>
        </w:rPr>
        <w:t xml:space="preserve"> настоящего Порядка);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постановление судебного пристава-исполнителя об окончании исполнительного производства в связи с возвр</w:t>
      </w:r>
      <w:r>
        <w:rPr>
          <w:color w:val="000000"/>
          <w:sz w:val="26"/>
          <w:szCs w:val="26"/>
        </w:rPr>
        <w:t xml:space="preserve">ащением взыскателю исполнительного документа по </w:t>
      </w:r>
      <w:r>
        <w:rPr>
          <w:color w:val="000000"/>
          <w:sz w:val="26"/>
          <w:szCs w:val="26"/>
        </w:rPr>
        <w:lastRenderedPageBreak/>
        <w:t xml:space="preserve">основанию, предусмотренному </w:t>
      </w:r>
      <w:hyperlink r:id="rId16" w:tooltip="consultantplus://offline/ref=F509F853A186285D0BA4D3D21450A5388D719B3CE5EA9734BB5CF2A80B7F7165AA68D969B3F7EB081E56EAEB96ECA38DE8AF8D049DE14BB6P5dFM" w:history="1">
        <w:r>
          <w:rPr>
            <w:rStyle w:val="a3"/>
            <w:color w:val="000000"/>
            <w:sz w:val="26"/>
            <w:szCs w:val="26"/>
          </w:rPr>
          <w:t>пунктом 3</w:t>
        </w:r>
      </w:hyperlink>
      <w:r>
        <w:rPr>
          <w:color w:val="000000"/>
          <w:sz w:val="26"/>
          <w:szCs w:val="26"/>
        </w:rPr>
        <w:t xml:space="preserve"> или </w:t>
      </w:r>
      <w:hyperlink r:id="rId17" w:tooltip="consultantplus://offline/ref=F509F853A186285D0BA4D3D21450A5388D719B3CE5EA9734BB5CF2A80B7F7165AA68D969B3F7EB081F56EAEB96ECA38DE8AF8D049DE14BB6P5dFM" w:history="1">
        <w:r>
          <w:rPr>
            <w:rStyle w:val="a3"/>
            <w:color w:val="000000"/>
            <w:sz w:val="26"/>
            <w:szCs w:val="26"/>
          </w:rPr>
          <w:t>4 части 1 статьи 46</w:t>
        </w:r>
      </w:hyperlink>
      <w:r>
        <w:rPr>
          <w:color w:val="000000"/>
          <w:sz w:val="26"/>
          <w:szCs w:val="26"/>
        </w:rPr>
        <w:t xml:space="preserve"> Федерального закона от 02.10</w:t>
      </w:r>
      <w:r>
        <w:rPr>
          <w:color w:val="000000"/>
          <w:sz w:val="26"/>
          <w:szCs w:val="26"/>
        </w:rPr>
        <w:t xml:space="preserve">.2007 N 229-ФЗ "Об исполнительном производстве" (в случае наличия основания, предусмотренного </w:t>
      </w:r>
      <w:hyperlink w:anchor="P54" w:tooltip="#P54" w:history="1">
        <w:r>
          <w:rPr>
            <w:rStyle w:val="a3"/>
            <w:color w:val="000000"/>
            <w:sz w:val="26"/>
            <w:szCs w:val="26"/>
          </w:rPr>
          <w:t>подпунктом 6 пункта 2.1</w:t>
        </w:r>
      </w:hyperlink>
      <w:r>
        <w:rPr>
          <w:color w:val="000000"/>
          <w:sz w:val="26"/>
          <w:szCs w:val="26"/>
        </w:rPr>
        <w:t xml:space="preserve"> настоящего Порядка);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судебный акт о возвращении заявления о признании должника несостоятельным (банкротом</w:t>
      </w:r>
      <w:r>
        <w:rPr>
          <w:color w:val="000000"/>
          <w:sz w:val="26"/>
          <w:szCs w:val="26"/>
        </w:rPr>
        <w:t xml:space="preserve">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>
          <w:rPr>
            <w:rStyle w:val="a3"/>
            <w:color w:val="000000"/>
            <w:sz w:val="26"/>
            <w:szCs w:val="26"/>
          </w:rPr>
          <w:t>подпунктом 6 пункта 2.1</w:t>
        </w:r>
      </w:hyperlink>
      <w:r>
        <w:rPr>
          <w:color w:val="000000"/>
          <w:sz w:val="26"/>
          <w:szCs w:val="26"/>
        </w:rPr>
        <w:t xml:space="preserve"> настоящего Порядка);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>
          <w:rPr>
            <w:rStyle w:val="a3"/>
            <w:color w:val="000000"/>
            <w:sz w:val="26"/>
            <w:szCs w:val="26"/>
          </w:rPr>
          <w:t>пунктом 2.2</w:t>
        </w:r>
      </w:hyperlink>
      <w:r>
        <w:rPr>
          <w:color w:val="000000"/>
          <w:sz w:val="26"/>
          <w:szCs w:val="26"/>
        </w:rPr>
        <w:t xml:space="preserve"> настоящего Порядк</w:t>
      </w:r>
      <w:r>
        <w:rPr>
          <w:color w:val="000000"/>
          <w:sz w:val="26"/>
          <w:szCs w:val="26"/>
        </w:rPr>
        <w:t>а).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 Порядок действий комиссии по поступлению и выбытию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активов Администрации сельского поселения </w:t>
      </w:r>
      <w:r>
        <w:rPr>
          <w:b/>
          <w:color w:val="000000"/>
          <w:sz w:val="26"/>
          <w:szCs w:val="26"/>
        </w:rPr>
        <w:t>Кинельский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(далее - Комиссия) в целях подготовки решений о признании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безнадежной к взысканию задолженности, а также сроки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подготовки таких решений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>
          <w:rPr>
            <w:rStyle w:val="a3"/>
            <w:color w:val="000000"/>
            <w:sz w:val="26"/>
            <w:szCs w:val="26"/>
          </w:rPr>
          <w:t>пунктами 2.</w:t>
        </w:r>
        <w:r>
          <w:rPr>
            <w:rStyle w:val="a3"/>
            <w:color w:val="000000"/>
            <w:sz w:val="26"/>
            <w:szCs w:val="26"/>
          </w:rPr>
          <w:t>1</w:t>
        </w:r>
      </w:hyperlink>
      <w:r>
        <w:rPr>
          <w:color w:val="000000"/>
          <w:sz w:val="26"/>
          <w:szCs w:val="26"/>
        </w:rPr>
        <w:t xml:space="preserve"> и (или) </w:t>
      </w:r>
      <w:hyperlink w:anchor="P59" w:tooltip="#P59" w:history="1">
        <w:r>
          <w:rPr>
            <w:rStyle w:val="a3"/>
            <w:color w:val="000000"/>
            <w:sz w:val="26"/>
            <w:szCs w:val="26"/>
          </w:rPr>
          <w:t>2.2</w:t>
        </w:r>
      </w:hyperlink>
      <w:r>
        <w:rPr>
          <w:color w:val="000000"/>
          <w:sz w:val="26"/>
          <w:szCs w:val="26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2" w:name="P89"/>
      <w:r>
        <w:rPr>
          <w:color w:val="000000"/>
          <w:sz w:val="26"/>
          <w:szCs w:val="26"/>
        </w:rPr>
        <w:t>4.2. Уполномоченное должностное лицо</w:t>
      </w:r>
      <w:r>
        <w:rPr>
          <w:color w:val="000000"/>
          <w:sz w:val="26"/>
          <w:szCs w:val="26"/>
        </w:rPr>
        <w:t xml:space="preserve">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</w:t>
      </w:r>
      <w:r>
        <w:rPr>
          <w:color w:val="000000"/>
          <w:sz w:val="26"/>
          <w:szCs w:val="26"/>
        </w:rPr>
        <w:t xml:space="preserve">енности, предусмотренных </w:t>
      </w:r>
      <w:bookmarkEnd w:id="12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"" \l "P48" \o "#P48"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пунктами 2.1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и (или) </w:t>
      </w:r>
      <w:hyperlink w:anchor="P59" w:tooltip="#P59" w:history="1">
        <w:r>
          <w:rPr>
            <w:rStyle w:val="a3"/>
            <w:color w:val="000000"/>
            <w:sz w:val="26"/>
            <w:szCs w:val="26"/>
          </w:rPr>
          <w:t>2.2</w:t>
        </w:r>
      </w:hyperlink>
      <w:r>
        <w:rPr>
          <w:color w:val="000000"/>
          <w:sz w:val="26"/>
          <w:szCs w:val="26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>
          <w:rPr>
            <w:rStyle w:val="a3"/>
            <w:color w:val="000000"/>
            <w:sz w:val="26"/>
            <w:szCs w:val="26"/>
          </w:rPr>
          <w:t xml:space="preserve">пунктом </w:t>
        </w:r>
        <w:r>
          <w:rPr>
            <w:rStyle w:val="a3"/>
            <w:color w:val="000000"/>
            <w:sz w:val="26"/>
            <w:szCs w:val="26"/>
          </w:rPr>
          <w:t>3.1</w:t>
        </w:r>
      </w:hyperlink>
      <w:r>
        <w:rPr>
          <w:color w:val="000000"/>
          <w:sz w:val="26"/>
          <w:szCs w:val="26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4.3. Комиссия проводит заседания в целях подготовки реше</w:t>
      </w:r>
      <w:r>
        <w:rPr>
          <w:color w:val="000000"/>
          <w:sz w:val="26"/>
          <w:szCs w:val="26"/>
        </w:rPr>
        <w:t xml:space="preserve">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4.4. Комиссия осуществляет рассмотрение представленных уполномочен</w:t>
      </w:r>
      <w:r>
        <w:rPr>
          <w:color w:val="000000"/>
          <w:sz w:val="26"/>
          <w:szCs w:val="26"/>
        </w:rPr>
        <w:t>ным должностным лицом документов на заседании Комиссии.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>
          <w:rPr>
            <w:rStyle w:val="a3"/>
            <w:color w:val="000000"/>
            <w:sz w:val="26"/>
            <w:szCs w:val="26"/>
          </w:rPr>
          <w:t>пунктом 4.</w:t>
        </w:r>
        <w:r>
          <w:rPr>
            <w:rStyle w:val="a3"/>
            <w:color w:val="000000"/>
            <w:sz w:val="26"/>
            <w:szCs w:val="26"/>
          </w:rPr>
          <w:t>2</w:t>
        </w:r>
      </w:hyperlink>
      <w:r>
        <w:rPr>
          <w:color w:val="000000"/>
          <w:sz w:val="26"/>
          <w:szCs w:val="26"/>
        </w:rPr>
        <w:t xml:space="preserve"> настоящего Порядка.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3" w:name="P93"/>
      <w:r>
        <w:rPr>
          <w:color w:val="000000"/>
          <w:sz w:val="26"/>
          <w:szCs w:val="26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 признании задолженности безнадежной к взысканию (в случае отсутствия оснований для отказа, предусмо</w:t>
      </w:r>
      <w:r>
        <w:rPr>
          <w:color w:val="000000"/>
          <w:sz w:val="26"/>
          <w:szCs w:val="26"/>
        </w:rPr>
        <w:t>тренных настоящим пунктом);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Основаниями для отказа в признании задолженности безнадежной к взысканию </w:t>
      </w:r>
      <w:r>
        <w:rPr>
          <w:color w:val="000000"/>
          <w:sz w:val="26"/>
          <w:szCs w:val="26"/>
        </w:rPr>
        <w:lastRenderedPageBreak/>
        <w:t>являются: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несоответ</w:t>
      </w:r>
      <w:r>
        <w:rPr>
          <w:color w:val="000000"/>
          <w:sz w:val="26"/>
          <w:szCs w:val="26"/>
        </w:rPr>
        <w:t xml:space="preserve">ствие представленных документов требованиям, установленным </w:t>
      </w:r>
      <w:bookmarkEnd w:id="13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"" \l "P68" \o "#P68"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пунктом 3.1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настоящего Порядка;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>
          <w:rPr>
            <w:rStyle w:val="a3"/>
            <w:color w:val="000000"/>
            <w:sz w:val="26"/>
            <w:szCs w:val="26"/>
          </w:rPr>
          <w:t>пунктом 3.1</w:t>
        </w:r>
      </w:hyperlink>
      <w:r>
        <w:rPr>
          <w:color w:val="000000"/>
          <w:sz w:val="26"/>
          <w:szCs w:val="26"/>
        </w:rPr>
        <w:t xml:space="preserve"> насто</w:t>
      </w:r>
      <w:r>
        <w:rPr>
          <w:color w:val="000000"/>
          <w:sz w:val="26"/>
          <w:szCs w:val="26"/>
        </w:rPr>
        <w:t>ящего Порядка;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принятие уполномоченным должностным лицом не всех возможных мер к взысканию задолженности по платежам в бюджет;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>
          <w:rPr>
            <w:rStyle w:val="a3"/>
            <w:color w:val="000000"/>
            <w:sz w:val="26"/>
            <w:szCs w:val="26"/>
          </w:rPr>
          <w:t>пунктах 2.1</w:t>
        </w:r>
      </w:hyperlink>
      <w:r>
        <w:rPr>
          <w:color w:val="000000"/>
          <w:sz w:val="26"/>
          <w:szCs w:val="26"/>
        </w:rPr>
        <w:t xml:space="preserve"> и (или) </w:t>
      </w:r>
      <w:hyperlink w:anchor="P59" w:tooltip="#P59" w:history="1">
        <w:r>
          <w:rPr>
            <w:rStyle w:val="a3"/>
            <w:color w:val="000000"/>
            <w:sz w:val="26"/>
            <w:szCs w:val="26"/>
          </w:rPr>
          <w:t>2.2</w:t>
        </w:r>
      </w:hyperlink>
      <w:r>
        <w:rPr>
          <w:color w:val="000000"/>
          <w:sz w:val="26"/>
          <w:szCs w:val="26"/>
        </w:rPr>
        <w:t xml:space="preserve"> настоящего Порядка.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</w:t>
      </w:r>
      <w:r>
        <w:rPr>
          <w:color w:val="000000"/>
          <w:sz w:val="26"/>
          <w:szCs w:val="26"/>
        </w:rPr>
        <w:t>ышеуказанной задолженности безнадежной к взысканию.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4" w:name="P102"/>
      <w:r>
        <w:rPr>
          <w:color w:val="000000"/>
          <w:sz w:val="26"/>
          <w:szCs w:val="26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"" \l "P196" \o "#P196"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актом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по форме согласно приложению № 2 к настоящем</w:t>
      </w:r>
      <w:r>
        <w:rPr>
          <w:color w:val="000000"/>
          <w:sz w:val="26"/>
          <w:szCs w:val="26"/>
        </w:rPr>
        <w:t>у Порядку (далее - Акт).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Подписание </w:t>
      </w:r>
      <w:hyperlink w:anchor="P196" w:tooltip="#P196" w:history="1">
        <w:r>
          <w:rPr>
            <w:rStyle w:val="a3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5" w:name="P104"/>
      <w:r>
        <w:rPr>
          <w:color w:val="000000"/>
          <w:sz w:val="26"/>
          <w:szCs w:val="26"/>
        </w:rPr>
        <w:t>4.7. Акт утверждается Главой п</w:t>
      </w:r>
      <w:r>
        <w:rPr>
          <w:color w:val="000000"/>
          <w:sz w:val="26"/>
          <w:szCs w:val="26"/>
        </w:rPr>
        <w:t>оселения в течение 10 рабочих дней со дня проведения заседания Комиссии.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4.8. </w:t>
      </w:r>
      <w:bookmarkEnd w:id="15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"" \l "P196" \o "#P196"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Акт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в течение 5 рабочих дней со дня его утверждения Главой поселения направляется секретарем Комиссии уполномоченному должностному лицу Администрации поселения для организации в установленном порядке: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операций по списанию в текущем финансовом году в бюджетном</w:t>
      </w:r>
      <w:r>
        <w:rPr>
          <w:color w:val="000000"/>
          <w:sz w:val="26"/>
          <w:szCs w:val="26"/>
        </w:rPr>
        <w:t xml:space="preserve">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сельского поселения Кинельский о бюджете сельского поселения Кинельский на соответствующий финансовый год </w:t>
      </w:r>
      <w:r>
        <w:rPr>
          <w:color w:val="000000"/>
          <w:sz w:val="26"/>
          <w:szCs w:val="26"/>
        </w:rPr>
        <w:t>и плановый период (в случае принятия Комиссией решения о признании задолженности безнадежной к взысканию);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</w:t>
      </w:r>
      <w:r>
        <w:rPr>
          <w:color w:val="000000"/>
          <w:sz w:val="26"/>
          <w:szCs w:val="26"/>
        </w:rPr>
        <w:t>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6" w:name="P108"/>
      <w:r>
        <w:rPr>
          <w:color w:val="000000"/>
          <w:sz w:val="26"/>
          <w:szCs w:val="26"/>
        </w:rPr>
        <w:t>4.9. Уполномоченное должностное лицо Администрации поселения в случае обнаружения фактов отмены судебных или иных актов, послужи</w:t>
      </w:r>
      <w:r>
        <w:rPr>
          <w:color w:val="000000"/>
          <w:sz w:val="26"/>
          <w:szCs w:val="26"/>
        </w:rPr>
        <w:t>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</w:t>
      </w:r>
      <w:r>
        <w:rPr>
          <w:color w:val="000000"/>
          <w:sz w:val="26"/>
          <w:szCs w:val="26"/>
        </w:rPr>
        <w:t>ии задолженности безнадежной к взысканию и восстановлении такой задолженности в бюджетном (бухгалтерском) учете.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4.10. В целях подготовки решения, указанного в </w:t>
      </w:r>
      <w:bookmarkEnd w:id="16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"" \l "P108" \o "#P108"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пункте 4.9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17" w:name="P110"/>
      <w:r>
        <w:rPr>
          <w:color w:val="000000"/>
          <w:sz w:val="26"/>
          <w:szCs w:val="26"/>
        </w:rPr>
        <w:t>В случае если представленные на рассмотрение Комиссии документы подтверждают факт отмены судебных или и</w:t>
      </w:r>
      <w:r>
        <w:rPr>
          <w:color w:val="000000"/>
          <w:sz w:val="26"/>
          <w:szCs w:val="26"/>
        </w:rPr>
        <w:t xml:space="preserve">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</w:t>
      </w:r>
      <w:r>
        <w:rPr>
          <w:color w:val="000000"/>
          <w:sz w:val="26"/>
          <w:szCs w:val="26"/>
        </w:rPr>
        <w:lastRenderedPageBreak/>
        <w:t>(б</w:t>
      </w:r>
      <w:r>
        <w:rPr>
          <w:color w:val="000000"/>
          <w:sz w:val="26"/>
          <w:szCs w:val="26"/>
        </w:rPr>
        <w:t>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Решения Комиссии, указанные в </w:t>
      </w:r>
      <w:bookmarkEnd w:id="17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"" \l "P110" \o "#P110"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абзаце втором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настоящего пункта, оформляют</w:t>
      </w:r>
      <w:r>
        <w:rPr>
          <w:color w:val="000000"/>
          <w:sz w:val="26"/>
          <w:szCs w:val="26"/>
        </w:rPr>
        <w:t xml:space="preserve">ся, подписываются и утверждаются в порядке, предусмотренном </w:t>
      </w:r>
      <w:hyperlink w:anchor="P102" w:tooltip="#P102" w:history="1">
        <w:r>
          <w:rPr>
            <w:rStyle w:val="a3"/>
            <w:color w:val="000000"/>
            <w:sz w:val="26"/>
            <w:szCs w:val="26"/>
          </w:rPr>
          <w:t>пунктами 4.6</w:t>
        </w:r>
      </w:hyperlink>
      <w:r>
        <w:rPr>
          <w:color w:val="000000"/>
          <w:sz w:val="26"/>
          <w:szCs w:val="26"/>
        </w:rPr>
        <w:t xml:space="preserve"> и </w:t>
      </w:r>
      <w:hyperlink w:anchor="P104" w:tooltip="#P104" w:history="1">
        <w:r>
          <w:rPr>
            <w:rStyle w:val="a3"/>
            <w:color w:val="000000"/>
            <w:sz w:val="26"/>
            <w:szCs w:val="26"/>
          </w:rPr>
          <w:t>4.7</w:t>
        </w:r>
      </w:hyperlink>
      <w:r>
        <w:rPr>
          <w:color w:val="000000"/>
          <w:sz w:val="26"/>
          <w:szCs w:val="26"/>
        </w:rPr>
        <w:t xml:space="preserve"> настоящего Порядка.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hyperlink w:anchor="P196" w:tooltip="#P196" w:history="1">
        <w:r>
          <w:rPr>
            <w:rStyle w:val="a3"/>
            <w:color w:val="000000"/>
            <w:sz w:val="26"/>
            <w:szCs w:val="26"/>
          </w:rPr>
          <w:t>Акт</w:t>
        </w:r>
      </w:hyperlink>
      <w:r>
        <w:rPr>
          <w:color w:val="000000"/>
          <w:sz w:val="26"/>
          <w:szCs w:val="26"/>
        </w:rPr>
        <w:t xml:space="preserve"> в течение 5 рабочих дней со дня его утверждения </w:t>
      </w:r>
      <w:r>
        <w:rPr>
          <w:color w:val="000000"/>
          <w:sz w:val="26"/>
          <w:szCs w:val="26"/>
        </w:rPr>
        <w:t>Главой поселения направляется секретарем Комиссии уполномоченном должностному лицу Администрации поселения для: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организации в установленном порядке операций по восстановлению задолженности в бюджетном (бухгалтерском) учете и в случае необходимости внесения</w:t>
      </w:r>
      <w:r>
        <w:rPr>
          <w:color w:val="000000"/>
          <w:sz w:val="26"/>
          <w:szCs w:val="26"/>
        </w:rPr>
        <w:t xml:space="preserve"> изменений в решение Собрание представителей сельского поселения Кинельский о бюджете сельского поселения Кинельский  на соответствующий финансовый год и плановый период, а также работы по взысканию задолженности в установленном порядке (в случае принятия </w:t>
      </w:r>
      <w:r>
        <w:rPr>
          <w:color w:val="000000"/>
          <w:sz w:val="26"/>
          <w:szCs w:val="26"/>
        </w:rPr>
        <w:t>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учета в работе (в случае принятия Комиссией решения об отказе в восстановлении задолженн</w:t>
      </w:r>
      <w:r>
        <w:rPr>
          <w:color w:val="000000"/>
          <w:sz w:val="26"/>
          <w:szCs w:val="26"/>
        </w:rPr>
        <w:t>ости в бюджетном (бухгалтерском) учете).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  <w:sectPr w:rsidR="00B06F01">
          <w:headerReference w:type="default" r:id="rId18"/>
          <w:pgSz w:w="11906" w:h="16838"/>
          <w:pgMar w:top="709" w:right="851" w:bottom="709" w:left="1134" w:header="57" w:footer="454" w:gutter="0"/>
          <w:cols w:space="708"/>
          <w:titlePg/>
          <w:docGrid w:linePitch="381"/>
        </w:sectPr>
      </w:pP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lastRenderedPageBreak/>
        <w:t>Приложение № 1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к Порядку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принятия решения о признании безнадежной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к взысканию задолженности по </w:t>
      </w:r>
      <w:r>
        <w:rPr>
          <w:color w:val="000000"/>
          <w:sz w:val="24"/>
        </w:rPr>
        <w:t>платежам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bCs/>
          <w:color w:val="000000"/>
          <w:sz w:val="24"/>
        </w:rPr>
      </w:pPr>
      <w:r>
        <w:rPr>
          <w:color w:val="000000"/>
          <w:sz w:val="24"/>
        </w:rPr>
        <w:t xml:space="preserve">в бюджет сельского поселения </w:t>
      </w:r>
      <w:r>
        <w:rPr>
          <w:bCs/>
          <w:color w:val="000000"/>
          <w:sz w:val="24"/>
        </w:rPr>
        <w:t xml:space="preserve">Кинельский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</w:pPr>
      <w:r>
        <w:rPr>
          <w:bCs/>
          <w:color w:val="000000"/>
          <w:sz w:val="24"/>
        </w:rPr>
        <w:t>муниципального района Кинельский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B06F01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сельского поселения Кинельский, главным администратором доходов по которым является Администрация сельского поселения </w:t>
            </w:r>
            <w:r>
              <w:rPr>
                <w:bCs/>
                <w:color w:val="000000"/>
                <w:sz w:val="26"/>
                <w:szCs w:val="26"/>
              </w:rPr>
              <w:t>Кинельский муниципального района Кинельский</w:t>
            </w:r>
          </w:p>
        </w:tc>
        <w:bookmarkEnd w:id="18"/>
      </w:tr>
      <w:tr w:rsidR="00B06F01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</w:t>
            </w:r>
            <w:r>
              <w:rPr>
                <w:color w:val="000000"/>
                <w:sz w:val="22"/>
                <w:szCs w:val="22"/>
              </w:rPr>
              <w:t>ор доходов)</w:t>
            </w:r>
          </w:p>
        </w:tc>
      </w:tr>
      <w:tr w:rsidR="00B06F01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B06F01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B06F01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B06F01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</w:t>
            </w:r>
            <w:r>
              <w:rPr>
                <w:color w:val="000000"/>
                <w:sz w:val="22"/>
                <w:szCs w:val="22"/>
              </w:rPr>
              <w:t>Администрация сельского поселения _______; его наименование)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(период </w:t>
            </w:r>
            <w:r>
              <w:rPr>
                <w:color w:val="000000"/>
                <w:sz w:val="22"/>
                <w:szCs w:val="22"/>
              </w:rPr>
              <w:t>образования задолженности по платежам в бюджет сельского поселения ________;, главным администратором доходов по которым является Администрация сельского поселения _______)</w:t>
            </w:r>
          </w:p>
        </w:tc>
      </w:tr>
    </w:tbl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both"/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both"/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both"/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both"/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both"/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both"/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both"/>
      </w:pP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lastRenderedPageBreak/>
        <w:t>Приложение № 2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к Порядку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принятия решения о признании безнадежной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к </w:t>
      </w:r>
      <w:r>
        <w:rPr>
          <w:color w:val="000000"/>
          <w:sz w:val="24"/>
        </w:rPr>
        <w:t>взысканию задолженности по платежам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bCs/>
          <w:color w:val="000000"/>
          <w:sz w:val="24"/>
        </w:rPr>
      </w:pPr>
      <w:r>
        <w:rPr>
          <w:color w:val="000000"/>
          <w:sz w:val="24"/>
        </w:rPr>
        <w:t xml:space="preserve">в бюджет сельского поселения </w:t>
      </w:r>
      <w:r>
        <w:rPr>
          <w:bCs/>
          <w:color w:val="000000"/>
          <w:sz w:val="24"/>
        </w:rPr>
        <w:t>Кинельский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bCs/>
          <w:color w:val="000000"/>
          <w:sz w:val="24"/>
        </w:rPr>
        <w:t xml:space="preserve"> муниципального района Кинельский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B06F01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Глава сельского поселения Кинельский</w:t>
            </w:r>
          </w:p>
        </w:tc>
      </w:tr>
      <w:tr w:rsidR="00B06F01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B06F01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"____" _______ 20___ г.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bookmarkStart w:id="19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сельского поселения Кинельский; главным администратором доходов по которым является Администрация сельского поселения Кинельский; </w:t>
            </w:r>
            <w:bookmarkEnd w:id="19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3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>/о восстановле</w:t>
            </w:r>
            <w:r>
              <w:rPr>
                <w:color w:val="000000"/>
                <w:sz w:val="22"/>
                <w:szCs w:val="22"/>
              </w:rPr>
              <w:t xml:space="preserve">нии задолженности в бюджетном (бухгалтерском) учете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от "____" ________20 ___ г.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сельского </w:t>
            </w:r>
            <w:r>
              <w:rPr>
                <w:color w:val="000000"/>
                <w:sz w:val="22"/>
                <w:szCs w:val="22"/>
              </w:rPr>
              <w:t>поселения Кинельский, главным администратором доходов по которым является Администрация сельского поселения Кинельский, утвержденным постановлением Администрации поселения Кинельский от 14.05.2024 г № 67 (далее - Порядок), рассмотрев представленные докумен</w:t>
            </w:r>
            <w:r>
              <w:rPr>
                <w:color w:val="000000"/>
                <w:sz w:val="22"/>
                <w:szCs w:val="22"/>
              </w:rPr>
              <w:t>ты, комиссия по поступлению и выбытию активов Администрации сельского поселения Кинельский (далее - Комиссия) решила:</w:t>
            </w:r>
          </w:p>
        </w:tc>
      </w:tr>
      <w:tr w:rsidR="00B06F01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B06F01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сельского поселения Кинельский, главным администратором доходов по которым является Администрация сельского поселения Кинельский; </w:t>
            </w:r>
            <w:hyperlink w:anchor="P303" w:tooltip="#P303" w:history="1">
              <w:r>
                <w:rPr>
                  <w:rStyle w:val="a3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</w:t>
            </w:r>
            <w:r>
              <w:rPr>
                <w:color w:val="000000"/>
                <w:sz w:val="22"/>
                <w:szCs w:val="22"/>
              </w:rPr>
              <w:t>_____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</w:t>
            </w:r>
            <w:r>
              <w:rPr>
                <w:color w:val="000000"/>
                <w:sz w:val="22"/>
                <w:szCs w:val="22"/>
              </w:rPr>
              <w:t>учет налогоплательщика-организации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ИНН физического лица, индивидуального предпринимателя (при наличии)</w:t>
            </w:r>
          </w:p>
        </w:tc>
      </w:tr>
      <w:tr w:rsidR="00B06F01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B06F01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4"/>
        <w:gridCol w:w="1540"/>
        <w:gridCol w:w="1347"/>
        <w:gridCol w:w="1390"/>
        <w:gridCol w:w="745"/>
        <w:gridCol w:w="588"/>
        <w:gridCol w:w="833"/>
        <w:gridCol w:w="1347"/>
        <w:gridCol w:w="1390"/>
      </w:tblGrid>
      <w:tr w:rsidR="00B06F0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</w:t>
            </w:r>
            <w:r>
              <w:rPr>
                <w:color w:val="000000"/>
                <w:sz w:val="20"/>
                <w:szCs w:val="20"/>
              </w:rPr>
              <w:t xml:space="preserve">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</w:tr>
      <w:tr w:rsidR="00B06F0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01" w:rsidRDefault="00B06F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01" w:rsidRDefault="00B06F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01" w:rsidRDefault="00B06F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01" w:rsidRDefault="00B06F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01" w:rsidRDefault="00B06F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01" w:rsidRDefault="00B06F0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6F01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06F01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06F01" w:rsidRDefault="00B72296">
      <w:pPr>
        <w:pStyle w:val="aa"/>
        <w:spacing w:before="0" w:beforeAutospacing="0" w:after="0" w:afterAutospacing="0" w:line="240" w:lineRule="auto"/>
      </w:pPr>
      <w: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B06F01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3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3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B06F01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F01" w:rsidRDefault="00B72296">
            <w:pPr>
              <w:pStyle w:val="aa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04"/>
      <w:bookmarkEnd w:id="20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</w:t>
      </w:r>
      <w:r>
        <w:rPr>
          <w:color w:val="000000"/>
          <w:sz w:val="22"/>
          <w:szCs w:val="22"/>
        </w:rPr>
        <w:t>тном (бухгалтерском) учете.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  <w:sectPr w:rsidR="00B06F01">
          <w:pgSz w:w="12220" w:h="15840"/>
          <w:pgMar w:top="912" w:right="880" w:bottom="851" w:left="1134" w:header="720" w:footer="720" w:gutter="0"/>
          <w:cols w:space="720"/>
        </w:sectPr>
      </w:pPr>
      <w:r>
        <w:rPr>
          <w:color w:val="000000"/>
          <w:sz w:val="24"/>
        </w:rPr>
        <w:t xml:space="preserve">                                          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lastRenderedPageBreak/>
        <w:t xml:space="preserve">   Приложение № 2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  <w:r>
        <w:t xml:space="preserve"> </w:t>
      </w:r>
      <w:r>
        <w:rPr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дминистрации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bCs/>
          <w:sz w:val="24"/>
        </w:rPr>
      </w:pPr>
      <w:r>
        <w:rPr>
          <w:color w:val="000000"/>
          <w:sz w:val="22"/>
          <w:szCs w:val="22"/>
        </w:rPr>
        <w:t xml:space="preserve">сельского поселения </w:t>
      </w:r>
      <w:r>
        <w:rPr>
          <w:bCs/>
          <w:sz w:val="24"/>
        </w:rPr>
        <w:t xml:space="preserve">Кинельский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bCs/>
          <w:sz w:val="24"/>
        </w:rPr>
        <w:t>муниципального района Кинельский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№ 67 от «14» мая 2024 г.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</w:pPr>
      <w:bookmarkStart w:id="22" w:name="P315"/>
      <w:bookmarkEnd w:id="21"/>
      <w:r>
        <w:rPr>
          <w:b/>
          <w:bCs/>
          <w:color w:val="000000"/>
          <w:sz w:val="22"/>
          <w:szCs w:val="22"/>
        </w:rPr>
        <w:t>СОСТАВ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</w:t>
      </w:r>
      <w:r>
        <w:rPr>
          <w:b/>
          <w:bCs/>
          <w:color w:val="000000"/>
          <w:sz w:val="22"/>
          <w:szCs w:val="22"/>
        </w:rPr>
        <w:t>ВОВ АДМИНИСТРАЦИИ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СЕЛЬСКОГО ПОСЕЛЕНИЯ КИНЕЛЬСКИЙ</w:t>
      </w: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805"/>
        <w:gridCol w:w="2835"/>
      </w:tblGrid>
      <w:tr w:rsidR="00B06F01">
        <w:tc>
          <w:tcPr>
            <w:tcW w:w="680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Председатель комиссии:</w:t>
            </w:r>
          </w:p>
        </w:tc>
        <w:tc>
          <w:tcPr>
            <w:tcW w:w="2835" w:type="dxa"/>
            <w:shd w:val="clear" w:color="auto" w:fill="auto"/>
          </w:tcPr>
          <w:p w:rsidR="00B06F01" w:rsidRDefault="00B06F01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B06F01">
        <w:tc>
          <w:tcPr>
            <w:tcW w:w="680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И.о.главы сельского поселения Кинельский </w:t>
            </w:r>
          </w:p>
        </w:tc>
        <w:tc>
          <w:tcPr>
            <w:tcW w:w="283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Н.В. Захлестина</w:t>
            </w:r>
          </w:p>
        </w:tc>
      </w:tr>
      <w:tr w:rsidR="00B06F01">
        <w:tc>
          <w:tcPr>
            <w:tcW w:w="680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2835" w:type="dxa"/>
            <w:shd w:val="clear" w:color="auto" w:fill="auto"/>
          </w:tcPr>
          <w:p w:rsidR="00B06F01" w:rsidRDefault="00B06F01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B06F01">
        <w:tc>
          <w:tcPr>
            <w:tcW w:w="680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Председатель Собрания представителей сельского поселения Кинельский</w:t>
            </w:r>
          </w:p>
        </w:tc>
        <w:tc>
          <w:tcPr>
            <w:tcW w:w="2835" w:type="dxa"/>
            <w:shd w:val="clear" w:color="auto" w:fill="auto"/>
          </w:tcPr>
          <w:p w:rsidR="00B06F01" w:rsidRDefault="00B06F01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О.А. Жирун</w:t>
            </w:r>
          </w:p>
        </w:tc>
      </w:tr>
      <w:tr w:rsidR="00B06F01">
        <w:tc>
          <w:tcPr>
            <w:tcW w:w="680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Секретарь комиссии:</w:t>
            </w:r>
          </w:p>
        </w:tc>
        <w:tc>
          <w:tcPr>
            <w:tcW w:w="2835" w:type="dxa"/>
            <w:shd w:val="clear" w:color="auto" w:fill="auto"/>
          </w:tcPr>
          <w:p w:rsidR="00B06F01" w:rsidRDefault="00B06F01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B06F01">
        <w:tc>
          <w:tcPr>
            <w:tcW w:w="680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Военно-учетный работник</w:t>
            </w:r>
          </w:p>
        </w:tc>
        <w:tc>
          <w:tcPr>
            <w:tcW w:w="283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Т.Б. Атикова</w:t>
            </w:r>
          </w:p>
        </w:tc>
      </w:tr>
      <w:tr w:rsidR="00B06F01">
        <w:tc>
          <w:tcPr>
            <w:tcW w:w="6805" w:type="dxa"/>
            <w:shd w:val="clear" w:color="auto" w:fill="auto"/>
          </w:tcPr>
          <w:p w:rsidR="00B06F01" w:rsidRDefault="00B06F01">
            <w:pPr>
              <w:spacing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B06F01" w:rsidRDefault="00B72296">
            <w:pPr>
              <w:spacing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2835" w:type="dxa"/>
            <w:shd w:val="clear" w:color="auto" w:fill="auto"/>
          </w:tcPr>
          <w:p w:rsidR="00B06F01" w:rsidRDefault="00B06F01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B06F01">
        <w:tc>
          <w:tcPr>
            <w:tcW w:w="680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Депутат Собрания представителей сельского поселения Кинельский </w:t>
            </w:r>
          </w:p>
        </w:tc>
        <w:tc>
          <w:tcPr>
            <w:tcW w:w="2835" w:type="dxa"/>
            <w:shd w:val="clear" w:color="auto" w:fill="auto"/>
          </w:tcPr>
          <w:p w:rsidR="00B06F01" w:rsidRDefault="00B06F01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Н.П. Еськова </w:t>
            </w:r>
          </w:p>
        </w:tc>
      </w:tr>
      <w:tr w:rsidR="00B06F01">
        <w:tc>
          <w:tcPr>
            <w:tcW w:w="680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Депутат Собрания представителей сельского поселения Кинельский</w:t>
            </w:r>
          </w:p>
        </w:tc>
        <w:tc>
          <w:tcPr>
            <w:tcW w:w="283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И.С. Зиятдинова</w:t>
            </w:r>
          </w:p>
        </w:tc>
      </w:tr>
      <w:tr w:rsidR="00B06F01">
        <w:tc>
          <w:tcPr>
            <w:tcW w:w="680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Представитель администрации м.р. Кинельский </w:t>
            </w:r>
          </w:p>
        </w:tc>
        <w:tc>
          <w:tcPr>
            <w:tcW w:w="2835" w:type="dxa"/>
            <w:shd w:val="clear" w:color="auto" w:fill="auto"/>
          </w:tcPr>
          <w:p w:rsidR="00B06F01" w:rsidRDefault="00B72296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по согласованию</w:t>
            </w:r>
          </w:p>
        </w:tc>
      </w:tr>
    </w:tbl>
    <w:p w:rsidR="00B06F01" w:rsidRDefault="00B06F01">
      <w:pPr>
        <w:spacing w:after="8" w:line="248" w:lineRule="auto"/>
        <w:ind w:right="4451" w:firstLine="700"/>
        <w:jc w:val="both"/>
        <w:rPr>
          <w:rFonts w:eastAsia="Times New Roman"/>
          <w:color w:val="000000"/>
          <w:szCs w:val="22"/>
        </w:rPr>
      </w:pPr>
    </w:p>
    <w:p w:rsidR="00B06F01" w:rsidRDefault="00B06F01">
      <w:pPr>
        <w:spacing w:after="8" w:line="248" w:lineRule="auto"/>
        <w:ind w:right="4451" w:firstLine="700"/>
        <w:jc w:val="both"/>
        <w:rPr>
          <w:rFonts w:eastAsia="Times New Roman"/>
          <w:color w:val="000000"/>
          <w:szCs w:val="22"/>
        </w:rPr>
      </w:pPr>
    </w:p>
    <w:p w:rsidR="00B06F01" w:rsidRDefault="00B06F01">
      <w:pPr>
        <w:spacing w:after="8" w:line="248" w:lineRule="auto"/>
        <w:ind w:right="4451" w:firstLine="700"/>
        <w:jc w:val="both"/>
        <w:rPr>
          <w:rFonts w:eastAsia="Times New Roman"/>
          <w:color w:val="000000"/>
          <w:szCs w:val="22"/>
        </w:rPr>
      </w:pPr>
    </w:p>
    <w:p w:rsidR="00B06F01" w:rsidRDefault="00B06F01">
      <w:pPr>
        <w:spacing w:after="8" w:line="248" w:lineRule="auto"/>
        <w:ind w:right="4451" w:firstLine="700"/>
        <w:jc w:val="both"/>
        <w:rPr>
          <w:rFonts w:eastAsia="Times New Roman"/>
          <w:color w:val="000000"/>
          <w:szCs w:val="22"/>
        </w:rPr>
        <w:sectPr w:rsidR="00B06F01">
          <w:pgSz w:w="12220" w:h="15840"/>
          <w:pgMar w:top="912" w:right="880" w:bottom="851" w:left="1134" w:header="720" w:footer="720" w:gutter="0"/>
          <w:cols w:space="720"/>
        </w:sectPr>
      </w:pP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center"/>
      </w:pP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Приложение № 3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</w:t>
      </w:r>
      <w:r>
        <w:t xml:space="preserve"> </w:t>
      </w:r>
      <w:r>
        <w:rPr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дминистрации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bCs/>
          <w:sz w:val="24"/>
        </w:rPr>
      </w:pPr>
      <w:r>
        <w:rPr>
          <w:color w:val="000000"/>
          <w:sz w:val="22"/>
          <w:szCs w:val="22"/>
        </w:rPr>
        <w:t xml:space="preserve">сельского поселения </w:t>
      </w:r>
      <w:r>
        <w:rPr>
          <w:bCs/>
          <w:sz w:val="24"/>
        </w:rPr>
        <w:t xml:space="preserve">Кинельский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bCs/>
          <w:sz w:val="24"/>
        </w:rPr>
        <w:t>муниципального района Кинельский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№ 67 от «14» мая 2024 г.</w:t>
      </w:r>
    </w:p>
    <w:p w:rsidR="00B06F01" w:rsidRDefault="00B06F01">
      <w:pPr>
        <w:pStyle w:val="aa"/>
        <w:widowControl w:val="0"/>
        <w:spacing w:before="0" w:beforeAutospacing="0" w:after="0" w:afterAutospacing="0" w:line="240" w:lineRule="auto"/>
        <w:jc w:val="right"/>
        <w:rPr>
          <w:color w:val="000000"/>
          <w:sz w:val="26"/>
          <w:szCs w:val="26"/>
        </w:rPr>
      </w:pP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bookmarkStart w:id="23" w:name="P377"/>
      <w:bookmarkEnd w:id="22"/>
      <w:r>
        <w:rPr>
          <w:b/>
          <w:bCs/>
          <w:color w:val="000000"/>
          <w:sz w:val="26"/>
          <w:szCs w:val="26"/>
        </w:rPr>
        <w:t>ПОЛОЖЕНИЕ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КОМИССИИ ПО ПОСТУПЛЕНИЮ И ВЫБЫТИЮ АКТИВОВ АДМИНИСТРАЦИИ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СЕЛЬСКОГО ПОСЕЛЕНИЯ КИНЕЛЬСКИЙ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Настоящее Положение устанавливает порядок деятельности комиссии по поступлению и выбытию активов Администрации  сельского поселения Кинельский  по рассмотрению вопросов признания (отказа в признании) безнадежной к взысканию задолженности по платежам в бюд</w:t>
      </w:r>
      <w:r>
        <w:rPr>
          <w:color w:val="000000"/>
          <w:sz w:val="26"/>
          <w:szCs w:val="26"/>
        </w:rPr>
        <w:t>жет сельского поселения Кинельский, главным администратором доходов по которым является Администрация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</w:t>
      </w:r>
      <w:r>
        <w:rPr>
          <w:color w:val="000000"/>
          <w:sz w:val="26"/>
          <w:szCs w:val="26"/>
        </w:rPr>
        <w:t>ном (бухгалтерском) учете.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3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"consultantplus://offline/ref=F509F853A186285D0BA4D3D21450A5388C7C9A39E8BBC036EA09FCAD032F2B75BC21D56BADF7EF12145DBCPBdBM" \o "consultantplus://offline/ref=F509F853A18</w:instrText>
      </w:r>
      <w:r>
        <w:rPr>
          <w:sz w:val="26"/>
          <w:szCs w:val="26"/>
        </w:rPr>
        <w:instrText xml:space="preserve">6285D0BA4D3D21450A5388C7C9A39E8BBC036EA09FCAD032F2B75BC21D56BADF7EF12145DBCPBdBM"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Конституцией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9" w:tooltip="consultantplus://offline/ref=F509F853A186285D0BA4CDDF023CF930887FC331E2E99E6BE408F4FF542F7730EA28DF3CE2B3BD01175EA0BAD5A7AC8CE9PBd0M" w:history="1">
        <w:r>
          <w:rPr>
            <w:rStyle w:val="a3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</w:t>
      </w:r>
      <w:r>
        <w:rPr>
          <w:color w:val="000000"/>
          <w:sz w:val="26"/>
          <w:szCs w:val="26"/>
        </w:rPr>
        <w:t xml:space="preserve">кже настоящим Положением и </w:t>
      </w:r>
      <w:hyperlink w:anchor="P33" w:tooltip="#P33" w:history="1">
        <w:r>
          <w:rPr>
            <w:rStyle w:val="a3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r>
        <w:rPr>
          <w:bCs/>
          <w:color w:val="000000"/>
          <w:sz w:val="26"/>
          <w:szCs w:val="26"/>
        </w:rPr>
        <w:t>Кинельский</w:t>
      </w:r>
      <w:r>
        <w:rPr>
          <w:color w:val="000000"/>
          <w:sz w:val="26"/>
          <w:szCs w:val="26"/>
        </w:rPr>
        <w:t>  муниципального района Кинельский Самарской области, утвержденным по</w:t>
      </w:r>
      <w:r>
        <w:rPr>
          <w:color w:val="000000"/>
          <w:sz w:val="26"/>
          <w:szCs w:val="26"/>
        </w:rPr>
        <w:t xml:space="preserve">становлением Администрации сельского поселения </w:t>
      </w:r>
      <w:r>
        <w:rPr>
          <w:bCs/>
          <w:color w:val="000000"/>
          <w:sz w:val="26"/>
          <w:szCs w:val="26"/>
        </w:rPr>
        <w:t>Кинельский</w:t>
      </w:r>
      <w:r>
        <w:rPr>
          <w:color w:val="000000"/>
          <w:sz w:val="26"/>
          <w:szCs w:val="26"/>
        </w:rPr>
        <w:t xml:space="preserve"> от 14.05.2024 г. № 67 (далее - Порядок).</w:t>
      </w:r>
    </w:p>
    <w:p w:rsidR="00B06F01" w:rsidRDefault="00B72296">
      <w:pPr>
        <w:pStyle w:val="docdata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2.1. Рассмотрение, в том числе проверка и анализ, представленных документов в целях </w:t>
      </w:r>
      <w:r>
        <w:rPr>
          <w:color w:val="000000"/>
          <w:sz w:val="26"/>
          <w:szCs w:val="26"/>
        </w:rPr>
        <w:t>принятия решения о признании (об отказе в признании) задолженности безнадежной к взысканию;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24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</w:t>
      </w:r>
      <w:r>
        <w:rPr>
          <w:color w:val="000000"/>
          <w:sz w:val="26"/>
          <w:szCs w:val="26"/>
        </w:rPr>
        <w:t>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bookmarkStart w:id="25" w:name="P392"/>
      <w:bookmarkEnd w:id="24"/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 Права Комис</w:t>
      </w:r>
      <w:r>
        <w:rPr>
          <w:b/>
          <w:bCs/>
          <w:color w:val="000000"/>
          <w:sz w:val="26"/>
          <w:szCs w:val="26"/>
        </w:rPr>
        <w:t>сии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и организаций осуществляющих свою деятельность на территории сельского поселения </w:t>
      </w:r>
      <w:r>
        <w:rPr>
          <w:bCs/>
          <w:color w:val="000000"/>
          <w:sz w:val="26"/>
          <w:szCs w:val="26"/>
        </w:rPr>
        <w:t>Кинельский</w:t>
      </w:r>
      <w:r>
        <w:rPr>
          <w:color w:val="000000"/>
          <w:sz w:val="26"/>
          <w:szCs w:val="26"/>
        </w:rPr>
        <w:t>, необходимые для деятельности Комиссии материалы.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3.3. Приглашать для участия в работе Комиссии и заслушивать </w:t>
      </w:r>
      <w:r>
        <w:rPr>
          <w:color w:val="000000"/>
          <w:sz w:val="26"/>
          <w:szCs w:val="26"/>
        </w:rPr>
        <w:t xml:space="preserve">представителей учреждений и организаций осуществляющих свою деятельность на территории сельского поселения </w:t>
      </w:r>
      <w:r>
        <w:rPr>
          <w:bCs/>
          <w:color w:val="000000"/>
          <w:sz w:val="26"/>
          <w:szCs w:val="26"/>
        </w:rPr>
        <w:t>Кинельский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4.1. Комиссию возглавляет председатель комиссии</w:t>
      </w:r>
      <w:r>
        <w:rPr>
          <w:color w:val="000000"/>
          <w:sz w:val="26"/>
          <w:szCs w:val="26"/>
        </w:rPr>
        <w:t>, а в его отсутствие - заместитель председателя комиссии.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</w:t>
      </w:r>
      <w:r>
        <w:rPr>
          <w:color w:val="000000"/>
          <w:sz w:val="26"/>
          <w:szCs w:val="26"/>
        </w:rPr>
        <w:t>о дня поступления соответствующих документов на рассмотрение.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</w:t>
      </w:r>
      <w:r>
        <w:rPr>
          <w:color w:val="000000"/>
          <w:sz w:val="26"/>
          <w:szCs w:val="26"/>
        </w:rPr>
        <w:t>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</w:t>
      </w:r>
      <w:r>
        <w:rPr>
          <w:color w:val="000000"/>
          <w:sz w:val="26"/>
          <w:szCs w:val="26"/>
        </w:rPr>
        <w:t xml:space="preserve">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</w:t>
      </w:r>
      <w:r>
        <w:rPr>
          <w:color w:val="000000"/>
          <w:sz w:val="26"/>
          <w:szCs w:val="26"/>
        </w:rPr>
        <w:t>седателя Комиссии.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</w:t>
      </w:r>
      <w:r>
        <w:rPr>
          <w:color w:val="000000"/>
          <w:sz w:val="26"/>
          <w:szCs w:val="26"/>
        </w:rPr>
        <w:t>рем Комиссии в течение 3 рабочих дней со дня проведения заседания Комиссии.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5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"" \l "P390" \o "#P390"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000000"/>
          <w:sz w:val="26"/>
          <w:szCs w:val="26"/>
        </w:rPr>
        <w:t>пун</w:t>
      </w:r>
      <w:r>
        <w:rPr>
          <w:rStyle w:val="a3"/>
          <w:color w:val="000000"/>
          <w:sz w:val="26"/>
          <w:szCs w:val="26"/>
        </w:rPr>
        <w:t>ктами 2.2</w:t>
      </w:r>
      <w:r>
        <w:rPr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3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</w:t>
      </w:r>
      <w:r>
        <w:rPr>
          <w:color w:val="000000"/>
          <w:sz w:val="26"/>
          <w:szCs w:val="26"/>
        </w:rPr>
        <w:t>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3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Председатель Комиссии и члены Комиссии в течение 3</w:t>
      </w:r>
      <w:r>
        <w:rPr>
          <w:color w:val="000000"/>
          <w:sz w:val="26"/>
          <w:szCs w:val="26"/>
        </w:rPr>
        <w:t xml:space="preserve"> рабочих дней со дня получения </w:t>
      </w:r>
      <w:hyperlink w:anchor="P196" w:tooltip="#P196" w:history="1">
        <w:r>
          <w:rPr>
            <w:rStyle w:val="a3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 несогласии с принятым Комиссией решением член Комиссии вправе изложить в письменной форме свое особое мнение, которое </w:t>
      </w:r>
      <w:r>
        <w:rPr>
          <w:color w:val="000000"/>
          <w:sz w:val="26"/>
          <w:szCs w:val="26"/>
        </w:rPr>
        <w:t>подлежит обязательному приобщению к принятому решению.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3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B06F01" w:rsidRDefault="00B72296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sectPr w:rsidR="00B06F01">
      <w:pgSz w:w="11906" w:h="16838"/>
      <w:pgMar w:top="568" w:right="851" w:bottom="568" w:left="1134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01" w:rsidRDefault="00B72296">
      <w:pPr>
        <w:spacing w:line="240" w:lineRule="auto"/>
      </w:pPr>
      <w:r>
        <w:separator/>
      </w:r>
    </w:p>
  </w:endnote>
  <w:endnote w:type="continuationSeparator" w:id="0">
    <w:p w:rsidR="00B06F01" w:rsidRDefault="00B72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01" w:rsidRDefault="00B72296">
      <w:r>
        <w:separator/>
      </w:r>
    </w:p>
  </w:footnote>
  <w:footnote w:type="continuationSeparator" w:id="0">
    <w:p w:rsidR="00B06F01" w:rsidRDefault="00B7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01" w:rsidRDefault="00B06F01">
    <w:pPr>
      <w:pStyle w:val="a6"/>
      <w:jc w:val="center"/>
    </w:pPr>
  </w:p>
  <w:p w:rsidR="00B06F01" w:rsidRDefault="00B06F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BE7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4D20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1AAE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030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3D6E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1B5F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25B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77CEB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6B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3D1C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4ACF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94D5A"/>
    <w:rsid w:val="005A1904"/>
    <w:rsid w:val="005B3ED9"/>
    <w:rsid w:val="005B41ED"/>
    <w:rsid w:val="005B5F8C"/>
    <w:rsid w:val="005B6203"/>
    <w:rsid w:val="005B74AE"/>
    <w:rsid w:val="005B7BF7"/>
    <w:rsid w:val="005C7EBF"/>
    <w:rsid w:val="005D02CF"/>
    <w:rsid w:val="005D0A4F"/>
    <w:rsid w:val="005D0C6C"/>
    <w:rsid w:val="005D11CA"/>
    <w:rsid w:val="005D1311"/>
    <w:rsid w:val="005D1885"/>
    <w:rsid w:val="005D2A63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4D3"/>
    <w:rsid w:val="006808EE"/>
    <w:rsid w:val="00680CB6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B7B9F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4E8F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D67F9"/>
    <w:rsid w:val="008E1565"/>
    <w:rsid w:val="008E1F72"/>
    <w:rsid w:val="008E2727"/>
    <w:rsid w:val="008E2EDB"/>
    <w:rsid w:val="008E5F35"/>
    <w:rsid w:val="008E6792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A7A86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3ACE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40D2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6F01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4DC6"/>
    <w:rsid w:val="00B55FDD"/>
    <w:rsid w:val="00B57829"/>
    <w:rsid w:val="00B62EB8"/>
    <w:rsid w:val="00B64190"/>
    <w:rsid w:val="00B67435"/>
    <w:rsid w:val="00B67A54"/>
    <w:rsid w:val="00B721C4"/>
    <w:rsid w:val="00B72296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E21BB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3F00"/>
    <w:rsid w:val="00D751AE"/>
    <w:rsid w:val="00D76666"/>
    <w:rsid w:val="00D76A82"/>
    <w:rsid w:val="00D76BEB"/>
    <w:rsid w:val="00D774EF"/>
    <w:rsid w:val="00D80BCB"/>
    <w:rsid w:val="00D83E63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645"/>
    <w:rsid w:val="00E36CBE"/>
    <w:rsid w:val="00E373AE"/>
    <w:rsid w:val="00E43971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  <w:rsid w:val="40B9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80" w:lineRule="auto"/>
    </w:pPr>
    <w:rPr>
      <w:rFonts w:ascii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Верхний колонтитул Знак"/>
    <w:basedOn w:val="a0"/>
    <w:link w:val="a6"/>
    <w:uiPriority w:val="99"/>
    <w:rPr>
      <w:rFonts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80" w:lineRule="auto"/>
    </w:pPr>
    <w:rPr>
      <w:rFonts w:ascii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Верхний колонтитул Знак"/>
    <w:basedOn w:val="a0"/>
    <w:link w:val="a6"/>
    <w:uiPriority w:val="99"/>
    <w:rPr>
      <w:rFonts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inel.ru" TargetMode="External"/><Relationship Id="rId1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C943BE7EB9734BB5CF2A80B7F7165B8688165B2F4F60C1143BCBAD0PBd8M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BA70-1436-47F7-BBE5-3F394AA2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5548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adminsite</cp:lastModifiedBy>
  <cp:revision>2</cp:revision>
  <cp:lastPrinted>2024-06-28T09:57:00Z</cp:lastPrinted>
  <dcterms:created xsi:type="dcterms:W3CDTF">2025-03-14T10:07:00Z</dcterms:created>
  <dcterms:modified xsi:type="dcterms:W3CDTF">2025-03-14T10:07:00Z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A1FD98D1E7D64949AE2A539D3F11B4A3_13</vt:lpwstr>
  </property>
</Properties>
</file>