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423" w:rsidRPr="00960423" w:rsidRDefault="00960423" w:rsidP="00960423">
      <w:pPr>
        <w:pStyle w:val="1"/>
        <w:tabs>
          <w:tab w:val="left" w:pos="0"/>
        </w:tabs>
        <w:spacing w:line="200" w:lineRule="atLeast"/>
        <w:ind w:left="0" w:right="5139" w:firstLine="0"/>
        <w:jc w:val="center"/>
        <w:rPr>
          <w:b w:val="0"/>
        </w:rPr>
      </w:pPr>
      <w:r w:rsidRPr="00960423">
        <w:rPr>
          <w:b w:val="0"/>
        </w:rPr>
        <w:t>АДМИНИСТРАЦИЯ</w:t>
      </w:r>
    </w:p>
    <w:p w:rsidR="00960423" w:rsidRPr="00960423" w:rsidRDefault="00960423" w:rsidP="00960423">
      <w:pPr>
        <w:spacing w:line="200" w:lineRule="atLeast"/>
        <w:ind w:right="5139"/>
        <w:jc w:val="center"/>
        <w:rPr>
          <w:sz w:val="28"/>
        </w:rPr>
      </w:pPr>
      <w:r w:rsidRPr="00960423">
        <w:rPr>
          <w:sz w:val="28"/>
        </w:rPr>
        <w:t>сельского   поселения</w:t>
      </w:r>
    </w:p>
    <w:p w:rsidR="00960423" w:rsidRPr="00960423" w:rsidRDefault="00960423" w:rsidP="00960423">
      <w:pPr>
        <w:pStyle w:val="2"/>
        <w:tabs>
          <w:tab w:val="left" w:pos="0"/>
        </w:tabs>
        <w:spacing w:line="200" w:lineRule="atLeast"/>
        <w:ind w:left="0" w:right="5139" w:firstLine="0"/>
        <w:jc w:val="center"/>
        <w:rPr>
          <w:b w:val="0"/>
          <w:sz w:val="28"/>
        </w:rPr>
      </w:pPr>
      <w:r w:rsidRPr="00960423">
        <w:rPr>
          <w:b w:val="0"/>
          <w:sz w:val="28"/>
        </w:rPr>
        <w:t>Новый Сарбай</w:t>
      </w:r>
    </w:p>
    <w:p w:rsidR="00960423" w:rsidRPr="00960423" w:rsidRDefault="00960423" w:rsidP="00960423">
      <w:pPr>
        <w:pStyle w:val="2"/>
        <w:tabs>
          <w:tab w:val="left" w:pos="0"/>
        </w:tabs>
        <w:spacing w:line="200" w:lineRule="atLeast"/>
        <w:ind w:left="0" w:right="5139" w:firstLine="0"/>
        <w:jc w:val="center"/>
        <w:rPr>
          <w:b w:val="0"/>
        </w:rPr>
      </w:pPr>
      <w:r w:rsidRPr="00960423">
        <w:rPr>
          <w:b w:val="0"/>
        </w:rPr>
        <w:t xml:space="preserve">Муниципального района </w:t>
      </w:r>
    </w:p>
    <w:p w:rsidR="00960423" w:rsidRPr="00960423" w:rsidRDefault="00960423" w:rsidP="00960423">
      <w:pPr>
        <w:pStyle w:val="2"/>
        <w:tabs>
          <w:tab w:val="left" w:pos="0"/>
        </w:tabs>
        <w:spacing w:line="200" w:lineRule="atLeast"/>
        <w:ind w:left="0" w:right="5139" w:firstLine="0"/>
        <w:jc w:val="center"/>
        <w:rPr>
          <w:b w:val="0"/>
        </w:rPr>
      </w:pPr>
      <w:r w:rsidRPr="00960423">
        <w:rPr>
          <w:b w:val="0"/>
        </w:rPr>
        <w:t>Кинельский</w:t>
      </w:r>
    </w:p>
    <w:p w:rsidR="00960423" w:rsidRPr="00960423" w:rsidRDefault="00960423" w:rsidP="00960423">
      <w:pPr>
        <w:spacing w:line="200" w:lineRule="atLeast"/>
        <w:ind w:right="5139"/>
        <w:jc w:val="center"/>
      </w:pPr>
      <w:r w:rsidRPr="00960423">
        <w:t>Самарской области</w:t>
      </w:r>
    </w:p>
    <w:p w:rsidR="00960423" w:rsidRPr="00960423" w:rsidRDefault="00960423" w:rsidP="00960423">
      <w:pPr>
        <w:spacing w:line="200" w:lineRule="atLeast"/>
        <w:ind w:right="5139"/>
        <w:jc w:val="center"/>
        <w:rPr>
          <w:sz w:val="32"/>
          <w:szCs w:val="32"/>
        </w:rPr>
      </w:pPr>
      <w:r w:rsidRPr="00960423">
        <w:rPr>
          <w:sz w:val="32"/>
          <w:szCs w:val="32"/>
        </w:rPr>
        <w:t xml:space="preserve"> ПОСТАНОВЛЕНИЕ</w:t>
      </w:r>
    </w:p>
    <w:p w:rsidR="00960423" w:rsidRPr="00960423" w:rsidRDefault="00960423" w:rsidP="00960423">
      <w:pPr>
        <w:spacing w:line="200" w:lineRule="atLeast"/>
        <w:ind w:right="5139"/>
        <w:jc w:val="center"/>
        <w:rPr>
          <w:sz w:val="28"/>
          <w:szCs w:val="28"/>
        </w:rPr>
      </w:pPr>
      <w:r w:rsidRPr="00960423">
        <w:rPr>
          <w:sz w:val="28"/>
          <w:szCs w:val="28"/>
        </w:rPr>
        <w:t xml:space="preserve">№ </w:t>
      </w:r>
      <w:r w:rsidR="00A14DA9">
        <w:rPr>
          <w:sz w:val="28"/>
          <w:szCs w:val="28"/>
        </w:rPr>
        <w:t xml:space="preserve">82 </w:t>
      </w:r>
      <w:r w:rsidRPr="00960423">
        <w:rPr>
          <w:sz w:val="28"/>
          <w:szCs w:val="28"/>
        </w:rPr>
        <w:t>от</w:t>
      </w:r>
      <w:r w:rsidR="00A14DA9">
        <w:rPr>
          <w:sz w:val="28"/>
          <w:szCs w:val="28"/>
        </w:rPr>
        <w:t xml:space="preserve"> 23 декабря 2024</w:t>
      </w:r>
      <w:r w:rsidRPr="00960423">
        <w:rPr>
          <w:sz w:val="28"/>
          <w:szCs w:val="28"/>
        </w:rPr>
        <w:t xml:space="preserve"> года</w:t>
      </w:r>
    </w:p>
    <w:p w:rsidR="00960423" w:rsidRDefault="00960423" w:rsidP="0096042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960423" w:rsidRDefault="00960423" w:rsidP="0096042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960423">
        <w:rPr>
          <w:rFonts w:ascii="Times New Roman" w:hAnsi="Times New Roman" w:cs="Times New Roman"/>
          <w:b w:val="0"/>
          <w:sz w:val="28"/>
          <w:szCs w:val="28"/>
        </w:rPr>
        <w:t>О внесении изменений в муниципальную программу</w:t>
      </w:r>
    </w:p>
    <w:p w:rsidR="00960423" w:rsidRDefault="00960423" w:rsidP="0096042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96042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960423">
        <w:rPr>
          <w:rFonts w:ascii="Times New Roman" w:hAnsi="Times New Roman" w:cs="Times New Roman"/>
          <w:b w:val="0"/>
          <w:sz w:val="28"/>
          <w:szCs w:val="28"/>
        </w:rPr>
        <w:t>Поддержка местных инициатив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Pr="00960423">
        <w:rPr>
          <w:rFonts w:ascii="Times New Roman" w:hAnsi="Times New Roman" w:cs="Times New Roman"/>
          <w:b w:val="0"/>
          <w:sz w:val="28"/>
          <w:szCs w:val="28"/>
        </w:rPr>
        <w:t xml:space="preserve">на 2021-2023 годы </w:t>
      </w:r>
    </w:p>
    <w:p w:rsidR="00960423" w:rsidRPr="00960423" w:rsidRDefault="00960423" w:rsidP="0096042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960423">
        <w:rPr>
          <w:rFonts w:ascii="Times New Roman" w:hAnsi="Times New Roman" w:cs="Times New Roman"/>
          <w:b w:val="0"/>
          <w:sz w:val="28"/>
          <w:szCs w:val="28"/>
        </w:rPr>
        <w:t xml:space="preserve">и на плановый период </w:t>
      </w:r>
      <w:r>
        <w:rPr>
          <w:rFonts w:ascii="Times New Roman" w:hAnsi="Times New Roman" w:cs="Times New Roman"/>
          <w:b w:val="0"/>
          <w:sz w:val="28"/>
          <w:szCs w:val="28"/>
        </w:rPr>
        <w:t>до 2026 года»</w:t>
      </w:r>
    </w:p>
    <w:p w:rsidR="00501C19" w:rsidRPr="00960423" w:rsidRDefault="00501C19" w:rsidP="00960423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</w:p>
    <w:p w:rsidR="00501C19" w:rsidRDefault="00501C19" w:rsidP="00501C19">
      <w:pPr>
        <w:pStyle w:val="a3"/>
        <w:ind w:right="-1" w:firstLine="709"/>
        <w:jc w:val="both"/>
        <w:rPr>
          <w:sz w:val="26"/>
          <w:szCs w:val="26"/>
          <w:lang w:val="ru-RU"/>
        </w:rPr>
      </w:pPr>
      <w:proofErr w:type="gramStart"/>
      <w:r>
        <w:rPr>
          <w:color w:val="000000"/>
          <w:sz w:val="26"/>
          <w:szCs w:val="26"/>
          <w:lang w:val="ru-RU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Уставом сельского поселения Новый Сарбай муниципального района Кинельский Самарской области </w:t>
      </w:r>
      <w:r>
        <w:rPr>
          <w:sz w:val="26"/>
          <w:szCs w:val="26"/>
          <w:lang w:val="ru-RU"/>
        </w:rPr>
        <w:t>и в целях повышения уровня информированности населения сельского поселения Новый Сарбай муниципального района Кинельский Самарской области о деятельности органов местного самоуправления, администрация сельского поселения Новый Сарбай</w:t>
      </w:r>
      <w:proofErr w:type="gramEnd"/>
    </w:p>
    <w:p w:rsidR="00501C19" w:rsidRDefault="00501C19" w:rsidP="00501C19">
      <w:pPr>
        <w:pStyle w:val="a3"/>
        <w:ind w:right="-1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ПОСТАНОВЛЕТ:</w:t>
      </w:r>
    </w:p>
    <w:p w:rsidR="00960423" w:rsidRDefault="00960423" w:rsidP="00501C19">
      <w:pPr>
        <w:pStyle w:val="a3"/>
        <w:ind w:right="-1"/>
        <w:rPr>
          <w:b/>
          <w:sz w:val="26"/>
          <w:szCs w:val="26"/>
          <w:lang w:val="ru-RU"/>
        </w:rPr>
      </w:pPr>
    </w:p>
    <w:p w:rsidR="00960423" w:rsidRPr="00960423" w:rsidRDefault="00960423" w:rsidP="0096042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960423">
        <w:rPr>
          <w:rFonts w:ascii="Times New Roman" w:hAnsi="Times New Roman" w:cs="Times New Roman"/>
          <w:b w:val="0"/>
          <w:sz w:val="28"/>
          <w:szCs w:val="28"/>
          <w:lang w:val="he-IL"/>
        </w:rPr>
        <w:t xml:space="preserve">1. </w:t>
      </w:r>
      <w:r w:rsidRPr="00960423">
        <w:rPr>
          <w:rFonts w:ascii="Times New Roman" w:hAnsi="Times New Roman" w:cs="Times New Roman"/>
          <w:b w:val="0"/>
          <w:sz w:val="28"/>
          <w:szCs w:val="28"/>
        </w:rPr>
        <w:t>Утвердить прилагаемые изменения, которые вносятся в муниципальную  программу  «</w:t>
      </w:r>
      <w:r>
        <w:rPr>
          <w:rFonts w:ascii="Times New Roman" w:hAnsi="Times New Roman" w:cs="Times New Roman"/>
          <w:b w:val="0"/>
          <w:sz w:val="28"/>
          <w:szCs w:val="28"/>
        </w:rPr>
        <w:t>Поддержка местных инициатив»</w:t>
      </w:r>
      <w:r w:rsidRPr="00960423">
        <w:rPr>
          <w:rFonts w:ascii="Times New Roman" w:hAnsi="Times New Roman" w:cs="Times New Roman"/>
          <w:b w:val="0"/>
          <w:sz w:val="28"/>
          <w:szCs w:val="28"/>
        </w:rPr>
        <w:t xml:space="preserve"> на 2021-2023 годы и на плановый период до 2026 года», утвержденную постановлением администрации  сельского поселения Новый Сарбай муниципального района Кинельский № 7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960423">
        <w:rPr>
          <w:rFonts w:ascii="Times New Roman" w:hAnsi="Times New Roman" w:cs="Times New Roman"/>
          <w:b w:val="0"/>
          <w:sz w:val="28"/>
          <w:szCs w:val="28"/>
        </w:rPr>
        <w:t xml:space="preserve"> от 07.12.2020 г.</w:t>
      </w:r>
    </w:p>
    <w:p w:rsidR="00960423" w:rsidRDefault="00960423" w:rsidP="0096042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 Опубликовать настоящее постановление в газете </w:t>
      </w: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 xml:space="preserve">Вестник Нового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Сарбая</w:t>
      </w:r>
      <w:proofErr w:type="spellEnd"/>
      <w:r>
        <w:rPr>
          <w:sz w:val="28"/>
          <w:szCs w:val="28"/>
        </w:rPr>
        <w:t>»</w:t>
      </w:r>
      <w:r w:rsidRPr="00E55554">
        <w:rPr>
          <w:sz w:val="28"/>
          <w:szCs w:val="28"/>
        </w:rPr>
        <w:t xml:space="preserve"> </w:t>
      </w:r>
      <w:r w:rsidRPr="0042609B">
        <w:rPr>
          <w:sz w:val="28"/>
          <w:szCs w:val="28"/>
        </w:rPr>
        <w:t xml:space="preserve">и на сайте </w:t>
      </w:r>
      <w:r>
        <w:rPr>
          <w:sz w:val="28"/>
          <w:szCs w:val="28"/>
        </w:rPr>
        <w:t xml:space="preserve">    </w:t>
      </w:r>
      <w:r w:rsidRPr="0042609B">
        <w:rPr>
          <w:sz w:val="28"/>
          <w:szCs w:val="28"/>
        </w:rPr>
        <w:t xml:space="preserve">муниципального района Кинельский </w:t>
      </w:r>
      <w:hyperlink r:id="rId5" w:history="1">
        <w:r w:rsidRPr="0042609B">
          <w:rPr>
            <w:rStyle w:val="aa"/>
            <w:sz w:val="28"/>
            <w:szCs w:val="28"/>
          </w:rPr>
          <w:t>www</w:t>
        </w:r>
      </w:hyperlink>
      <w:hyperlink r:id="rId6" w:history="1">
        <w:r w:rsidRPr="0042609B">
          <w:rPr>
            <w:rStyle w:val="aa"/>
            <w:sz w:val="28"/>
            <w:szCs w:val="28"/>
          </w:rPr>
          <w:t>.</w:t>
        </w:r>
      </w:hyperlink>
      <w:hyperlink r:id="rId7" w:history="1">
        <w:r w:rsidRPr="0042609B">
          <w:rPr>
            <w:rStyle w:val="aa"/>
            <w:sz w:val="28"/>
            <w:szCs w:val="28"/>
          </w:rPr>
          <w:t>kinel</w:t>
        </w:r>
      </w:hyperlink>
      <w:hyperlink r:id="rId8" w:history="1">
        <w:r w:rsidRPr="0042609B">
          <w:rPr>
            <w:rStyle w:val="aa"/>
            <w:sz w:val="28"/>
            <w:szCs w:val="28"/>
          </w:rPr>
          <w:t>.</w:t>
        </w:r>
      </w:hyperlink>
      <w:hyperlink r:id="rId9" w:history="1">
        <w:r w:rsidRPr="0042609B">
          <w:rPr>
            <w:rStyle w:val="aa"/>
            <w:sz w:val="28"/>
            <w:szCs w:val="28"/>
          </w:rPr>
          <w:t>ru</w:t>
        </w:r>
      </w:hyperlink>
      <w:r>
        <w:rPr>
          <w:sz w:val="28"/>
          <w:szCs w:val="28"/>
        </w:rPr>
        <w:t>.</w:t>
      </w:r>
    </w:p>
    <w:p w:rsidR="00960423" w:rsidRDefault="00960423" w:rsidP="00960423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960423" w:rsidRDefault="00960423" w:rsidP="00960423">
      <w:pPr>
        <w:spacing w:line="200" w:lineRule="atLeast"/>
        <w:ind w:firstLine="720"/>
        <w:jc w:val="both"/>
        <w:rPr>
          <w:b/>
          <w:bCs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3936"/>
        <w:gridCol w:w="5244"/>
      </w:tblGrid>
      <w:tr w:rsidR="00960423" w:rsidTr="00960423">
        <w:trPr>
          <w:trHeight w:val="1"/>
        </w:trPr>
        <w:tc>
          <w:tcPr>
            <w:tcW w:w="3936" w:type="dxa"/>
            <w:hideMark/>
          </w:tcPr>
          <w:p w:rsidR="00960423" w:rsidRDefault="00960423" w:rsidP="0096042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960423" w:rsidRDefault="00960423" w:rsidP="0096042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960423" w:rsidRDefault="00960423" w:rsidP="0096042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Глава 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сельского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  <w:p w:rsidR="00960423" w:rsidRDefault="00960423" w:rsidP="0096042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поселения 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Новый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Сарбай </w:t>
            </w:r>
          </w:p>
          <w:p w:rsidR="00960423" w:rsidRPr="00866593" w:rsidRDefault="00960423" w:rsidP="0096042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муниципального района Кинельский</w:t>
            </w:r>
          </w:p>
        </w:tc>
        <w:tc>
          <w:tcPr>
            <w:tcW w:w="5244" w:type="dxa"/>
          </w:tcPr>
          <w:p w:rsidR="00960423" w:rsidRDefault="00960423" w:rsidP="00960423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960423" w:rsidRDefault="00960423" w:rsidP="00960423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960423" w:rsidRDefault="00960423" w:rsidP="00960423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960423" w:rsidRDefault="00960423" w:rsidP="00960423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960423" w:rsidRDefault="00960423" w:rsidP="00960423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А.С.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Золотухин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  <w:p w:rsidR="00960423" w:rsidRDefault="00960423" w:rsidP="0096042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</w:tr>
    </w:tbl>
    <w:p w:rsidR="00960423" w:rsidRDefault="00960423" w:rsidP="00960423">
      <w:pPr>
        <w:pStyle w:val="a3"/>
        <w:ind w:right="-1"/>
        <w:jc w:val="left"/>
        <w:rPr>
          <w:b/>
          <w:sz w:val="26"/>
          <w:szCs w:val="26"/>
          <w:lang w:val="ru-RU"/>
        </w:rPr>
      </w:pPr>
    </w:p>
    <w:p w:rsidR="00960423" w:rsidRDefault="00960423" w:rsidP="00960423">
      <w:pPr>
        <w:pStyle w:val="a3"/>
        <w:ind w:right="-1"/>
        <w:jc w:val="left"/>
        <w:rPr>
          <w:b/>
          <w:sz w:val="26"/>
          <w:szCs w:val="26"/>
          <w:lang w:val="ru-RU"/>
        </w:rPr>
      </w:pPr>
    </w:p>
    <w:p w:rsidR="00960423" w:rsidRDefault="00960423" w:rsidP="00960423">
      <w:pPr>
        <w:pStyle w:val="a3"/>
        <w:ind w:right="-1"/>
        <w:jc w:val="left"/>
        <w:rPr>
          <w:b/>
          <w:sz w:val="26"/>
          <w:szCs w:val="26"/>
          <w:lang w:val="ru-RU"/>
        </w:rPr>
      </w:pPr>
    </w:p>
    <w:p w:rsidR="00A14DA9" w:rsidRDefault="00A14DA9" w:rsidP="00960423">
      <w:pPr>
        <w:pStyle w:val="a3"/>
        <w:ind w:right="-1"/>
        <w:jc w:val="left"/>
        <w:rPr>
          <w:b/>
          <w:sz w:val="26"/>
          <w:szCs w:val="26"/>
          <w:lang w:val="ru-RU"/>
        </w:rPr>
      </w:pPr>
    </w:p>
    <w:p w:rsidR="00960423" w:rsidRDefault="00960423" w:rsidP="00960423">
      <w:pPr>
        <w:pStyle w:val="a3"/>
        <w:ind w:right="-1"/>
        <w:jc w:val="left"/>
        <w:rPr>
          <w:b/>
          <w:sz w:val="26"/>
          <w:szCs w:val="26"/>
          <w:lang w:val="ru-RU"/>
        </w:rPr>
      </w:pPr>
    </w:p>
    <w:p w:rsidR="00960423" w:rsidRDefault="00960423" w:rsidP="00960423">
      <w:pPr>
        <w:pStyle w:val="a3"/>
        <w:ind w:right="-1"/>
        <w:jc w:val="left"/>
        <w:rPr>
          <w:b/>
          <w:sz w:val="26"/>
          <w:szCs w:val="26"/>
          <w:lang w:val="ru-RU"/>
        </w:rPr>
      </w:pPr>
    </w:p>
    <w:p w:rsidR="00960423" w:rsidRPr="002D4502" w:rsidRDefault="00960423" w:rsidP="00960423">
      <w:pPr>
        <w:autoSpaceDE w:val="0"/>
        <w:autoSpaceDN w:val="0"/>
        <w:adjustRightInd w:val="0"/>
        <w:ind w:left="5103"/>
        <w:jc w:val="right"/>
        <w:rPr>
          <w:rFonts w:ascii="Times New Roman CYR" w:hAnsi="Times New Roman CYR" w:cs="Times New Roman CYR"/>
        </w:rPr>
      </w:pPr>
      <w:r w:rsidRPr="002D4502">
        <w:rPr>
          <w:rFonts w:ascii="Times New Roman CYR" w:hAnsi="Times New Roman CYR" w:cs="Times New Roman CYR"/>
        </w:rPr>
        <w:lastRenderedPageBreak/>
        <w:t xml:space="preserve">  УТВЕРЖДЕНЫ</w:t>
      </w:r>
    </w:p>
    <w:p w:rsidR="00960423" w:rsidRPr="002D4502" w:rsidRDefault="00960423" w:rsidP="00960423">
      <w:pPr>
        <w:autoSpaceDE w:val="0"/>
        <w:autoSpaceDN w:val="0"/>
        <w:adjustRightInd w:val="0"/>
        <w:ind w:left="5103"/>
        <w:jc w:val="right"/>
        <w:rPr>
          <w:rFonts w:ascii="Times New Roman CYR" w:hAnsi="Times New Roman CYR" w:cs="Times New Roman CYR"/>
        </w:rPr>
      </w:pPr>
      <w:r w:rsidRPr="002D4502">
        <w:rPr>
          <w:rFonts w:ascii="Times New Roman CYR" w:hAnsi="Times New Roman CYR" w:cs="Times New Roman CYR"/>
        </w:rPr>
        <w:t>Постановлением администрации</w:t>
      </w:r>
    </w:p>
    <w:p w:rsidR="00960423" w:rsidRPr="002D4502" w:rsidRDefault="00960423" w:rsidP="00960423">
      <w:pPr>
        <w:autoSpaceDE w:val="0"/>
        <w:autoSpaceDN w:val="0"/>
        <w:adjustRightInd w:val="0"/>
        <w:ind w:left="5103"/>
        <w:jc w:val="right"/>
        <w:rPr>
          <w:rFonts w:ascii="Times New Roman CYR" w:hAnsi="Times New Roman CYR" w:cs="Times New Roman CYR"/>
        </w:rPr>
      </w:pPr>
      <w:r w:rsidRPr="002D4502">
        <w:rPr>
          <w:rFonts w:ascii="Times New Roman CYR" w:hAnsi="Times New Roman CYR" w:cs="Times New Roman CYR"/>
        </w:rPr>
        <w:t xml:space="preserve">сельского поселения </w:t>
      </w:r>
      <w:proofErr w:type="gramStart"/>
      <w:r w:rsidRPr="002D4502">
        <w:rPr>
          <w:rFonts w:ascii="Times New Roman CYR" w:hAnsi="Times New Roman CYR" w:cs="Times New Roman CYR"/>
        </w:rPr>
        <w:t>Новый</w:t>
      </w:r>
      <w:proofErr w:type="gramEnd"/>
      <w:r w:rsidRPr="002D4502">
        <w:rPr>
          <w:rFonts w:ascii="Times New Roman CYR" w:hAnsi="Times New Roman CYR" w:cs="Times New Roman CYR"/>
        </w:rPr>
        <w:t xml:space="preserve"> Сарбай</w:t>
      </w:r>
    </w:p>
    <w:p w:rsidR="00960423" w:rsidRPr="002D4502" w:rsidRDefault="00960423" w:rsidP="00960423">
      <w:pPr>
        <w:autoSpaceDE w:val="0"/>
        <w:autoSpaceDN w:val="0"/>
        <w:adjustRightInd w:val="0"/>
        <w:ind w:left="5103"/>
        <w:jc w:val="right"/>
        <w:rPr>
          <w:rFonts w:ascii="Times New Roman CYR" w:hAnsi="Times New Roman CYR" w:cs="Times New Roman CYR"/>
        </w:rPr>
      </w:pPr>
      <w:r w:rsidRPr="002D4502">
        <w:rPr>
          <w:rFonts w:ascii="Times New Roman CYR" w:hAnsi="Times New Roman CYR" w:cs="Times New Roman CYR"/>
        </w:rPr>
        <w:t>муниципального района Кинельский</w:t>
      </w:r>
    </w:p>
    <w:p w:rsidR="00960423" w:rsidRDefault="00960423" w:rsidP="00960423">
      <w:pPr>
        <w:autoSpaceDE w:val="0"/>
        <w:autoSpaceDN w:val="0"/>
        <w:adjustRightInd w:val="0"/>
        <w:ind w:left="5103"/>
        <w:jc w:val="right"/>
        <w:rPr>
          <w:rFonts w:ascii="Times New Roman CYR" w:hAnsi="Times New Roman CYR" w:cs="Times New Roman CYR"/>
        </w:rPr>
      </w:pPr>
      <w:r w:rsidRPr="002D4502">
        <w:t>№</w:t>
      </w:r>
      <w:r w:rsidR="00A14DA9">
        <w:t xml:space="preserve"> 82 </w:t>
      </w:r>
      <w:r w:rsidRPr="002D4502">
        <w:rPr>
          <w:rFonts w:ascii="Times New Roman CYR" w:hAnsi="Times New Roman CYR" w:cs="Times New Roman CYR"/>
        </w:rPr>
        <w:t>от</w:t>
      </w:r>
      <w:r w:rsidR="00A14DA9">
        <w:rPr>
          <w:rFonts w:ascii="Times New Roman CYR" w:hAnsi="Times New Roman CYR" w:cs="Times New Roman CYR"/>
        </w:rPr>
        <w:t xml:space="preserve"> 23.12.2024</w:t>
      </w:r>
      <w:r w:rsidRPr="002D4502">
        <w:rPr>
          <w:rFonts w:ascii="Times New Roman CYR" w:hAnsi="Times New Roman CYR" w:cs="Times New Roman CYR"/>
        </w:rPr>
        <w:t>г.</w:t>
      </w:r>
    </w:p>
    <w:p w:rsidR="00960423" w:rsidRDefault="00960423" w:rsidP="00960423">
      <w:pPr>
        <w:autoSpaceDE w:val="0"/>
        <w:autoSpaceDN w:val="0"/>
        <w:adjustRightInd w:val="0"/>
        <w:ind w:left="5103"/>
        <w:jc w:val="right"/>
        <w:rPr>
          <w:rFonts w:ascii="Times New Roman CYR" w:hAnsi="Times New Roman CYR" w:cs="Times New Roman CYR"/>
        </w:rPr>
      </w:pPr>
    </w:p>
    <w:p w:rsidR="00960423" w:rsidRPr="002D4502" w:rsidRDefault="00960423" w:rsidP="00960423">
      <w:pPr>
        <w:autoSpaceDE w:val="0"/>
        <w:autoSpaceDN w:val="0"/>
        <w:adjustRightInd w:val="0"/>
        <w:ind w:left="5103"/>
        <w:jc w:val="right"/>
        <w:rPr>
          <w:rFonts w:ascii="Times New Roman CYR" w:hAnsi="Times New Roman CYR" w:cs="Times New Roman CYR"/>
        </w:rPr>
      </w:pPr>
    </w:p>
    <w:p w:rsidR="00960423" w:rsidRDefault="00960423" w:rsidP="0096042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ИЗМЕНЕНИЯ,</w:t>
      </w:r>
    </w:p>
    <w:p w:rsidR="00960423" w:rsidRDefault="00960423" w:rsidP="00960423">
      <w:pPr>
        <w:jc w:val="center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которые вносятся в муниципальную программу </w:t>
      </w:r>
      <w:r w:rsidRPr="00960423">
        <w:rPr>
          <w:sz w:val="28"/>
          <w:szCs w:val="28"/>
        </w:rPr>
        <w:t>«Поддержка местных инициатив» на 2021-2023 годы и на плановый период до 2026 года»</w:t>
      </w:r>
    </w:p>
    <w:p w:rsidR="00960423" w:rsidRDefault="00960423" w:rsidP="00960423">
      <w:pPr>
        <w:jc w:val="center"/>
        <w:rPr>
          <w:b/>
          <w:szCs w:val="28"/>
        </w:rPr>
      </w:pPr>
    </w:p>
    <w:p w:rsidR="00960423" w:rsidRDefault="00960423" w:rsidP="00960423">
      <w:pPr>
        <w:pStyle w:val="1"/>
        <w:autoSpaceDE w:val="0"/>
        <w:spacing w:line="200" w:lineRule="atLeast"/>
        <w:ind w:left="0" w:right="-2" w:firstLine="0"/>
        <w:rPr>
          <w:b w:val="0"/>
          <w:szCs w:val="28"/>
        </w:rPr>
      </w:pPr>
      <w:r w:rsidRPr="00661972">
        <w:rPr>
          <w:b w:val="0"/>
          <w:szCs w:val="28"/>
        </w:rPr>
        <w:t>1. В постановлении администрации сельского поселения Новый Сарбай муниципального района Кинельский Самарской области №</w:t>
      </w:r>
      <w:r>
        <w:rPr>
          <w:b w:val="0"/>
          <w:szCs w:val="28"/>
        </w:rPr>
        <w:t>77</w:t>
      </w:r>
      <w:r w:rsidRPr="00661972">
        <w:rPr>
          <w:b w:val="0"/>
          <w:szCs w:val="28"/>
        </w:rPr>
        <w:t xml:space="preserve"> от </w:t>
      </w:r>
      <w:r>
        <w:rPr>
          <w:b w:val="0"/>
          <w:szCs w:val="28"/>
        </w:rPr>
        <w:t>07</w:t>
      </w:r>
      <w:r w:rsidRPr="00661972">
        <w:rPr>
          <w:b w:val="0"/>
          <w:szCs w:val="28"/>
        </w:rPr>
        <w:t>.1</w:t>
      </w:r>
      <w:r>
        <w:rPr>
          <w:b w:val="0"/>
          <w:szCs w:val="28"/>
        </w:rPr>
        <w:t>2</w:t>
      </w:r>
      <w:r w:rsidRPr="00661972">
        <w:rPr>
          <w:b w:val="0"/>
          <w:szCs w:val="28"/>
        </w:rPr>
        <w:t>.20</w:t>
      </w:r>
      <w:r>
        <w:rPr>
          <w:b w:val="0"/>
          <w:szCs w:val="28"/>
        </w:rPr>
        <w:t>20</w:t>
      </w:r>
      <w:r w:rsidRPr="00661972">
        <w:rPr>
          <w:b w:val="0"/>
          <w:szCs w:val="28"/>
        </w:rPr>
        <w:t xml:space="preserve">г. </w:t>
      </w:r>
      <w:r w:rsidRPr="00661972">
        <w:rPr>
          <w:b w:val="0"/>
          <w:bCs/>
          <w:szCs w:val="28"/>
        </w:rPr>
        <w:t>«</w:t>
      </w:r>
      <w:r w:rsidRPr="00661972">
        <w:rPr>
          <w:b w:val="0"/>
          <w:szCs w:val="28"/>
        </w:rPr>
        <w:t xml:space="preserve">Об утверждении Муниципальной программы </w:t>
      </w:r>
      <w:r w:rsidRPr="00960423">
        <w:rPr>
          <w:rFonts w:cs="Times New Roman"/>
          <w:b w:val="0"/>
          <w:szCs w:val="28"/>
        </w:rPr>
        <w:t>«Поддержка местных инициатив» на 2021-2023 годы и на плановый период до 2026 года»</w:t>
      </w:r>
      <w:r w:rsidRPr="00960423">
        <w:rPr>
          <w:b w:val="0"/>
          <w:szCs w:val="28"/>
        </w:rPr>
        <w:t>:</w:t>
      </w:r>
    </w:p>
    <w:p w:rsidR="00960423" w:rsidRDefault="00960423" w:rsidP="00960423">
      <w:pPr>
        <w:rPr>
          <w:sz w:val="28"/>
          <w:szCs w:val="28"/>
        </w:rPr>
      </w:pPr>
      <w:r>
        <w:t>1.1.</w:t>
      </w:r>
      <w:r>
        <w:rPr>
          <w:sz w:val="28"/>
          <w:szCs w:val="28"/>
        </w:rPr>
        <w:t xml:space="preserve">Название постановления изложить в следующей редакции: </w:t>
      </w:r>
    </w:p>
    <w:p w:rsidR="00960423" w:rsidRDefault="00960423" w:rsidP="00960423">
      <w:pPr>
        <w:rPr>
          <w:sz w:val="28"/>
          <w:szCs w:val="28"/>
        </w:rPr>
      </w:pPr>
      <w:r>
        <w:rPr>
          <w:sz w:val="28"/>
          <w:szCs w:val="28"/>
        </w:rPr>
        <w:t xml:space="preserve">«Об утверждении муниципальной программы сельского поселения Новый Сарбай муниципального района Кинельский Самарской области </w:t>
      </w:r>
      <w:r w:rsidRPr="00960423">
        <w:rPr>
          <w:sz w:val="28"/>
          <w:szCs w:val="28"/>
        </w:rPr>
        <w:t>«Поддержка местных инициатив» на 2021-202</w:t>
      </w:r>
      <w:r>
        <w:rPr>
          <w:sz w:val="28"/>
          <w:szCs w:val="28"/>
        </w:rPr>
        <w:t>7</w:t>
      </w:r>
      <w:r w:rsidRPr="00960423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Pr="00960423">
        <w:rPr>
          <w:sz w:val="28"/>
          <w:szCs w:val="28"/>
        </w:rPr>
        <w:t>»</w:t>
      </w:r>
    </w:p>
    <w:p w:rsidR="00960423" w:rsidRDefault="00960423" w:rsidP="00960423">
      <w:pPr>
        <w:autoSpaceDE w:val="0"/>
        <w:autoSpaceDN w:val="0"/>
        <w:adjustRightInd w:val="0"/>
        <w:ind w:right="-483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1.2.Пункт 1 изложить в следующей редакции:</w:t>
      </w:r>
    </w:p>
    <w:p w:rsidR="00960423" w:rsidRDefault="00960423" w:rsidP="00960423">
      <w:pPr>
        <w:rPr>
          <w:sz w:val="28"/>
          <w:szCs w:val="28"/>
        </w:rPr>
      </w:pPr>
      <w:r>
        <w:t>«</w:t>
      </w:r>
      <w:r>
        <w:rPr>
          <w:sz w:val="28"/>
          <w:szCs w:val="28"/>
        </w:rPr>
        <w:t xml:space="preserve">Утвердить прилагаемую </w:t>
      </w:r>
      <w:r>
        <w:rPr>
          <w:szCs w:val="28"/>
        </w:rPr>
        <w:t>М</w:t>
      </w:r>
      <w:r w:rsidRPr="0044263C">
        <w:rPr>
          <w:sz w:val="28"/>
          <w:szCs w:val="28"/>
        </w:rPr>
        <w:t>униципальн</w:t>
      </w:r>
      <w:r>
        <w:rPr>
          <w:sz w:val="28"/>
          <w:szCs w:val="28"/>
        </w:rPr>
        <w:t xml:space="preserve">ую </w:t>
      </w:r>
      <w:r w:rsidRPr="0044263C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 xml:space="preserve">у сельского поселения Новый Сарбай муниципального района Кинельский Самарской области </w:t>
      </w:r>
      <w:r w:rsidRPr="00960423">
        <w:rPr>
          <w:sz w:val="28"/>
          <w:szCs w:val="28"/>
        </w:rPr>
        <w:t>«Поддержка местных инициатив» на 2021-202</w:t>
      </w:r>
      <w:r>
        <w:rPr>
          <w:sz w:val="28"/>
          <w:szCs w:val="28"/>
        </w:rPr>
        <w:t>7</w:t>
      </w:r>
      <w:r w:rsidRPr="00960423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Pr="00960423">
        <w:rPr>
          <w:sz w:val="28"/>
          <w:szCs w:val="28"/>
        </w:rPr>
        <w:t>»</w:t>
      </w:r>
    </w:p>
    <w:p w:rsidR="00960423" w:rsidRDefault="00960423" w:rsidP="00960423">
      <w:pPr>
        <w:rPr>
          <w:sz w:val="28"/>
          <w:szCs w:val="28"/>
        </w:rPr>
      </w:pPr>
      <w:r>
        <w:rPr>
          <w:sz w:val="28"/>
          <w:szCs w:val="28"/>
        </w:rPr>
        <w:t>1.3. Пункт 2 изложить в следующей редакции:</w:t>
      </w:r>
    </w:p>
    <w:p w:rsidR="00960423" w:rsidRPr="00960423" w:rsidRDefault="00960423" w:rsidP="00960423">
      <w:pPr>
        <w:rPr>
          <w:sz w:val="28"/>
          <w:szCs w:val="28"/>
        </w:rPr>
      </w:pPr>
      <w:r>
        <w:rPr>
          <w:sz w:val="26"/>
          <w:szCs w:val="26"/>
        </w:rPr>
        <w:t>«</w:t>
      </w:r>
      <w:r w:rsidRPr="00501C19">
        <w:rPr>
          <w:sz w:val="26"/>
          <w:szCs w:val="26"/>
        </w:rPr>
        <w:t xml:space="preserve">Установить, что в ходе реализации муниципальной программы </w:t>
      </w:r>
      <w:r>
        <w:rPr>
          <w:sz w:val="28"/>
          <w:szCs w:val="28"/>
        </w:rPr>
        <w:t xml:space="preserve">сельского поселения Новый Сарбай муниципального района Кинельский Самарской области </w:t>
      </w:r>
      <w:r w:rsidR="005740AE">
        <w:rPr>
          <w:sz w:val="28"/>
          <w:szCs w:val="28"/>
        </w:rPr>
        <w:t>«Поддержка местных инициатив»</w:t>
      </w:r>
      <w:r w:rsidRPr="00960423">
        <w:rPr>
          <w:sz w:val="28"/>
          <w:szCs w:val="28"/>
        </w:rPr>
        <w:t xml:space="preserve"> на 2021-202</w:t>
      </w:r>
      <w:r>
        <w:rPr>
          <w:sz w:val="28"/>
          <w:szCs w:val="28"/>
        </w:rPr>
        <w:t>7</w:t>
      </w:r>
      <w:r w:rsidRPr="00960423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. </w:t>
      </w:r>
      <w:r w:rsidRPr="00501C19">
        <w:rPr>
          <w:sz w:val="26"/>
          <w:szCs w:val="26"/>
        </w:rPr>
        <w:t>ежегодной корректировке подлежат мероприятия и объемы их финансирования с учетом возможностей средств бюджета поселения</w:t>
      </w:r>
      <w:proofErr w:type="gramStart"/>
      <w:r w:rsidRPr="00501C19">
        <w:rPr>
          <w:sz w:val="26"/>
          <w:szCs w:val="26"/>
        </w:rPr>
        <w:t>.</w:t>
      </w:r>
      <w:r>
        <w:rPr>
          <w:sz w:val="26"/>
          <w:szCs w:val="26"/>
        </w:rPr>
        <w:t>»</w:t>
      </w:r>
      <w:proofErr w:type="gramEnd"/>
    </w:p>
    <w:p w:rsidR="00960423" w:rsidRDefault="00960423" w:rsidP="00960423">
      <w:pPr>
        <w:rPr>
          <w:sz w:val="28"/>
          <w:szCs w:val="28"/>
        </w:rPr>
      </w:pPr>
    </w:p>
    <w:p w:rsidR="00960423" w:rsidRDefault="00960423" w:rsidP="00960423">
      <w:pPr>
        <w:autoSpaceDE w:val="0"/>
        <w:autoSpaceDN w:val="0"/>
        <w:adjustRightInd w:val="0"/>
        <w:spacing w:line="276" w:lineRule="auto"/>
        <w:ind w:right="-483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2. </w:t>
      </w:r>
      <w:r w:rsidRPr="00C81755">
        <w:rPr>
          <w:rFonts w:ascii="Times New Roman CYR" w:hAnsi="Times New Roman CYR" w:cs="Times New Roman CYR"/>
          <w:sz w:val="28"/>
          <w:szCs w:val="28"/>
        </w:rPr>
        <w:t xml:space="preserve">В паспорте программы: </w:t>
      </w:r>
    </w:p>
    <w:p w:rsidR="00960423" w:rsidRDefault="00960423" w:rsidP="00960423">
      <w:pPr>
        <w:autoSpaceDE w:val="0"/>
        <w:autoSpaceDN w:val="0"/>
        <w:adjustRightInd w:val="0"/>
        <w:spacing w:line="276" w:lineRule="auto"/>
        <w:ind w:right="-483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2.1. Наименование муниципальной программы  изложить в следующей редакции: </w:t>
      </w:r>
    </w:p>
    <w:p w:rsidR="00960423" w:rsidRDefault="00960423" w:rsidP="00960423">
      <w:pPr>
        <w:autoSpaceDE w:val="0"/>
        <w:autoSpaceDN w:val="0"/>
        <w:adjustRightInd w:val="0"/>
        <w:spacing w:line="276" w:lineRule="auto"/>
        <w:ind w:right="-483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«Муниципальная программа </w:t>
      </w:r>
      <w:r>
        <w:rPr>
          <w:sz w:val="28"/>
          <w:szCs w:val="28"/>
        </w:rPr>
        <w:t xml:space="preserve">сельского поселения Новый Сарбай муниципального района Кинельский Самарской области </w:t>
      </w:r>
      <w:r w:rsidR="005740AE">
        <w:rPr>
          <w:sz w:val="28"/>
          <w:szCs w:val="28"/>
        </w:rPr>
        <w:t>«Поддержка местных инициатив»</w:t>
      </w:r>
      <w:r w:rsidRPr="00960423">
        <w:rPr>
          <w:sz w:val="28"/>
          <w:szCs w:val="28"/>
        </w:rPr>
        <w:t xml:space="preserve"> на 2021-202</w:t>
      </w:r>
      <w:r>
        <w:rPr>
          <w:sz w:val="28"/>
          <w:szCs w:val="28"/>
        </w:rPr>
        <w:t>7</w:t>
      </w:r>
      <w:r w:rsidRPr="00960423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Pr="00960423">
        <w:rPr>
          <w:sz w:val="28"/>
          <w:szCs w:val="28"/>
        </w:rPr>
        <w:t>»</w:t>
      </w:r>
    </w:p>
    <w:p w:rsidR="00960423" w:rsidRDefault="00960423" w:rsidP="00960423">
      <w:pPr>
        <w:autoSpaceDE w:val="0"/>
        <w:autoSpaceDN w:val="0"/>
        <w:adjustRightInd w:val="0"/>
        <w:spacing w:line="276" w:lineRule="auto"/>
        <w:ind w:right="-483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2.2.  С</w:t>
      </w:r>
      <w:r w:rsidRPr="00BC68DA">
        <w:rPr>
          <w:sz w:val="28"/>
          <w:szCs w:val="28"/>
        </w:rPr>
        <w:t>роки реализации программы</w:t>
      </w:r>
      <w:r>
        <w:rPr>
          <w:sz w:val="28"/>
          <w:szCs w:val="28"/>
        </w:rPr>
        <w:t xml:space="preserve"> изложить в следующей редакции:</w:t>
      </w:r>
    </w:p>
    <w:p w:rsidR="00960423" w:rsidRPr="00252054" w:rsidRDefault="00960423" w:rsidP="00960423">
      <w:pPr>
        <w:overflowPunct w:val="0"/>
        <w:autoSpaceDE w:val="0"/>
        <w:snapToGrid w:val="0"/>
        <w:textAlignment w:val="baseline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«</w:t>
      </w:r>
      <w:r w:rsidRPr="00252054">
        <w:rPr>
          <w:rFonts w:eastAsia="Arial"/>
          <w:sz w:val="28"/>
          <w:szCs w:val="28"/>
        </w:rPr>
        <w:t xml:space="preserve"> 2021-202</w:t>
      </w:r>
      <w:r>
        <w:rPr>
          <w:rFonts w:eastAsia="Arial"/>
          <w:sz w:val="28"/>
          <w:szCs w:val="28"/>
        </w:rPr>
        <w:t>7</w:t>
      </w:r>
      <w:r w:rsidRPr="00252054">
        <w:rPr>
          <w:rFonts w:eastAsia="Arial"/>
          <w:sz w:val="28"/>
          <w:szCs w:val="28"/>
        </w:rPr>
        <w:t xml:space="preserve"> годы</w:t>
      </w:r>
      <w:r w:rsidRPr="00252054">
        <w:rPr>
          <w:sz w:val="28"/>
          <w:szCs w:val="28"/>
        </w:rPr>
        <w:t>»</w:t>
      </w:r>
    </w:p>
    <w:p w:rsidR="00960423" w:rsidRPr="00C81755" w:rsidRDefault="00960423" w:rsidP="00960423">
      <w:pPr>
        <w:autoSpaceDE w:val="0"/>
        <w:autoSpaceDN w:val="0"/>
        <w:adjustRightInd w:val="0"/>
        <w:spacing w:line="276" w:lineRule="auto"/>
        <w:ind w:right="-483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2.3.</w:t>
      </w:r>
      <w:r w:rsidRPr="00C81755">
        <w:rPr>
          <w:rFonts w:ascii="Times New Roman CYR" w:hAnsi="Times New Roman CYR" w:cs="Times New Roman CYR"/>
          <w:sz w:val="28"/>
          <w:szCs w:val="28"/>
        </w:rPr>
        <w:t xml:space="preserve">Объемы бюджетных ассигнований программы </w:t>
      </w:r>
      <w:r>
        <w:rPr>
          <w:sz w:val="28"/>
          <w:szCs w:val="28"/>
        </w:rPr>
        <w:t>изложить в следующей редакции</w:t>
      </w:r>
      <w:r w:rsidRPr="00C81755">
        <w:rPr>
          <w:rFonts w:ascii="Times New Roman CYR" w:hAnsi="Times New Roman CYR" w:cs="Times New Roman CYR"/>
          <w:sz w:val="28"/>
          <w:szCs w:val="28"/>
        </w:rPr>
        <w:t>:</w:t>
      </w:r>
    </w:p>
    <w:p w:rsidR="00A27FF2" w:rsidRDefault="00960423" w:rsidP="00A27F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52054">
        <w:rPr>
          <w:rFonts w:ascii="Times New Roman CYR" w:hAnsi="Times New Roman CYR" w:cs="Times New Roman CYR"/>
          <w:sz w:val="28"/>
          <w:szCs w:val="28"/>
        </w:rPr>
        <w:t>«</w:t>
      </w:r>
      <w:r w:rsidR="00A27FF2" w:rsidRPr="007B1D16">
        <w:rPr>
          <w:rFonts w:ascii="Times New Roman" w:hAnsi="Times New Roman" w:cs="Times New Roman"/>
          <w:sz w:val="28"/>
          <w:szCs w:val="28"/>
        </w:rPr>
        <w:t>Общий объем средств, направленный на реализацию мер</w:t>
      </w:r>
      <w:r w:rsidR="00A27FF2">
        <w:rPr>
          <w:rFonts w:ascii="Times New Roman" w:hAnsi="Times New Roman" w:cs="Times New Roman"/>
          <w:sz w:val="28"/>
          <w:szCs w:val="28"/>
        </w:rPr>
        <w:t>оприятий Программы, составляет  28</w:t>
      </w:r>
      <w:r w:rsidR="00A14DA9">
        <w:rPr>
          <w:rFonts w:ascii="Times New Roman" w:hAnsi="Times New Roman" w:cs="Times New Roman"/>
          <w:sz w:val="28"/>
          <w:szCs w:val="28"/>
        </w:rPr>
        <w:t>52</w:t>
      </w:r>
      <w:r w:rsidR="00A27FF2">
        <w:rPr>
          <w:rFonts w:ascii="Times New Roman" w:hAnsi="Times New Roman" w:cs="Times New Roman"/>
          <w:sz w:val="28"/>
          <w:szCs w:val="28"/>
        </w:rPr>
        <w:t>,</w:t>
      </w:r>
      <w:r w:rsidR="00A14DA9">
        <w:rPr>
          <w:rFonts w:ascii="Times New Roman" w:hAnsi="Times New Roman" w:cs="Times New Roman"/>
          <w:sz w:val="28"/>
          <w:szCs w:val="28"/>
        </w:rPr>
        <w:t>4</w:t>
      </w:r>
      <w:r w:rsidR="00A27FF2">
        <w:rPr>
          <w:rFonts w:ascii="Times New Roman" w:hAnsi="Times New Roman" w:cs="Times New Roman"/>
          <w:sz w:val="28"/>
          <w:szCs w:val="28"/>
        </w:rPr>
        <w:t xml:space="preserve"> </w:t>
      </w:r>
      <w:r w:rsidR="00A27FF2" w:rsidRPr="007B1D16">
        <w:rPr>
          <w:rFonts w:ascii="Times New Roman" w:hAnsi="Times New Roman" w:cs="Times New Roman"/>
          <w:sz w:val="28"/>
          <w:szCs w:val="28"/>
        </w:rPr>
        <w:t xml:space="preserve">тыс. рублей, из них </w:t>
      </w:r>
      <w:r w:rsidR="00A27FF2">
        <w:rPr>
          <w:rFonts w:ascii="Times New Roman" w:hAnsi="Times New Roman" w:cs="Times New Roman"/>
          <w:sz w:val="28"/>
          <w:szCs w:val="28"/>
        </w:rPr>
        <w:t>0,0 -</w:t>
      </w:r>
      <w:r w:rsidR="00A27FF2" w:rsidRPr="007B1D16">
        <w:rPr>
          <w:rFonts w:ascii="Times New Roman" w:hAnsi="Times New Roman" w:cs="Times New Roman"/>
          <w:sz w:val="28"/>
          <w:szCs w:val="28"/>
        </w:rPr>
        <w:t xml:space="preserve"> тыс. рублей за счет внебюджетных источников, в том числе по годам:</w:t>
      </w:r>
    </w:p>
    <w:p w:rsidR="00A27FF2" w:rsidRPr="007B1D16" w:rsidRDefault="00A27FF2" w:rsidP="00A27F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 -   501,0 тыс. рублей;</w:t>
      </w:r>
    </w:p>
    <w:p w:rsidR="00A27FF2" w:rsidRPr="007B1D16" w:rsidRDefault="00A27FF2" w:rsidP="00A27F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B1D16">
        <w:rPr>
          <w:rFonts w:ascii="Times New Roman" w:hAnsi="Times New Roman" w:cs="Times New Roman"/>
          <w:sz w:val="28"/>
          <w:szCs w:val="28"/>
        </w:rPr>
        <w:t xml:space="preserve">2022 год </w:t>
      </w:r>
      <w:r>
        <w:rPr>
          <w:rFonts w:ascii="Times New Roman" w:hAnsi="Times New Roman" w:cs="Times New Roman"/>
          <w:sz w:val="28"/>
          <w:szCs w:val="28"/>
        </w:rPr>
        <w:t xml:space="preserve">–  421,0 </w:t>
      </w:r>
      <w:r w:rsidRPr="007B1D16">
        <w:rPr>
          <w:rFonts w:ascii="Times New Roman" w:hAnsi="Times New Roman" w:cs="Times New Roman"/>
          <w:sz w:val="28"/>
          <w:szCs w:val="28"/>
        </w:rPr>
        <w:t>тыс. рублей;</w:t>
      </w:r>
    </w:p>
    <w:p w:rsidR="00A27FF2" w:rsidRPr="007B1D16" w:rsidRDefault="00A27FF2" w:rsidP="00A27F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B1D16">
        <w:rPr>
          <w:rFonts w:ascii="Times New Roman" w:hAnsi="Times New Roman" w:cs="Times New Roman"/>
          <w:sz w:val="28"/>
          <w:szCs w:val="28"/>
        </w:rPr>
        <w:t xml:space="preserve">2023 год -  </w:t>
      </w:r>
      <w:r>
        <w:rPr>
          <w:rFonts w:ascii="Times New Roman" w:hAnsi="Times New Roman" w:cs="Times New Roman"/>
          <w:sz w:val="28"/>
          <w:szCs w:val="28"/>
        </w:rPr>
        <w:t xml:space="preserve"> 481,0 </w:t>
      </w:r>
      <w:r w:rsidRPr="007B1D16">
        <w:rPr>
          <w:rFonts w:ascii="Times New Roman" w:hAnsi="Times New Roman" w:cs="Times New Roman"/>
          <w:sz w:val="28"/>
          <w:szCs w:val="28"/>
        </w:rPr>
        <w:t>тыс. рублей;</w:t>
      </w:r>
    </w:p>
    <w:p w:rsidR="00A27FF2" w:rsidRPr="007B1D16" w:rsidRDefault="00A27FF2" w:rsidP="00A27F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B1D16">
        <w:rPr>
          <w:rFonts w:ascii="Times New Roman" w:hAnsi="Times New Roman" w:cs="Times New Roman"/>
          <w:sz w:val="28"/>
          <w:szCs w:val="28"/>
        </w:rPr>
        <w:t xml:space="preserve">2024 год - </w:t>
      </w:r>
      <w:r>
        <w:rPr>
          <w:rFonts w:ascii="Times New Roman" w:hAnsi="Times New Roman" w:cs="Times New Roman"/>
          <w:sz w:val="28"/>
          <w:szCs w:val="28"/>
        </w:rPr>
        <w:t xml:space="preserve">  440,5 </w:t>
      </w:r>
      <w:r w:rsidRPr="007B1D16">
        <w:rPr>
          <w:rFonts w:ascii="Times New Roman" w:hAnsi="Times New Roman" w:cs="Times New Roman"/>
          <w:sz w:val="28"/>
          <w:szCs w:val="28"/>
        </w:rPr>
        <w:t>тыс. рублей;</w:t>
      </w:r>
    </w:p>
    <w:p w:rsidR="00A27FF2" w:rsidRDefault="00A27FF2" w:rsidP="00A27F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B1D16">
        <w:rPr>
          <w:rFonts w:ascii="Times New Roman" w:hAnsi="Times New Roman" w:cs="Times New Roman"/>
          <w:sz w:val="28"/>
          <w:szCs w:val="28"/>
        </w:rPr>
        <w:t xml:space="preserve">2025 год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B1D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413,0 тыс. рублей;</w:t>
      </w:r>
    </w:p>
    <w:p w:rsidR="00A27FF2" w:rsidRPr="00AE7029" w:rsidRDefault="00A27FF2" w:rsidP="00A27FF2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2026 год –   </w:t>
      </w:r>
      <w:r w:rsidR="00A14DA9">
        <w:rPr>
          <w:rFonts w:ascii="Times New Roman" w:hAnsi="Times New Roman" w:cs="Times New Roman"/>
          <w:sz w:val="28"/>
          <w:szCs w:val="28"/>
        </w:rPr>
        <w:t>295</w:t>
      </w:r>
      <w:r>
        <w:rPr>
          <w:rFonts w:ascii="Times New Roman" w:hAnsi="Times New Roman" w:cs="Times New Roman"/>
          <w:sz w:val="28"/>
          <w:szCs w:val="28"/>
        </w:rPr>
        <w:t>,</w:t>
      </w:r>
      <w:r w:rsidR="00A14DA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  <w:r>
        <w:t xml:space="preserve"> </w:t>
      </w:r>
    </w:p>
    <w:p w:rsidR="00960423" w:rsidRPr="00A27FF2" w:rsidRDefault="00960423" w:rsidP="00A27FF2">
      <w:pPr>
        <w:overflowPunct w:val="0"/>
        <w:autoSpaceDE w:val="0"/>
        <w:snapToGrid w:val="0"/>
        <w:jc w:val="both"/>
        <w:textAlignment w:val="baseline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2027</w:t>
      </w:r>
      <w:r w:rsidRPr="00252054">
        <w:rPr>
          <w:rFonts w:eastAsia="Arial"/>
          <w:sz w:val="28"/>
          <w:szCs w:val="28"/>
        </w:rPr>
        <w:t xml:space="preserve"> год –  </w:t>
      </w:r>
      <w:r w:rsidR="00A14DA9">
        <w:rPr>
          <w:rFonts w:eastAsia="Arial"/>
          <w:sz w:val="28"/>
          <w:szCs w:val="28"/>
        </w:rPr>
        <w:t>300</w:t>
      </w:r>
      <w:r w:rsidRPr="00252054">
        <w:rPr>
          <w:rFonts w:eastAsia="Arial"/>
          <w:sz w:val="28"/>
          <w:szCs w:val="28"/>
        </w:rPr>
        <w:t>,</w:t>
      </w:r>
      <w:r w:rsidR="00A14DA9">
        <w:rPr>
          <w:rFonts w:eastAsia="Arial"/>
          <w:sz w:val="28"/>
          <w:szCs w:val="28"/>
        </w:rPr>
        <w:t>3</w:t>
      </w:r>
      <w:r w:rsidRPr="00252054">
        <w:rPr>
          <w:rFonts w:eastAsia="Arial"/>
          <w:sz w:val="28"/>
          <w:szCs w:val="28"/>
        </w:rPr>
        <w:t xml:space="preserve"> тыс. рублей</w:t>
      </w:r>
      <w:r w:rsidRPr="00252054">
        <w:rPr>
          <w:sz w:val="28"/>
          <w:szCs w:val="28"/>
        </w:rPr>
        <w:t>»</w:t>
      </w:r>
    </w:p>
    <w:p w:rsidR="00960423" w:rsidRDefault="00960423" w:rsidP="00960423">
      <w:pPr>
        <w:shd w:val="clear" w:color="auto" w:fill="FFFFFF"/>
        <w:ind w:left="4301"/>
        <w:jc w:val="center"/>
        <w:rPr>
          <w:sz w:val="27"/>
          <w:szCs w:val="27"/>
        </w:rPr>
      </w:pPr>
    </w:p>
    <w:p w:rsidR="00960423" w:rsidRDefault="00960423" w:rsidP="00960423">
      <w:pPr>
        <w:shd w:val="clear" w:color="auto" w:fill="FFFFFF"/>
        <w:rPr>
          <w:color w:val="000000"/>
          <w:spacing w:val="-12"/>
          <w:sz w:val="28"/>
          <w:szCs w:val="28"/>
        </w:rPr>
      </w:pPr>
      <w:r>
        <w:rPr>
          <w:color w:val="000000"/>
          <w:spacing w:val="-12"/>
          <w:sz w:val="28"/>
          <w:szCs w:val="28"/>
        </w:rPr>
        <w:t xml:space="preserve">3. </w:t>
      </w:r>
      <w:r w:rsidR="00A27FF2">
        <w:rPr>
          <w:color w:val="000000"/>
          <w:spacing w:val="-12"/>
          <w:sz w:val="28"/>
          <w:szCs w:val="28"/>
        </w:rPr>
        <w:t xml:space="preserve">раздел 6 программы «Финансовое обеспечение муниципальной программы» </w:t>
      </w:r>
      <w:r>
        <w:rPr>
          <w:color w:val="000000"/>
          <w:spacing w:val="-12"/>
          <w:sz w:val="28"/>
          <w:szCs w:val="28"/>
        </w:rPr>
        <w:t>изложить в следующей редакции:</w:t>
      </w:r>
    </w:p>
    <w:p w:rsidR="00042FEB" w:rsidRPr="007B1D16" w:rsidRDefault="00A27FF2" w:rsidP="00A27FF2">
      <w:pPr>
        <w:pStyle w:val="ConsPlusTitle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«</w:t>
      </w:r>
      <w:r w:rsidR="00042FEB" w:rsidRPr="007B1D16">
        <w:rPr>
          <w:rFonts w:ascii="Times New Roman" w:hAnsi="Times New Roman" w:cs="Times New Roman"/>
          <w:sz w:val="28"/>
          <w:szCs w:val="28"/>
        </w:rPr>
        <w:t>Финансовое обеспечение муниципальной программы</w:t>
      </w:r>
    </w:p>
    <w:p w:rsidR="00A27FF2" w:rsidRDefault="00042FEB" w:rsidP="00A27F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B1D16">
        <w:rPr>
          <w:rFonts w:ascii="Times New Roman" w:hAnsi="Times New Roman" w:cs="Times New Roman"/>
          <w:sz w:val="28"/>
          <w:szCs w:val="28"/>
        </w:rPr>
        <w:t>Финансирование мероприятий Программы обеспечивается за счет средств местного бюджета и внебюджетных источников.</w:t>
      </w:r>
    </w:p>
    <w:p w:rsidR="00A27FF2" w:rsidRDefault="00042FEB" w:rsidP="00A27F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B1D16">
        <w:rPr>
          <w:rFonts w:ascii="Times New Roman" w:hAnsi="Times New Roman" w:cs="Times New Roman"/>
          <w:sz w:val="28"/>
          <w:szCs w:val="28"/>
        </w:rPr>
        <w:t>Привлечение внебюджетных средств является обязательным условием реализации Программы.</w:t>
      </w:r>
    </w:p>
    <w:p w:rsidR="00042FEB" w:rsidRPr="007B1D16" w:rsidRDefault="00042FEB" w:rsidP="00A27F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B1D16">
        <w:rPr>
          <w:rFonts w:ascii="Times New Roman" w:hAnsi="Times New Roman" w:cs="Times New Roman"/>
          <w:sz w:val="28"/>
          <w:szCs w:val="28"/>
        </w:rPr>
        <w:t>Общий объем средств, направленный на реализацию мер</w:t>
      </w:r>
      <w:r>
        <w:rPr>
          <w:rFonts w:ascii="Times New Roman" w:hAnsi="Times New Roman" w:cs="Times New Roman"/>
          <w:sz w:val="28"/>
          <w:szCs w:val="28"/>
        </w:rPr>
        <w:t xml:space="preserve">оприятий Программы, составляет </w:t>
      </w:r>
      <w:r w:rsidR="00A14DA9">
        <w:rPr>
          <w:rFonts w:ascii="Times New Roman" w:hAnsi="Times New Roman" w:cs="Times New Roman"/>
          <w:sz w:val="28"/>
          <w:szCs w:val="28"/>
        </w:rPr>
        <w:t>2852,4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1D16">
        <w:rPr>
          <w:rFonts w:ascii="Times New Roman" w:hAnsi="Times New Roman" w:cs="Times New Roman"/>
          <w:sz w:val="28"/>
          <w:szCs w:val="28"/>
        </w:rPr>
        <w:t xml:space="preserve"> тыс. рублей, из них </w:t>
      </w:r>
      <w:r>
        <w:rPr>
          <w:rFonts w:ascii="Times New Roman" w:hAnsi="Times New Roman" w:cs="Times New Roman"/>
          <w:sz w:val="28"/>
          <w:szCs w:val="28"/>
        </w:rPr>
        <w:t>________-</w:t>
      </w:r>
      <w:r w:rsidRPr="007B1D16">
        <w:rPr>
          <w:rFonts w:ascii="Times New Roman" w:hAnsi="Times New Roman" w:cs="Times New Roman"/>
          <w:sz w:val="28"/>
          <w:szCs w:val="28"/>
        </w:rPr>
        <w:t xml:space="preserve"> тыс. рублей за счет внебюджетных источников, в том числе по годам:</w:t>
      </w:r>
    </w:p>
    <w:p w:rsidR="00A27FF2" w:rsidRPr="007B1D16" w:rsidRDefault="00A27FF2" w:rsidP="00A27F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 -   501,0 тыс. рублей;</w:t>
      </w:r>
    </w:p>
    <w:p w:rsidR="00A27FF2" w:rsidRPr="007B1D16" w:rsidRDefault="00A27FF2" w:rsidP="00A27F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B1D16">
        <w:rPr>
          <w:rFonts w:ascii="Times New Roman" w:hAnsi="Times New Roman" w:cs="Times New Roman"/>
          <w:sz w:val="28"/>
          <w:szCs w:val="28"/>
        </w:rPr>
        <w:t xml:space="preserve">2022 год </w:t>
      </w:r>
      <w:r>
        <w:rPr>
          <w:rFonts w:ascii="Times New Roman" w:hAnsi="Times New Roman" w:cs="Times New Roman"/>
          <w:sz w:val="28"/>
          <w:szCs w:val="28"/>
        </w:rPr>
        <w:t xml:space="preserve">–  421,0 </w:t>
      </w:r>
      <w:r w:rsidRPr="007B1D16">
        <w:rPr>
          <w:rFonts w:ascii="Times New Roman" w:hAnsi="Times New Roman" w:cs="Times New Roman"/>
          <w:sz w:val="28"/>
          <w:szCs w:val="28"/>
        </w:rPr>
        <w:t>тыс. рублей;</w:t>
      </w:r>
    </w:p>
    <w:p w:rsidR="00A27FF2" w:rsidRPr="007B1D16" w:rsidRDefault="00A27FF2" w:rsidP="00A27F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B1D16">
        <w:rPr>
          <w:rFonts w:ascii="Times New Roman" w:hAnsi="Times New Roman" w:cs="Times New Roman"/>
          <w:sz w:val="28"/>
          <w:szCs w:val="28"/>
        </w:rPr>
        <w:t xml:space="preserve">2023 год -  </w:t>
      </w:r>
      <w:r>
        <w:rPr>
          <w:rFonts w:ascii="Times New Roman" w:hAnsi="Times New Roman" w:cs="Times New Roman"/>
          <w:sz w:val="28"/>
          <w:szCs w:val="28"/>
        </w:rPr>
        <w:t xml:space="preserve"> 481,0 </w:t>
      </w:r>
      <w:r w:rsidRPr="007B1D16">
        <w:rPr>
          <w:rFonts w:ascii="Times New Roman" w:hAnsi="Times New Roman" w:cs="Times New Roman"/>
          <w:sz w:val="28"/>
          <w:szCs w:val="28"/>
        </w:rPr>
        <w:t>тыс. рублей;</w:t>
      </w:r>
    </w:p>
    <w:p w:rsidR="00A27FF2" w:rsidRPr="007B1D16" w:rsidRDefault="00A27FF2" w:rsidP="00A27F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B1D16">
        <w:rPr>
          <w:rFonts w:ascii="Times New Roman" w:hAnsi="Times New Roman" w:cs="Times New Roman"/>
          <w:sz w:val="28"/>
          <w:szCs w:val="28"/>
        </w:rPr>
        <w:t xml:space="preserve">2024 год - </w:t>
      </w:r>
      <w:r>
        <w:rPr>
          <w:rFonts w:ascii="Times New Roman" w:hAnsi="Times New Roman" w:cs="Times New Roman"/>
          <w:sz w:val="28"/>
          <w:szCs w:val="28"/>
        </w:rPr>
        <w:t xml:space="preserve">  440,5 </w:t>
      </w:r>
      <w:r w:rsidRPr="007B1D16">
        <w:rPr>
          <w:rFonts w:ascii="Times New Roman" w:hAnsi="Times New Roman" w:cs="Times New Roman"/>
          <w:sz w:val="28"/>
          <w:szCs w:val="28"/>
        </w:rPr>
        <w:t>тыс. рублей;</w:t>
      </w:r>
    </w:p>
    <w:p w:rsidR="00A27FF2" w:rsidRDefault="00A27FF2" w:rsidP="00A27F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B1D16">
        <w:rPr>
          <w:rFonts w:ascii="Times New Roman" w:hAnsi="Times New Roman" w:cs="Times New Roman"/>
          <w:sz w:val="28"/>
          <w:szCs w:val="28"/>
        </w:rPr>
        <w:t xml:space="preserve">2025 год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B1D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413,0 тыс. рублей;</w:t>
      </w:r>
    </w:p>
    <w:p w:rsidR="00A14DA9" w:rsidRPr="00A14DA9" w:rsidRDefault="00A14DA9" w:rsidP="00A14DA9">
      <w:pPr>
        <w:pStyle w:val="ConsPlusNormal"/>
        <w:jc w:val="both"/>
        <w:rPr>
          <w:rFonts w:ascii="Times New Roman" w:hAnsi="Times New Roman" w:cs="Times New Roman"/>
        </w:rPr>
      </w:pPr>
      <w:r w:rsidRPr="00A14DA9">
        <w:rPr>
          <w:rFonts w:ascii="Times New Roman" w:hAnsi="Times New Roman" w:cs="Times New Roman"/>
          <w:sz w:val="28"/>
          <w:szCs w:val="28"/>
        </w:rPr>
        <w:t>2026 год –   295,6 тыс. рублей.</w:t>
      </w:r>
      <w:r w:rsidRPr="00A14DA9">
        <w:rPr>
          <w:rFonts w:ascii="Times New Roman" w:hAnsi="Times New Roman" w:cs="Times New Roman"/>
        </w:rPr>
        <w:t xml:space="preserve"> </w:t>
      </w:r>
    </w:p>
    <w:p w:rsidR="00A27FF2" w:rsidRPr="00A14DA9" w:rsidRDefault="00A14DA9" w:rsidP="00A14D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14DA9">
        <w:rPr>
          <w:rFonts w:ascii="Times New Roman" w:eastAsia="Arial" w:hAnsi="Times New Roman" w:cs="Times New Roman"/>
          <w:sz w:val="28"/>
          <w:szCs w:val="28"/>
        </w:rPr>
        <w:t>2027 год –  300,3 тыс. рублей</w:t>
      </w:r>
      <w:r w:rsidR="00042FEB" w:rsidRPr="00A14DA9">
        <w:rPr>
          <w:rFonts w:ascii="Times New Roman" w:hAnsi="Times New Roman" w:cs="Times New Roman"/>
          <w:sz w:val="28"/>
          <w:szCs w:val="28"/>
        </w:rPr>
        <w:t>.</w:t>
      </w:r>
    </w:p>
    <w:p w:rsidR="00A27FF2" w:rsidRDefault="00042FEB" w:rsidP="00A27F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B1D16">
        <w:rPr>
          <w:rFonts w:ascii="Times New Roman" w:hAnsi="Times New Roman" w:cs="Times New Roman"/>
          <w:sz w:val="28"/>
          <w:szCs w:val="28"/>
        </w:rPr>
        <w:t>Объем финансирования мероприятий Программы утверждается решением о бюджете на соответствующий финансовый год и плановый период. Объемы финансирования могут корректироваться в случаях уточнения (утверждения) бюджета на соответствующий год и плановый период.</w:t>
      </w:r>
    </w:p>
    <w:p w:rsidR="00042FEB" w:rsidRPr="007B1D16" w:rsidRDefault="00042FEB" w:rsidP="00A27F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B1D16">
        <w:rPr>
          <w:rFonts w:ascii="Times New Roman" w:hAnsi="Times New Roman" w:cs="Times New Roman"/>
          <w:sz w:val="28"/>
          <w:szCs w:val="28"/>
        </w:rPr>
        <w:t>Мероприятия Программы могут корректироваться в случае корректировки мероприятий подпрограмм в случае изменений в законодательстве Российской Федерации, в случае возникновения предполагаемых рисков.</w:t>
      </w:r>
    </w:p>
    <w:p w:rsidR="00042FEB" w:rsidRDefault="00042FEB" w:rsidP="00042FEB">
      <w:pPr>
        <w:pStyle w:val="ConsPlusNormal"/>
        <w:jc w:val="center"/>
      </w:pPr>
    </w:p>
    <w:sectPr w:rsidR="00042FEB" w:rsidSect="00A35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8F95817"/>
    <w:multiLevelType w:val="hybridMultilevel"/>
    <w:tmpl w:val="530431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B14EF8"/>
    <w:multiLevelType w:val="multilevel"/>
    <w:tmpl w:val="75C4682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>
    <w:nsid w:val="12516F27"/>
    <w:multiLevelType w:val="hybridMultilevel"/>
    <w:tmpl w:val="C7824154"/>
    <w:lvl w:ilvl="0" w:tplc="818407E6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56A2B"/>
    <w:rsid w:val="00042FEB"/>
    <w:rsid w:val="000C1639"/>
    <w:rsid w:val="00501C19"/>
    <w:rsid w:val="00525A5A"/>
    <w:rsid w:val="005740AE"/>
    <w:rsid w:val="0095648E"/>
    <w:rsid w:val="00960423"/>
    <w:rsid w:val="00A14DA9"/>
    <w:rsid w:val="00A27FF2"/>
    <w:rsid w:val="00A35E5A"/>
    <w:rsid w:val="00B2622D"/>
    <w:rsid w:val="00D07E80"/>
    <w:rsid w:val="00EB3BC4"/>
    <w:rsid w:val="00F34E7A"/>
    <w:rsid w:val="00F56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C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60423"/>
    <w:pPr>
      <w:keepNext/>
      <w:widowControl w:val="0"/>
      <w:numPr>
        <w:numId w:val="3"/>
      </w:numPr>
      <w:suppressAutoHyphens/>
      <w:outlineLvl w:val="0"/>
    </w:pPr>
    <w:rPr>
      <w:rFonts w:eastAsia="Lucida Sans Unicode" w:cs="Tahoma"/>
      <w:b/>
      <w:kern w:val="1"/>
      <w:sz w:val="28"/>
      <w:szCs w:val="20"/>
      <w:lang w:eastAsia="hi-IN" w:bidi="hi-IN"/>
    </w:rPr>
  </w:style>
  <w:style w:type="paragraph" w:styleId="2">
    <w:name w:val="heading 2"/>
    <w:basedOn w:val="a"/>
    <w:next w:val="a"/>
    <w:link w:val="20"/>
    <w:qFormat/>
    <w:rsid w:val="00960423"/>
    <w:pPr>
      <w:keepNext/>
      <w:widowControl w:val="0"/>
      <w:numPr>
        <w:ilvl w:val="1"/>
        <w:numId w:val="3"/>
      </w:numPr>
      <w:suppressAutoHyphens/>
      <w:outlineLvl w:val="1"/>
    </w:pPr>
    <w:rPr>
      <w:rFonts w:eastAsia="Lucida Sans Unicode" w:cs="Tahoma"/>
      <w:b/>
      <w:kern w:val="1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01C19"/>
    <w:pPr>
      <w:suppressAutoHyphens/>
      <w:ind w:right="5954"/>
      <w:jc w:val="center"/>
    </w:pPr>
    <w:rPr>
      <w:szCs w:val="20"/>
      <w:lang w:val="en-US" w:eastAsia="ar-SA"/>
    </w:rPr>
  </w:style>
  <w:style w:type="character" w:customStyle="1" w:styleId="a4">
    <w:name w:val="Основной текст Знак"/>
    <w:basedOn w:val="a0"/>
    <w:link w:val="a3"/>
    <w:semiHidden/>
    <w:rsid w:val="00501C19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a5">
    <w:name w:val="List Paragraph"/>
    <w:basedOn w:val="a"/>
    <w:qFormat/>
    <w:rsid w:val="00501C19"/>
    <w:pPr>
      <w:ind w:left="720"/>
      <w:contextualSpacing/>
    </w:pPr>
  </w:style>
  <w:style w:type="paragraph" w:customStyle="1" w:styleId="FR4">
    <w:name w:val="FR4"/>
    <w:rsid w:val="00501C19"/>
    <w:pPr>
      <w:widowControl w:val="0"/>
      <w:suppressAutoHyphens/>
      <w:spacing w:before="20" w:after="0" w:line="240" w:lineRule="auto"/>
      <w:ind w:left="7160"/>
      <w:jc w:val="both"/>
    </w:pPr>
    <w:rPr>
      <w:rFonts w:ascii="Arial" w:eastAsia="Arial" w:hAnsi="Arial" w:cs="Arial"/>
      <w:b/>
      <w:bCs/>
      <w:lang w:eastAsia="ar-SA"/>
    </w:rPr>
  </w:style>
  <w:style w:type="paragraph" w:customStyle="1" w:styleId="ConsPlusTitle">
    <w:name w:val="ConsPlusTitle"/>
    <w:rsid w:val="00501C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042F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42FE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042FE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42F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42FE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42FE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42FE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042FE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042FEB"/>
  </w:style>
  <w:style w:type="paragraph" w:styleId="a8">
    <w:name w:val="footer"/>
    <w:basedOn w:val="a"/>
    <w:link w:val="a9"/>
    <w:uiPriority w:val="99"/>
    <w:semiHidden/>
    <w:unhideWhenUsed/>
    <w:rsid w:val="00042FE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042FEB"/>
  </w:style>
  <w:style w:type="character" w:styleId="aa">
    <w:name w:val="Hyperlink"/>
    <w:unhideWhenUsed/>
    <w:rsid w:val="00042FEB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960423"/>
    <w:rPr>
      <w:rFonts w:ascii="Times New Roman" w:eastAsia="Lucida Sans Unicode" w:hAnsi="Times New Roman" w:cs="Tahoma"/>
      <w:b/>
      <w:kern w:val="1"/>
      <w:sz w:val="28"/>
      <w:szCs w:val="20"/>
      <w:lang w:eastAsia="hi-IN" w:bidi="hi-IN"/>
    </w:rPr>
  </w:style>
  <w:style w:type="character" w:customStyle="1" w:styleId="20">
    <w:name w:val="Заголовок 2 Знак"/>
    <w:basedOn w:val="a0"/>
    <w:link w:val="2"/>
    <w:rsid w:val="00960423"/>
    <w:rPr>
      <w:rFonts w:ascii="Times New Roman" w:eastAsia="Lucida Sans Unicode" w:hAnsi="Times New Roman" w:cs="Tahoma"/>
      <w:b/>
      <w:kern w:val="1"/>
      <w:sz w:val="24"/>
      <w:szCs w:val="20"/>
      <w:lang w:eastAsia="hi-IN" w:bidi="hi-IN"/>
    </w:rPr>
  </w:style>
  <w:style w:type="paragraph" w:styleId="ab">
    <w:name w:val="Balloon Text"/>
    <w:basedOn w:val="a"/>
    <w:link w:val="ac"/>
    <w:uiPriority w:val="99"/>
    <w:semiHidden/>
    <w:unhideWhenUsed/>
    <w:rsid w:val="005740A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740A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0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nel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ine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inel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kinel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kine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737</Words>
  <Characters>4202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73</vt:i4>
      </vt:variant>
    </vt:vector>
  </HeadingPairs>
  <TitlesOfParts>
    <vt:vector size="74" baseType="lpstr">
      <vt:lpstr/>
      <vt:lpstr>АДМИНИСТРАЦИЯ</vt:lpstr>
      <vt:lpstr>    Новый Сарбай</vt:lpstr>
      <vt:lpstr>    Муниципального района </vt:lpstr>
      <vt:lpstr>    Кинельский</vt:lpstr>
      <vt:lpstr>1. В постановлении администрации сельского поселения Новый Сарбай муниципального</vt:lpstr>
      <vt:lpstr>Утверждена</vt:lpstr>
      <vt:lpstr>    ПАСПОРТ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I. Характеристика текущего состояния механизма инициативного</vt:lpstr>
      <vt:lpstr>    II. Приоритеты муниципальной политики в сфере инициативного</vt:lpstr>
      <vt:lpstr>    III. Сроки и этапы реализации муниципальной программы</vt:lpstr>
      <vt:lpstr>    IV. Прогноз ожидаемых результатов муниципальной программы,</vt:lpstr>
      <vt:lpstr>        Сведения о целевых показателях (индикаторах) муниципальной</vt:lpstr>
      <vt:lpstr>        </vt:lpstr>
      <vt:lpstr>        Методика расчета показателей Программы</vt:lpstr>
      <vt:lpstr>    VI. Финансовое обеспечение муниципальной программы</vt:lpstr>
      <vt:lpstr>    VII. Анализ рисков реализации муниципальной программы</vt:lpstr>
      <vt:lpstr>        Таблица 4</vt:lpstr>
      <vt:lpstr>    </vt:lpstr>
      <vt:lpstr>    Приложение N 1</vt:lpstr>
      <vt:lpstr>    Приложение N 2</vt:lpstr>
      <vt:lpstr>    Приложение N 3</vt:lpstr>
      <vt:lpstr>    Приложение N 4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Приложение N 5</vt:lpstr>
      <vt:lpstr>    Приложение N 6</vt:lpstr>
    </vt:vector>
  </TitlesOfParts>
  <Company/>
  <LinksUpToDate>false</LinksUpToDate>
  <CharactersWithSpaces>4930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I</cp:lastModifiedBy>
  <cp:revision>2</cp:revision>
  <cp:lastPrinted>2024-12-23T06:26:00Z</cp:lastPrinted>
  <dcterms:created xsi:type="dcterms:W3CDTF">2024-12-23T11:05:00Z</dcterms:created>
  <dcterms:modified xsi:type="dcterms:W3CDTF">2024-12-23T11:05:00Z</dcterms:modified>
</cp:coreProperties>
</file>