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19" w:rsidRDefault="00A12A19" w:rsidP="00A12A19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A12A19" w:rsidRDefault="00A12A19" w:rsidP="00A12A19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A12A19" w:rsidRDefault="00A12A19" w:rsidP="00A12A19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A12A19" w:rsidRDefault="00A12A19" w:rsidP="00A12A19">
      <w:pPr>
        <w:widowControl w:val="0"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A12A19" w:rsidRDefault="00A12A19" w:rsidP="00A12A19">
      <w:pPr>
        <w:widowControl w:val="0"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A12A19" w:rsidRDefault="00A12A19" w:rsidP="00A12A19">
      <w:pPr>
        <w:widowControl w:val="0"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A12A19" w:rsidRDefault="00A12A19" w:rsidP="00A12A19">
      <w:pPr>
        <w:widowControl w:val="0"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</w:t>
      </w:r>
      <w:r w:rsidR="00DA25B5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90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от</w:t>
      </w:r>
      <w:r w:rsidR="00DA25B5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23 декабря 2024г.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861FF3" w:rsidRDefault="00861FF3" w:rsidP="00A02B02">
      <w:pPr>
        <w:rPr>
          <w:bCs/>
          <w:sz w:val="28"/>
          <w:szCs w:val="22"/>
        </w:rPr>
      </w:pPr>
    </w:p>
    <w:p w:rsidR="00A02B02" w:rsidRDefault="00A12A19" w:rsidP="00A02B02">
      <w:pPr>
        <w:rPr>
          <w:b/>
          <w:sz w:val="28"/>
          <w:szCs w:val="28"/>
        </w:rPr>
      </w:pPr>
      <w:r>
        <w:rPr>
          <w:bCs/>
          <w:sz w:val="28"/>
          <w:szCs w:val="22"/>
        </w:rPr>
        <w:t xml:space="preserve">О внесении изменений в муниципальную программу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Развитие  культуры 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 на 2020 - 202</w:t>
      </w:r>
      <w:r w:rsidR="00861FF3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>
        <w:rPr>
          <w:bCs/>
          <w:sz w:val="28"/>
          <w:szCs w:val="28"/>
        </w:rPr>
        <w:t>»</w:t>
      </w:r>
    </w:p>
    <w:p w:rsidR="00A02B02" w:rsidRDefault="00A02B02" w:rsidP="00A02B02">
      <w:pPr>
        <w:rPr>
          <w:b/>
          <w:sz w:val="28"/>
          <w:szCs w:val="28"/>
        </w:rPr>
      </w:pPr>
    </w:p>
    <w:p w:rsidR="00861FF3" w:rsidRDefault="00A02B02" w:rsidP="00A02B02">
      <w:pPr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  </w:t>
      </w:r>
    </w:p>
    <w:p w:rsidR="00A02B02" w:rsidRDefault="00A02B02" w:rsidP="00A02B02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A02B02" w:rsidRDefault="00A02B02" w:rsidP="00A02B02">
      <w:pPr>
        <w:ind w:firstLine="709"/>
        <w:jc w:val="both"/>
        <w:rPr>
          <w:sz w:val="28"/>
          <w:szCs w:val="28"/>
        </w:rPr>
      </w:pPr>
    </w:p>
    <w:p w:rsidR="00A02B02" w:rsidRDefault="00A02B02" w:rsidP="00A0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2B02" w:rsidRDefault="00A02B02" w:rsidP="00A02B02">
      <w:pPr>
        <w:ind w:firstLine="709"/>
        <w:jc w:val="both"/>
        <w:rPr>
          <w:sz w:val="28"/>
          <w:szCs w:val="28"/>
        </w:rPr>
      </w:pPr>
    </w:p>
    <w:p w:rsidR="00861FF3" w:rsidRDefault="00A02B02" w:rsidP="00861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0CD">
        <w:rPr>
          <w:sz w:val="28"/>
          <w:szCs w:val="28"/>
        </w:rPr>
        <w:t xml:space="preserve">  </w:t>
      </w:r>
      <w:r w:rsidR="00861FF3">
        <w:rPr>
          <w:sz w:val="28"/>
          <w:szCs w:val="28"/>
        </w:rPr>
        <w:t>ПОСТАНОВЛЯЕТ:</w:t>
      </w:r>
    </w:p>
    <w:p w:rsidR="00861FF3" w:rsidRDefault="00861FF3" w:rsidP="00861FF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bCs/>
          <w:sz w:val="28"/>
        </w:rPr>
        <w:t xml:space="preserve"> «</w:t>
      </w:r>
      <w:r>
        <w:rPr>
          <w:sz w:val="28"/>
          <w:szCs w:val="28"/>
        </w:rPr>
        <w:t>Развитие  культуры  в сельском поселении Новы</w:t>
      </w:r>
      <w:r w:rsidR="005C2E3F">
        <w:rPr>
          <w:sz w:val="28"/>
          <w:szCs w:val="28"/>
        </w:rPr>
        <w:t>й Сарбай  на 2020 -</w:t>
      </w:r>
      <w:r>
        <w:rPr>
          <w:sz w:val="28"/>
          <w:szCs w:val="28"/>
        </w:rPr>
        <w:t>202</w:t>
      </w:r>
      <w:r w:rsidR="005C2E3F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>
        <w:rPr>
          <w:bCs/>
          <w:sz w:val="28"/>
          <w:szCs w:val="28"/>
        </w:rPr>
        <w:t>»</w:t>
      </w:r>
      <w:r>
        <w:rPr>
          <w:bCs/>
          <w:sz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6</w:t>
      </w:r>
      <w:r w:rsidR="005C2E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5C2E3F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.10.2014 г.</w:t>
      </w:r>
      <w:proofErr w:type="gramEnd"/>
    </w:p>
    <w:p w:rsidR="00861FF3" w:rsidRDefault="00861FF3" w:rsidP="00861FF3">
      <w:pPr>
        <w:jc w:val="both"/>
        <w:rPr>
          <w:bCs/>
          <w:sz w:val="28"/>
          <w:szCs w:val="28"/>
        </w:rPr>
      </w:pPr>
    </w:p>
    <w:p w:rsidR="00861FF3" w:rsidRDefault="00861FF3" w:rsidP="00861FF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6" w:history="1">
        <w:r w:rsidRPr="0042609B">
          <w:rPr>
            <w:rStyle w:val="a4"/>
            <w:sz w:val="28"/>
            <w:szCs w:val="28"/>
            <w:lang w:val="en-US"/>
          </w:rPr>
          <w:t>www</w:t>
        </w:r>
      </w:hyperlink>
      <w:hyperlink r:id="rId7" w:history="1">
        <w:r w:rsidRPr="0042609B">
          <w:rPr>
            <w:rStyle w:val="a4"/>
            <w:sz w:val="28"/>
            <w:szCs w:val="28"/>
          </w:rPr>
          <w:t>.</w:t>
        </w:r>
      </w:hyperlink>
      <w:hyperlink r:id="rId8" w:history="1">
        <w:proofErr w:type="spellStart"/>
        <w:r w:rsidRPr="0042609B">
          <w:rPr>
            <w:rStyle w:val="a4"/>
            <w:sz w:val="28"/>
            <w:szCs w:val="28"/>
            <w:lang w:val="en-US"/>
          </w:rPr>
          <w:t>kinel</w:t>
        </w:r>
        <w:proofErr w:type="spellEnd"/>
      </w:hyperlink>
      <w:hyperlink r:id="rId9" w:history="1">
        <w:r w:rsidRPr="0042609B">
          <w:rPr>
            <w:rStyle w:val="a4"/>
            <w:sz w:val="28"/>
            <w:szCs w:val="28"/>
          </w:rPr>
          <w:t>.</w:t>
        </w:r>
      </w:hyperlink>
      <w:hyperlink r:id="rId10" w:history="1">
        <w:proofErr w:type="spellStart"/>
        <w:r w:rsidRPr="0042609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60367E">
        <w:rPr>
          <w:sz w:val="28"/>
          <w:szCs w:val="28"/>
        </w:rPr>
        <w:t>.</w:t>
      </w:r>
    </w:p>
    <w:p w:rsidR="00861FF3" w:rsidRDefault="00861FF3" w:rsidP="00861FF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861FF3" w:rsidTr="003B15D2">
        <w:trPr>
          <w:trHeight w:val="1"/>
        </w:trPr>
        <w:tc>
          <w:tcPr>
            <w:tcW w:w="3936" w:type="dxa"/>
            <w:hideMark/>
          </w:tcPr>
          <w:p w:rsidR="00861FF3" w:rsidRDefault="00861FF3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1FF3" w:rsidRDefault="00861FF3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1FF3" w:rsidRDefault="00861FF3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61FF3" w:rsidRDefault="00861FF3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861FF3" w:rsidRDefault="00861FF3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  <w:p w:rsidR="005C2E3F" w:rsidRPr="00866593" w:rsidRDefault="005C2E3F" w:rsidP="003B15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44" w:type="dxa"/>
          </w:tcPr>
          <w:p w:rsidR="00861FF3" w:rsidRDefault="00861FF3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1FF3" w:rsidRDefault="00861FF3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1FF3" w:rsidRDefault="00861FF3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1FF3" w:rsidRDefault="00861FF3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1FF3" w:rsidRDefault="00861FF3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61FF3" w:rsidRDefault="00861FF3" w:rsidP="003B15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02B02" w:rsidRDefault="00A02B02" w:rsidP="005C2E3F">
      <w:pPr>
        <w:tabs>
          <w:tab w:val="left" w:pos="3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B02" w:rsidRDefault="00A02B02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A02B02" w:rsidRDefault="00A02B02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2B02" w:rsidRDefault="00A02B02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A02B02" w:rsidRDefault="00A02B02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C2E3F" w:rsidRDefault="005C2E3F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C2E3F" w:rsidRDefault="005C2E3F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C2E3F" w:rsidRDefault="005C2E3F" w:rsidP="00A02B0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5C2E3F" w:rsidRDefault="005C2E3F" w:rsidP="005C2E3F">
      <w:pPr>
        <w:jc w:val="right"/>
      </w:pPr>
    </w:p>
    <w:p w:rsidR="005C2E3F" w:rsidRPr="002D4502" w:rsidRDefault="005C2E3F" w:rsidP="005C2E3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  УТВЕРЖДЕНЫ</w:t>
      </w:r>
    </w:p>
    <w:p w:rsidR="005C2E3F" w:rsidRPr="002D4502" w:rsidRDefault="005C2E3F" w:rsidP="005C2E3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5C2E3F" w:rsidRPr="002D4502" w:rsidRDefault="005C2E3F" w:rsidP="005C2E3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5C2E3F" w:rsidRPr="002D4502" w:rsidRDefault="005C2E3F" w:rsidP="005C2E3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5C2E3F" w:rsidRPr="002D4502" w:rsidRDefault="005C2E3F" w:rsidP="005C2E3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 xml:space="preserve">№  </w:t>
      </w:r>
      <w:r w:rsidR="00DA25B5">
        <w:t>90</w:t>
      </w:r>
      <w:r w:rsidRPr="002D4502">
        <w:t xml:space="preserve">  </w:t>
      </w:r>
      <w:r w:rsidRPr="002D4502">
        <w:rPr>
          <w:rFonts w:ascii="Times New Roman CYR" w:hAnsi="Times New Roman CYR" w:cs="Times New Roman CYR"/>
        </w:rPr>
        <w:t xml:space="preserve">от </w:t>
      </w:r>
      <w:r w:rsidR="00DA25B5">
        <w:rPr>
          <w:rFonts w:ascii="Times New Roman CYR" w:hAnsi="Times New Roman CYR" w:cs="Times New Roman CYR"/>
        </w:rPr>
        <w:t>23.12.2024</w:t>
      </w:r>
      <w:r w:rsidRPr="002D4502">
        <w:rPr>
          <w:rFonts w:ascii="Times New Roman CYR" w:hAnsi="Times New Roman CYR" w:cs="Times New Roman CYR"/>
        </w:rPr>
        <w:t xml:space="preserve"> г.</w:t>
      </w:r>
    </w:p>
    <w:p w:rsidR="00A02B02" w:rsidRDefault="00A02B02" w:rsidP="00A02B02">
      <w:pPr>
        <w:rPr>
          <w:color w:val="000000"/>
          <w:sz w:val="28"/>
          <w:szCs w:val="28"/>
        </w:rPr>
      </w:pPr>
    </w:p>
    <w:p w:rsidR="00A02B02" w:rsidRDefault="00A02B02" w:rsidP="00A02B02">
      <w:pPr>
        <w:rPr>
          <w:color w:val="000000"/>
          <w:sz w:val="28"/>
          <w:szCs w:val="28"/>
        </w:rPr>
      </w:pPr>
    </w:p>
    <w:p w:rsidR="005C2E3F" w:rsidRDefault="005C2E3F" w:rsidP="005C2E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5C2E3F" w:rsidRDefault="005C2E3F" w:rsidP="005C2E3F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 xml:space="preserve">«Развитие  культуры 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 на 2020 -2026 гг.», </w:t>
      </w:r>
    </w:p>
    <w:p w:rsidR="005C2E3F" w:rsidRDefault="005C2E3F" w:rsidP="005C2E3F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5C2E3F" w:rsidRDefault="005C2E3F" w:rsidP="005C2E3F">
      <w:pPr>
        <w:rPr>
          <w:bCs/>
          <w:sz w:val="28"/>
          <w:szCs w:val="28"/>
        </w:rPr>
      </w:pPr>
    </w:p>
    <w:p w:rsidR="005C2E3F" w:rsidRDefault="00A02B02" w:rsidP="005C2E3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C2E3F"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№65 от 17.10.2014г. </w:t>
      </w:r>
      <w:r w:rsidR="005C2E3F">
        <w:rPr>
          <w:bCs/>
          <w:sz w:val="28"/>
          <w:szCs w:val="28"/>
        </w:rPr>
        <w:t xml:space="preserve">«Об утверждении муниципальной программы </w:t>
      </w:r>
      <w:r w:rsidR="005C2E3F" w:rsidRPr="00606278">
        <w:rPr>
          <w:bCs/>
          <w:sz w:val="28"/>
        </w:rPr>
        <w:t>«</w:t>
      </w:r>
      <w:r w:rsidR="005C2E3F">
        <w:rPr>
          <w:sz w:val="28"/>
          <w:szCs w:val="28"/>
        </w:rPr>
        <w:t>Развитие  культуры  в сельском поселении Новый Сарбай  на 2020 -2026 гг.</w:t>
      </w:r>
      <w:r w:rsidR="005C2E3F" w:rsidRPr="00606278">
        <w:rPr>
          <w:bCs/>
          <w:sz w:val="28"/>
        </w:rPr>
        <w:t>»</w:t>
      </w:r>
      <w:proofErr w:type="gramStart"/>
      <w:r w:rsidR="005C2E3F">
        <w:rPr>
          <w:sz w:val="28"/>
          <w:szCs w:val="28"/>
        </w:rPr>
        <w:t xml:space="preserve"> :</w:t>
      </w:r>
      <w:proofErr w:type="gramEnd"/>
    </w:p>
    <w:p w:rsidR="005C2E3F" w:rsidRDefault="005C2E3F" w:rsidP="005C2E3F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5C2E3F" w:rsidRDefault="005C2E3F" w:rsidP="005C2E3F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 w:rsidRPr="00606278">
        <w:rPr>
          <w:bCs/>
          <w:sz w:val="28"/>
        </w:rPr>
        <w:t>«</w:t>
      </w:r>
      <w:r>
        <w:rPr>
          <w:sz w:val="28"/>
          <w:szCs w:val="28"/>
        </w:rPr>
        <w:t xml:space="preserve">Развитие культуры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на 2019-2029 </w:t>
      </w:r>
      <w:r w:rsidRPr="00606278">
        <w:rPr>
          <w:bCs/>
          <w:sz w:val="28"/>
        </w:rPr>
        <w:t>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497FD8">
        <w:rPr>
          <w:rFonts w:ascii="Times New Roman CYR" w:hAnsi="Times New Roman CYR" w:cs="Times New Roman CYR"/>
          <w:sz w:val="28"/>
          <w:szCs w:val="28"/>
        </w:rPr>
        <w:t>»</w:t>
      </w:r>
    </w:p>
    <w:p w:rsidR="005C2E3F" w:rsidRDefault="005C2E3F" w:rsidP="005C2E3F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5C2E3F" w:rsidRDefault="005C2E3F" w:rsidP="005C2E3F">
      <w:pPr>
        <w:autoSpaceDE w:val="0"/>
        <w:autoSpaceDN w:val="0"/>
        <w:adjustRightInd w:val="0"/>
        <w:ind w:right="-483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Pr="00606278">
        <w:rPr>
          <w:bCs/>
          <w:sz w:val="28"/>
        </w:rPr>
        <w:t>«</w:t>
      </w:r>
      <w:r>
        <w:rPr>
          <w:sz w:val="28"/>
          <w:szCs w:val="28"/>
        </w:rPr>
        <w:t xml:space="preserve">Развитие культуры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на 2019-2029 </w:t>
      </w:r>
      <w:r w:rsidRPr="00606278">
        <w:rPr>
          <w:bCs/>
          <w:sz w:val="28"/>
        </w:rPr>
        <w:t>годы</w:t>
      </w:r>
      <w:r>
        <w:t>»</w:t>
      </w:r>
      <w:r w:rsidR="00497FD8">
        <w:t>»</w:t>
      </w:r>
    </w:p>
    <w:p w:rsidR="005C2E3F" w:rsidRDefault="005C2E3F" w:rsidP="005C2E3F">
      <w:pPr>
        <w:autoSpaceDE w:val="0"/>
        <w:autoSpaceDN w:val="0"/>
        <w:adjustRightInd w:val="0"/>
        <w:ind w:right="-483"/>
      </w:pPr>
    </w:p>
    <w:p w:rsidR="005C2E3F" w:rsidRDefault="005C2E3F" w:rsidP="005C2E3F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 паспорте программы: </w:t>
      </w:r>
    </w:p>
    <w:p w:rsidR="005C2E3F" w:rsidRDefault="005C2E3F" w:rsidP="005C2E3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5C2E3F" w:rsidRDefault="00497FD8" w:rsidP="005C2E3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C2E3F">
        <w:rPr>
          <w:rFonts w:ascii="Times New Roman CYR" w:hAnsi="Times New Roman CYR" w:cs="Times New Roman CYR"/>
          <w:sz w:val="28"/>
          <w:szCs w:val="28"/>
        </w:rPr>
        <w:t>Муниципальная программа «</w:t>
      </w:r>
      <w:r w:rsidR="005C2E3F">
        <w:rPr>
          <w:sz w:val="28"/>
          <w:szCs w:val="28"/>
        </w:rPr>
        <w:t xml:space="preserve">Развитие культуры в сельском поселении </w:t>
      </w:r>
      <w:proofErr w:type="gramStart"/>
      <w:r w:rsidR="005C2E3F">
        <w:rPr>
          <w:sz w:val="28"/>
          <w:szCs w:val="28"/>
        </w:rPr>
        <w:t>Новый</w:t>
      </w:r>
      <w:proofErr w:type="gramEnd"/>
      <w:r w:rsidR="005C2E3F">
        <w:rPr>
          <w:sz w:val="28"/>
          <w:szCs w:val="28"/>
        </w:rPr>
        <w:t xml:space="preserve"> Сарбай на 2019-2029 </w:t>
      </w:r>
      <w:r w:rsidR="005C2E3F" w:rsidRPr="00606278">
        <w:rPr>
          <w:bCs/>
          <w:sz w:val="28"/>
        </w:rPr>
        <w:t>годы</w:t>
      </w:r>
      <w:r>
        <w:rPr>
          <w:sz w:val="28"/>
          <w:szCs w:val="28"/>
        </w:rPr>
        <w:t>»»</w:t>
      </w:r>
    </w:p>
    <w:p w:rsidR="005C2E3F" w:rsidRDefault="005C2E3F" w:rsidP="005C2E3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>
        <w:rPr>
          <w:sz w:val="28"/>
          <w:szCs w:val="28"/>
        </w:rPr>
        <w:t>Сроки и этапы программы  изложить в следующей редакции:</w:t>
      </w:r>
    </w:p>
    <w:p w:rsidR="005C2E3F" w:rsidRPr="0026009D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6009D">
        <w:rPr>
          <w:sz w:val="28"/>
          <w:szCs w:val="28"/>
        </w:rPr>
        <w:t>Начало реализации Программы -01 января 201</w:t>
      </w:r>
      <w:r>
        <w:rPr>
          <w:sz w:val="28"/>
          <w:szCs w:val="28"/>
        </w:rPr>
        <w:t>9</w:t>
      </w:r>
      <w:r w:rsidRPr="0026009D">
        <w:rPr>
          <w:sz w:val="28"/>
          <w:szCs w:val="28"/>
        </w:rPr>
        <w:t>г</w:t>
      </w:r>
    </w:p>
    <w:p w:rsidR="005C2E3F" w:rsidRPr="00891CBA" w:rsidRDefault="005C2E3F" w:rsidP="005C2E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009D">
        <w:rPr>
          <w:sz w:val="28"/>
          <w:szCs w:val="28"/>
        </w:rPr>
        <w:t>Окончание реализ</w:t>
      </w:r>
      <w:r>
        <w:rPr>
          <w:sz w:val="28"/>
          <w:szCs w:val="28"/>
        </w:rPr>
        <w:t>ации Программы – 31 декабря 2029</w:t>
      </w:r>
      <w:r w:rsidRPr="0026009D">
        <w:rPr>
          <w:sz w:val="28"/>
          <w:szCs w:val="28"/>
        </w:rPr>
        <w:t>г</w:t>
      </w:r>
      <w:r>
        <w:rPr>
          <w:sz w:val="28"/>
          <w:szCs w:val="28"/>
        </w:rPr>
        <w:t>»</w:t>
      </w:r>
    </w:p>
    <w:p w:rsidR="005C2E3F" w:rsidRDefault="005C2E3F" w:rsidP="005C2E3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«Источники финансирования» </w:t>
      </w:r>
      <w:r>
        <w:rPr>
          <w:sz w:val="28"/>
          <w:szCs w:val="28"/>
        </w:rPr>
        <w:t>изложить в следующей редакции:</w:t>
      </w:r>
    </w:p>
    <w:p w:rsidR="005C2E3F" w:rsidRDefault="005C2E3F" w:rsidP="005C2E3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Планируемые финансовые затраты на реализацию Программы составят    </w:t>
      </w:r>
      <w:r w:rsidR="0060367E">
        <w:rPr>
          <w:sz w:val="28"/>
          <w:szCs w:val="28"/>
        </w:rPr>
        <w:t>17206,4</w:t>
      </w:r>
      <w:r>
        <w:rPr>
          <w:sz w:val="28"/>
          <w:szCs w:val="28"/>
        </w:rPr>
        <w:t xml:space="preserve"> тыс. руб. в том числе: 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2019 г.  - </w:t>
      </w:r>
      <w:r w:rsidR="00E96B71">
        <w:rPr>
          <w:sz w:val="28"/>
          <w:szCs w:val="28"/>
        </w:rPr>
        <w:t>4856</w:t>
      </w:r>
      <w:r>
        <w:rPr>
          <w:sz w:val="28"/>
          <w:szCs w:val="28"/>
        </w:rPr>
        <w:t>,</w:t>
      </w:r>
      <w:r w:rsidR="00E96B71">
        <w:rPr>
          <w:sz w:val="28"/>
          <w:szCs w:val="28"/>
        </w:rPr>
        <w:t>2</w:t>
      </w:r>
      <w:r>
        <w:rPr>
          <w:sz w:val="28"/>
          <w:szCs w:val="28"/>
        </w:rPr>
        <w:t>0 тыс. руб.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2020 г. -  </w:t>
      </w:r>
      <w:r w:rsidR="00E96B71">
        <w:rPr>
          <w:sz w:val="28"/>
          <w:szCs w:val="28"/>
        </w:rPr>
        <w:t>1777,4</w:t>
      </w:r>
      <w:r>
        <w:rPr>
          <w:sz w:val="28"/>
          <w:szCs w:val="28"/>
        </w:rPr>
        <w:t xml:space="preserve">0 тыс. руб. 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2021 г –  </w:t>
      </w:r>
      <w:r w:rsidR="00E96B71">
        <w:rPr>
          <w:sz w:val="28"/>
          <w:szCs w:val="28"/>
        </w:rPr>
        <w:t>2849</w:t>
      </w:r>
      <w:r>
        <w:rPr>
          <w:sz w:val="28"/>
          <w:szCs w:val="28"/>
        </w:rPr>
        <w:t xml:space="preserve">,00 тыс. руб. 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2022 г. – </w:t>
      </w:r>
      <w:r w:rsidR="00E96B71">
        <w:rPr>
          <w:sz w:val="28"/>
          <w:szCs w:val="28"/>
        </w:rPr>
        <w:t>1701,3</w:t>
      </w:r>
      <w:r>
        <w:rPr>
          <w:sz w:val="28"/>
          <w:szCs w:val="28"/>
        </w:rPr>
        <w:t xml:space="preserve"> тыс. руб. 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2023 г. – </w:t>
      </w:r>
      <w:r w:rsidR="00E96B71">
        <w:rPr>
          <w:sz w:val="28"/>
          <w:szCs w:val="28"/>
        </w:rPr>
        <w:t>1926,8</w:t>
      </w:r>
      <w:r>
        <w:rPr>
          <w:sz w:val="28"/>
          <w:szCs w:val="28"/>
        </w:rPr>
        <w:t xml:space="preserve"> тыс. руб. 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2024 г. – </w:t>
      </w:r>
      <w:r w:rsidR="0060367E">
        <w:rPr>
          <w:sz w:val="28"/>
          <w:szCs w:val="28"/>
        </w:rPr>
        <w:t>2859,0</w:t>
      </w:r>
      <w:r w:rsidR="00E96B71">
        <w:rPr>
          <w:sz w:val="28"/>
          <w:szCs w:val="28"/>
        </w:rPr>
        <w:t xml:space="preserve"> </w:t>
      </w:r>
      <w:r>
        <w:rPr>
          <w:sz w:val="28"/>
          <w:szCs w:val="28"/>
        </w:rPr>
        <w:t>тыс.  руб.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 xml:space="preserve"> 2025 г. -  </w:t>
      </w:r>
      <w:r w:rsidR="00DA25B5">
        <w:rPr>
          <w:sz w:val="28"/>
          <w:szCs w:val="28"/>
        </w:rPr>
        <w:t>1206,2</w:t>
      </w:r>
      <w:r>
        <w:rPr>
          <w:sz w:val="28"/>
          <w:szCs w:val="28"/>
        </w:rPr>
        <w:t xml:space="preserve"> тыс. руб.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>2026 г. -  1</w:t>
      </w:r>
      <w:r w:rsidR="00497FD8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>2027г.-  1</w:t>
      </w:r>
      <w:r w:rsidR="00497FD8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>2028г.-  1</w:t>
      </w:r>
      <w:r w:rsidR="00497FD8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5C2E3F" w:rsidRDefault="005C2E3F" w:rsidP="005C2E3F">
      <w:pPr>
        <w:rPr>
          <w:sz w:val="28"/>
          <w:szCs w:val="28"/>
        </w:rPr>
      </w:pPr>
      <w:r>
        <w:rPr>
          <w:sz w:val="28"/>
          <w:szCs w:val="28"/>
        </w:rPr>
        <w:t>2029г.-  1</w:t>
      </w:r>
      <w:r w:rsidR="00497FD8">
        <w:rPr>
          <w:sz w:val="28"/>
          <w:szCs w:val="28"/>
        </w:rPr>
        <w:t>0</w:t>
      </w:r>
      <w:r>
        <w:rPr>
          <w:sz w:val="28"/>
          <w:szCs w:val="28"/>
        </w:rPr>
        <w:t>,0тыс. руб.</w:t>
      </w:r>
    </w:p>
    <w:p w:rsidR="005C2E3F" w:rsidRDefault="005C2E3F" w:rsidP="005C2E3F">
      <w:pPr>
        <w:outlineLvl w:val="3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 бюджет сельского поселения Новый Сарбай.</w:t>
      </w:r>
    </w:p>
    <w:p w:rsidR="005C2E3F" w:rsidRDefault="005C2E3F" w:rsidP="005C2E3F">
      <w:pPr>
        <w:autoSpaceDE w:val="0"/>
        <w:autoSpaceDN w:val="0"/>
        <w:adjustRightInd w:val="0"/>
        <w:ind w:right="-483"/>
      </w:pPr>
    </w:p>
    <w:p w:rsidR="00A02B02" w:rsidRDefault="00E96B71" w:rsidP="00A02B02">
      <w:pPr>
        <w:spacing w:line="360" w:lineRule="auto"/>
        <w:ind w:left="36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3</w:t>
      </w:r>
      <w:r w:rsidR="00A02B02">
        <w:rPr>
          <w:color w:val="000000"/>
          <w:sz w:val="28"/>
          <w:szCs w:val="28"/>
        </w:rPr>
        <w:t>.   Этапы и сроки реализации Программы изложить в следующей редакции</w:t>
      </w:r>
      <w:r w:rsidR="00A02B02">
        <w:rPr>
          <w:b/>
          <w:color w:val="000000"/>
        </w:rPr>
        <w:t>:</w:t>
      </w:r>
    </w:p>
    <w:p w:rsidR="00A02B02" w:rsidRDefault="00A02B02" w:rsidP="00A02B02">
      <w:pPr>
        <w:tabs>
          <w:tab w:val="left" w:pos="317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реализации Программы.</w:t>
      </w:r>
    </w:p>
    <w:p w:rsidR="00A02B02" w:rsidRDefault="00A02B02" w:rsidP="00A02B02">
      <w:pPr>
        <w:tabs>
          <w:tab w:val="left" w:pos="317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и достижение поставленных Программой целей планируется в сроки с 01.01.201</w:t>
      </w:r>
      <w:r w:rsidR="00E96B7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до 31 декабря 202</w:t>
      </w:r>
      <w:r w:rsidR="00E96B7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Сарбай: </w:t>
      </w:r>
    </w:p>
    <w:p w:rsidR="00A02B02" w:rsidRDefault="00A02B02" w:rsidP="00A02B02">
      <w:pPr>
        <w:tabs>
          <w:tab w:val="left" w:pos="31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>2019 г.  - 4856,20 тыс. руб.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 xml:space="preserve"> 2020 г. -  1777,40 тыс. руб. 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 xml:space="preserve"> 2021 г –  2849,00 тыс. руб. 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 xml:space="preserve"> 2022 г. – 1701,3 тыс. руб. 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 xml:space="preserve"> 2023 г. – 1926,8 тыс. руб. 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 xml:space="preserve"> 2024 г. – </w:t>
      </w:r>
      <w:r w:rsidR="0060367E">
        <w:rPr>
          <w:sz w:val="28"/>
          <w:szCs w:val="28"/>
        </w:rPr>
        <w:t>2859,0</w:t>
      </w:r>
      <w:r>
        <w:rPr>
          <w:sz w:val="28"/>
          <w:szCs w:val="28"/>
        </w:rPr>
        <w:t xml:space="preserve"> тыс.  руб.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 xml:space="preserve"> 2025 г. -  </w:t>
      </w:r>
      <w:r w:rsidR="00DA25B5">
        <w:rPr>
          <w:sz w:val="28"/>
          <w:szCs w:val="28"/>
        </w:rPr>
        <w:t xml:space="preserve">1206,2 </w:t>
      </w:r>
      <w:r>
        <w:rPr>
          <w:sz w:val="28"/>
          <w:szCs w:val="28"/>
        </w:rPr>
        <w:t>тыс. руб.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>2026 г. -  10,0 тыс. руб.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>2027г.-  10,0 тыс. руб.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>2028г.-  10,0 тыс. руб.</w:t>
      </w:r>
    </w:p>
    <w:p w:rsidR="00497FD8" w:rsidRDefault="00497FD8" w:rsidP="00497FD8">
      <w:pPr>
        <w:rPr>
          <w:sz w:val="28"/>
          <w:szCs w:val="28"/>
        </w:rPr>
      </w:pPr>
      <w:r>
        <w:rPr>
          <w:sz w:val="28"/>
          <w:szCs w:val="28"/>
        </w:rPr>
        <w:t>2029г.-  10,0тыс. руб.</w:t>
      </w:r>
    </w:p>
    <w:p w:rsidR="00A02B02" w:rsidRDefault="00A02B02" w:rsidP="00A02B02">
      <w:pPr>
        <w:spacing w:line="276" w:lineRule="auto"/>
        <w:jc w:val="both"/>
        <w:rPr>
          <w:sz w:val="28"/>
          <w:szCs w:val="28"/>
        </w:rPr>
      </w:pPr>
    </w:p>
    <w:p w:rsidR="00A02B02" w:rsidRDefault="00A02B02" w:rsidP="00A02B02">
      <w:pPr>
        <w:spacing w:line="276" w:lineRule="auto"/>
        <w:jc w:val="both"/>
        <w:rPr>
          <w:sz w:val="28"/>
          <w:szCs w:val="28"/>
        </w:rPr>
      </w:pPr>
    </w:p>
    <w:p w:rsidR="00A02B02" w:rsidRDefault="00A02B02" w:rsidP="00A02B02">
      <w:pPr>
        <w:spacing w:line="276" w:lineRule="auto"/>
        <w:jc w:val="both"/>
        <w:rPr>
          <w:sz w:val="28"/>
          <w:szCs w:val="28"/>
        </w:rPr>
      </w:pPr>
    </w:p>
    <w:p w:rsidR="00A02B02" w:rsidRDefault="00A02B02" w:rsidP="00A02B02">
      <w:pPr>
        <w:spacing w:line="276" w:lineRule="auto"/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jc w:val="both"/>
        <w:rPr>
          <w:sz w:val="28"/>
          <w:szCs w:val="28"/>
        </w:rPr>
      </w:pPr>
    </w:p>
    <w:p w:rsidR="00A02B02" w:rsidRDefault="00A02B02" w:rsidP="00A02B02">
      <w:pPr>
        <w:snapToGrid w:val="0"/>
        <w:ind w:left="5529"/>
        <w:jc w:val="center"/>
        <w:rPr>
          <w:color w:val="000000"/>
        </w:rPr>
      </w:pPr>
    </w:p>
    <w:p w:rsidR="00A02B02" w:rsidRDefault="00A02B02" w:rsidP="00A02B02">
      <w:pPr>
        <w:snapToGrid w:val="0"/>
        <w:ind w:left="5529"/>
        <w:jc w:val="center"/>
        <w:rPr>
          <w:color w:val="000000"/>
        </w:rPr>
      </w:pPr>
    </w:p>
    <w:p w:rsidR="007F53AC" w:rsidRDefault="007F53AC"/>
    <w:sectPr w:rsidR="007F53AC" w:rsidSect="006710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02B02"/>
    <w:rsid w:val="000F35FC"/>
    <w:rsid w:val="00223BC4"/>
    <w:rsid w:val="002E7382"/>
    <w:rsid w:val="003E1CAE"/>
    <w:rsid w:val="00497FD8"/>
    <w:rsid w:val="004C0A48"/>
    <w:rsid w:val="005C2E3F"/>
    <w:rsid w:val="005F583C"/>
    <w:rsid w:val="0060367E"/>
    <w:rsid w:val="006710CD"/>
    <w:rsid w:val="006D03C1"/>
    <w:rsid w:val="00791945"/>
    <w:rsid w:val="007F53AC"/>
    <w:rsid w:val="00861FF3"/>
    <w:rsid w:val="009032A8"/>
    <w:rsid w:val="009245AD"/>
    <w:rsid w:val="00A02B02"/>
    <w:rsid w:val="00A03F10"/>
    <w:rsid w:val="00A12A19"/>
    <w:rsid w:val="00C43ED9"/>
    <w:rsid w:val="00D30C10"/>
    <w:rsid w:val="00DA25B5"/>
    <w:rsid w:val="00E33FFB"/>
    <w:rsid w:val="00E96B71"/>
    <w:rsid w:val="00EA1BC5"/>
    <w:rsid w:val="00FE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02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4">
    <w:name w:val="Hyperlink"/>
    <w:basedOn w:val="a0"/>
    <w:unhideWhenUsed/>
    <w:rsid w:val="00861F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660B-CBBF-45CB-84F5-EC591E85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2024-12-23T10:19:00Z</cp:lastPrinted>
  <dcterms:created xsi:type="dcterms:W3CDTF">2024-12-23T10:55:00Z</dcterms:created>
  <dcterms:modified xsi:type="dcterms:W3CDTF">2024-12-23T10:55:00Z</dcterms:modified>
</cp:coreProperties>
</file>