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52" w:rsidRDefault="00B95A52" w:rsidP="00B95A5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95A52" w:rsidRDefault="00B95A52" w:rsidP="00B95A5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95A52" w:rsidRDefault="00B95A52" w:rsidP="00B95A5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B95A52" w:rsidRDefault="00B95A52" w:rsidP="00B95A5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B95A52" w:rsidRDefault="00B95A52" w:rsidP="00B95A5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B95A52" w:rsidRPr="00B33C4C" w:rsidRDefault="00B95A52" w:rsidP="00B95A5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B95A52" w:rsidRDefault="00B95A52" w:rsidP="00B95A5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95A52" w:rsidRDefault="00B95A52" w:rsidP="00B95A5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95A52" w:rsidRDefault="00B95A52" w:rsidP="00B95A5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16.08.2024 года №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91</w:t>
      </w:r>
    </w:p>
    <w:p w:rsidR="00B95A52" w:rsidRDefault="00B95A52" w:rsidP="00B95A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B95A52" w:rsidRPr="00753AEE" w:rsidTr="00E40009">
        <w:tc>
          <w:tcPr>
            <w:tcW w:w="4815" w:type="dxa"/>
          </w:tcPr>
          <w:p w:rsidR="00B95A52" w:rsidRPr="00753AEE" w:rsidRDefault="00B95A52" w:rsidP="00E400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определении маршрута прогона и специально отведенных мест выпаса сельскохозяйственных животных</w:t>
            </w:r>
          </w:p>
        </w:tc>
      </w:tr>
    </w:tbl>
    <w:p w:rsidR="00B95A52" w:rsidRPr="00753AEE" w:rsidRDefault="00B95A52" w:rsidP="00B95A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5A52" w:rsidRPr="006147C2" w:rsidRDefault="00B95A52" w:rsidP="00B95A52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A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несении изменений в отдельные законодательные акты Российской Федерации», Законом Самарской области от 11.02.2022 г. № 15-ГД «О внесении изменений в Закон Самарской области «Об административных нарушениях на территории Самарской области», Решением Собрания представителей сельского поселения Комсомольский муниципального района Кинельский Самарской области от 14.07.2021 г. №78 «Об утверждении Правил благоустройства территории сельского поселения Комсомольский муниципального района Кинельский Самарской области»</w:t>
      </w:r>
      <w:r w:rsidRPr="00753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53A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я сельского поселения Комсомольский</w:t>
      </w:r>
      <w:r w:rsidRPr="00753A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муниципального района Кинельский Самарской области,</w:t>
      </w:r>
    </w:p>
    <w:p w:rsidR="00B95A52" w:rsidRPr="006147C2" w:rsidRDefault="00B95A52" w:rsidP="00B95A52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B95A52" w:rsidRDefault="00B95A52" w:rsidP="00B95A52">
      <w:pPr>
        <w:pStyle w:val="a3"/>
        <w:numPr>
          <w:ilvl w:val="0"/>
          <w:numId w:val="1"/>
        </w:numPr>
        <w:tabs>
          <w:tab w:val="left" w:pos="39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маршруты прогона сельскохозяйственных животных согласно приложению № 1 к настоящему постановлению.</w:t>
      </w:r>
    </w:p>
    <w:p w:rsidR="00B95A52" w:rsidRDefault="00B95A52" w:rsidP="00B95A52">
      <w:pPr>
        <w:pStyle w:val="a3"/>
        <w:numPr>
          <w:ilvl w:val="0"/>
          <w:numId w:val="1"/>
        </w:numPr>
        <w:tabs>
          <w:tab w:val="left" w:pos="39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специально отведенные места выпаса сельскохозяйственных животных согласно приложению № 2 к настоящему постановлению.</w:t>
      </w:r>
    </w:p>
    <w:p w:rsidR="00B95A52" w:rsidRDefault="00B95A52" w:rsidP="00B95A52">
      <w:pPr>
        <w:pStyle w:val="a3"/>
        <w:numPr>
          <w:ilvl w:val="0"/>
          <w:numId w:val="1"/>
        </w:numPr>
        <w:tabs>
          <w:tab w:val="left" w:pos="39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схему выпаса и прогона сельскохозяйственных животных согласно приложению № 3 к настоящему постановлению.</w:t>
      </w:r>
    </w:p>
    <w:p w:rsidR="00B95A52" w:rsidRPr="00C93CD8" w:rsidRDefault="00B95A52" w:rsidP="00C93CD8">
      <w:pPr>
        <w:pStyle w:val="a3"/>
        <w:numPr>
          <w:ilvl w:val="0"/>
          <w:numId w:val="1"/>
        </w:numPr>
        <w:tabs>
          <w:tab w:val="left" w:pos="39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«Вестник сельского поселения Комсомольский».</w:t>
      </w: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B95A52" w:rsidRPr="00C93CD8" w:rsidRDefault="00B95A52" w:rsidP="00C93C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                   О.А. </w:t>
      </w:r>
      <w:proofErr w:type="spellStart"/>
      <w:r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t xml:space="preserve">к постановлению администрации </w:t>
      </w: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t xml:space="preserve">сельского поселения Комсомольский </w:t>
      </w:r>
    </w:p>
    <w:p w:rsidR="00B95A52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t>от 16.08.2024 г. № 91</w:t>
      </w: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A52" w:rsidRPr="009F0293" w:rsidRDefault="00B95A52" w:rsidP="00B95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293">
        <w:rPr>
          <w:rFonts w:ascii="Times New Roman" w:hAnsi="Times New Roman" w:cs="Times New Roman"/>
          <w:sz w:val="28"/>
          <w:szCs w:val="28"/>
        </w:rPr>
        <w:t>Маршруты прогона сельскохозяйственных животных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809"/>
        <w:gridCol w:w="2393"/>
      </w:tblGrid>
      <w:tr w:rsidR="00B95A52" w:rsidRPr="009F0293" w:rsidTr="00E40009">
        <w:tc>
          <w:tcPr>
            <w:tcW w:w="534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809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Место сбора</w:t>
            </w:r>
          </w:p>
        </w:tc>
        <w:tc>
          <w:tcPr>
            <w:tcW w:w="2393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Маршрут прогона</w:t>
            </w:r>
          </w:p>
        </w:tc>
      </w:tr>
      <w:tr w:rsidR="00B95A52" w:rsidRPr="009F0293" w:rsidTr="00E40009">
        <w:tc>
          <w:tcPr>
            <w:tcW w:w="534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95A52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Грачевка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пастбище № 1</w:t>
            </w:r>
          </w:p>
        </w:tc>
        <w:tc>
          <w:tcPr>
            <w:tcW w:w="3809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63:22:0811004:2064</w:t>
            </w:r>
          </w:p>
        </w:tc>
        <w:tc>
          <w:tcPr>
            <w:tcW w:w="2393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Грачевка </w:t>
            </w: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</w:tr>
      <w:tr w:rsidR="00B95A52" w:rsidRPr="009F0293" w:rsidTr="00E40009">
        <w:tc>
          <w:tcPr>
            <w:tcW w:w="534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5A52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Грачевка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пастбище № 1</w:t>
            </w:r>
          </w:p>
        </w:tc>
        <w:tc>
          <w:tcPr>
            <w:tcW w:w="3809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 63:22:0811004:2035</w:t>
            </w:r>
          </w:p>
        </w:tc>
        <w:tc>
          <w:tcPr>
            <w:tcW w:w="2393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Грачевка </w:t>
            </w: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</w:tr>
      <w:tr w:rsidR="00B95A52" w:rsidRPr="009F0293" w:rsidTr="00E40009">
        <w:tc>
          <w:tcPr>
            <w:tcW w:w="534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Грачевка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пастбище № 1</w:t>
            </w:r>
          </w:p>
        </w:tc>
        <w:tc>
          <w:tcPr>
            <w:tcW w:w="3809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63:22:0811004:2028</w:t>
            </w:r>
          </w:p>
        </w:tc>
        <w:tc>
          <w:tcPr>
            <w:tcW w:w="2393" w:type="dxa"/>
          </w:tcPr>
          <w:p w:rsidR="00B95A52" w:rsidRPr="009F0293" w:rsidRDefault="00B95A52" w:rsidP="00E4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Грачевка </w:t>
            </w: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293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</w:tr>
    </w:tbl>
    <w:p w:rsidR="00B95A52" w:rsidRPr="009F0293" w:rsidRDefault="00B95A52" w:rsidP="00B95A52">
      <w:pPr>
        <w:jc w:val="center"/>
        <w:rPr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CD8" w:rsidRDefault="00C93CD8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2</w:t>
      </w:r>
      <w:r w:rsidRPr="009F0293">
        <w:rPr>
          <w:rFonts w:ascii="Times New Roman" w:hAnsi="Times New Roman" w:cs="Times New Roman"/>
        </w:rPr>
        <w:t xml:space="preserve"> </w:t>
      </w: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t xml:space="preserve">к постановлению администрации </w:t>
      </w: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t xml:space="preserve">сельского поселения Комсомольский </w:t>
      </w:r>
    </w:p>
    <w:p w:rsidR="00B95A52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t>от 16.08.2024 г. № 91</w:t>
      </w: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Pr="00E55451" w:rsidRDefault="00B95A52" w:rsidP="00B95A5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55451">
        <w:rPr>
          <w:rFonts w:ascii="Times New Roman" w:hAnsi="Times New Roman" w:cs="Times New Roman"/>
          <w:sz w:val="28"/>
        </w:rPr>
        <w:t>Специально отведен</w:t>
      </w:r>
      <w:r>
        <w:rPr>
          <w:rFonts w:ascii="Times New Roman" w:hAnsi="Times New Roman" w:cs="Times New Roman"/>
          <w:sz w:val="28"/>
        </w:rPr>
        <w:t>н</w:t>
      </w:r>
      <w:r w:rsidRPr="00E55451">
        <w:rPr>
          <w:rFonts w:ascii="Times New Roman" w:hAnsi="Times New Roman" w:cs="Times New Roman"/>
          <w:sz w:val="28"/>
        </w:rPr>
        <w:t>ые места выпаса сельскохозяйственных животных</w:t>
      </w:r>
    </w:p>
    <w:p w:rsidR="00B95A52" w:rsidRDefault="00B95A52" w:rsidP="00B95A5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Грачевка </w:t>
      </w:r>
      <w:r w:rsidRPr="00E55451">
        <w:rPr>
          <w:rFonts w:ascii="Times New Roman" w:hAnsi="Times New Roman" w:cs="Times New Roman"/>
          <w:sz w:val="28"/>
        </w:rPr>
        <w:t xml:space="preserve">Кинельского района Самарской области </w:t>
      </w:r>
    </w:p>
    <w:p w:rsidR="00B95A52" w:rsidRDefault="00B95A52" w:rsidP="00B95A5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95A52" w:rsidRDefault="00B95A52" w:rsidP="00B95A5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Пастбище №1.</w:t>
      </w:r>
    </w:p>
    <w:p w:rsidR="00B95A52" w:rsidRDefault="00B95A52" w:rsidP="00B95A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Земельный участок в кадастровом квартале 63:22:0811004, расположенный по адресу: Самарская область, Кинельский район, с. Грачевка</w:t>
      </w:r>
    </w:p>
    <w:p w:rsidR="00B95A52" w:rsidRPr="00E55451" w:rsidRDefault="00B95A52" w:rsidP="00B95A5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95A52" w:rsidRDefault="00B95A52" w:rsidP="00B95A52">
      <w:pPr>
        <w:jc w:val="center"/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9F0293">
        <w:rPr>
          <w:rFonts w:ascii="Times New Roman" w:hAnsi="Times New Roman" w:cs="Times New Roman"/>
        </w:rPr>
        <w:t xml:space="preserve"> </w:t>
      </w: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t xml:space="preserve">к постановлению администрации </w:t>
      </w: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t xml:space="preserve">сельского поселения Комсомольский </w:t>
      </w:r>
    </w:p>
    <w:p w:rsidR="00B95A52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293">
        <w:rPr>
          <w:rFonts w:ascii="Times New Roman" w:hAnsi="Times New Roman" w:cs="Times New Roman"/>
        </w:rPr>
        <w:t>от 16.08.2024 г. № 91</w:t>
      </w:r>
    </w:p>
    <w:p w:rsidR="00B95A52" w:rsidRPr="009F0293" w:rsidRDefault="00B95A52" w:rsidP="00B95A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Pr="00684BDB" w:rsidRDefault="00B95A52" w:rsidP="00B95A5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84BDB">
        <w:rPr>
          <w:rFonts w:ascii="Times New Roman" w:hAnsi="Times New Roman" w:cs="Times New Roman"/>
          <w:sz w:val="28"/>
        </w:rPr>
        <w:t xml:space="preserve">Схема </w:t>
      </w:r>
    </w:p>
    <w:p w:rsidR="00B95A52" w:rsidRPr="00684BDB" w:rsidRDefault="00B95A52" w:rsidP="00B95A5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684BDB">
        <w:rPr>
          <w:rFonts w:ascii="Times New Roman" w:hAnsi="Times New Roman" w:cs="Times New Roman"/>
          <w:sz w:val="28"/>
        </w:rPr>
        <w:t>ыпаса и прогона сельскохозяйственных животных</w:t>
      </w:r>
    </w:p>
    <w:p w:rsidR="00B95A52" w:rsidRPr="00684BDB" w:rsidRDefault="00B95A52" w:rsidP="00B95A5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84BDB">
        <w:rPr>
          <w:rFonts w:ascii="Times New Roman" w:hAnsi="Times New Roman" w:cs="Times New Roman"/>
          <w:sz w:val="28"/>
        </w:rPr>
        <w:t xml:space="preserve"> и птицы на территории села Грачевка</w:t>
      </w:r>
    </w:p>
    <w:p w:rsidR="00B95A52" w:rsidRPr="009F0293" w:rsidRDefault="00B95A52" w:rsidP="00B95A5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84BDB">
        <w:rPr>
          <w:rFonts w:ascii="Times New Roman" w:hAnsi="Times New Roman" w:cs="Times New Roman"/>
          <w:sz w:val="28"/>
        </w:rPr>
        <w:t>Кине</w:t>
      </w:r>
      <w:r>
        <w:rPr>
          <w:rFonts w:ascii="Times New Roman" w:hAnsi="Times New Roman" w:cs="Times New Roman"/>
          <w:sz w:val="28"/>
        </w:rPr>
        <w:t>льского района Самарской области</w:t>
      </w: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jc w:val="center"/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674EA85" wp14:editId="3E55C5A9">
            <wp:extent cx="5343525" cy="5305425"/>
            <wp:effectExtent l="0" t="0" r="9525" b="9525"/>
            <wp:docPr id="1" name="Рисунок 1" descr="C:\Users\Пользова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A52" w:rsidRDefault="00B95A52" w:rsidP="00B95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5D93" w:rsidRDefault="00365D93"/>
    <w:sectPr w:rsidR="0036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A67"/>
    <w:multiLevelType w:val="hybridMultilevel"/>
    <w:tmpl w:val="01707EF0"/>
    <w:lvl w:ilvl="0" w:tplc="D6866B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67"/>
    <w:rsid w:val="00365D93"/>
    <w:rsid w:val="006D4567"/>
    <w:rsid w:val="00A16DE8"/>
    <w:rsid w:val="00B95A52"/>
    <w:rsid w:val="00C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52"/>
    <w:pPr>
      <w:ind w:left="720"/>
      <w:contextualSpacing/>
    </w:pPr>
  </w:style>
  <w:style w:type="table" w:styleId="a4">
    <w:name w:val="Table Grid"/>
    <w:basedOn w:val="a1"/>
    <w:uiPriority w:val="59"/>
    <w:rsid w:val="00B95A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95A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52"/>
    <w:pPr>
      <w:ind w:left="720"/>
      <w:contextualSpacing/>
    </w:pPr>
  </w:style>
  <w:style w:type="table" w:styleId="a4">
    <w:name w:val="Table Grid"/>
    <w:basedOn w:val="a1"/>
    <w:uiPriority w:val="59"/>
    <w:rsid w:val="00B95A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95A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2024-09-12T11:32:00Z</cp:lastPrinted>
  <dcterms:created xsi:type="dcterms:W3CDTF">2024-09-12T11:25:00Z</dcterms:created>
  <dcterms:modified xsi:type="dcterms:W3CDTF">2024-09-12T11:33:00Z</dcterms:modified>
</cp:coreProperties>
</file>