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6A" w:rsidRDefault="0037416A" w:rsidP="0037416A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37416A" w:rsidRDefault="0037416A" w:rsidP="0037416A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37416A" w:rsidRDefault="0037416A" w:rsidP="0037416A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37416A" w:rsidRDefault="0037416A" w:rsidP="0037416A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37416A" w:rsidRDefault="0037416A" w:rsidP="0037416A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37416A" w:rsidRDefault="0037416A" w:rsidP="0037416A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37416A" w:rsidRDefault="0037416A" w:rsidP="0037416A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79765A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91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от </w:t>
      </w:r>
      <w:r w:rsidR="0079765A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23 декабря 2024 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8D13D9" w:rsidRDefault="008D13D9" w:rsidP="008D13D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8D13D9" w:rsidTr="0037416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3D9" w:rsidRDefault="008D13D9" w:rsidP="0037416A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 xml:space="preserve">О внесении изменений </w:t>
            </w:r>
            <w:r w:rsidR="0037416A">
              <w:rPr>
                <w:bCs/>
                <w:sz w:val="28"/>
                <w:szCs w:val="22"/>
              </w:rPr>
              <w:t xml:space="preserve">в </w:t>
            </w:r>
            <w:r>
              <w:rPr>
                <w:bCs/>
                <w:sz w:val="28"/>
                <w:szCs w:val="22"/>
              </w:rPr>
              <w:t>муниципальн</w:t>
            </w:r>
            <w:r w:rsidR="0037416A">
              <w:rPr>
                <w:bCs/>
                <w:sz w:val="28"/>
                <w:szCs w:val="22"/>
              </w:rPr>
              <w:t>ую</w:t>
            </w:r>
            <w:r>
              <w:rPr>
                <w:bCs/>
                <w:sz w:val="28"/>
                <w:szCs w:val="22"/>
              </w:rPr>
              <w:t xml:space="preserve"> программ</w:t>
            </w:r>
            <w:r w:rsidR="0037416A">
              <w:rPr>
                <w:bCs/>
                <w:sz w:val="28"/>
                <w:szCs w:val="22"/>
              </w:rPr>
              <w:t>у</w:t>
            </w:r>
            <w:r>
              <w:rPr>
                <w:bCs/>
                <w:sz w:val="28"/>
                <w:szCs w:val="22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физической культуры и спорта в сельском поселении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на 2019-202</w:t>
            </w:r>
            <w:r w:rsidR="003741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</w:t>
            </w:r>
            <w:r>
              <w:rPr>
                <w:bCs/>
                <w:sz w:val="28"/>
                <w:szCs w:val="28"/>
              </w:rPr>
              <w:t>.»</w:t>
            </w:r>
          </w:p>
        </w:tc>
      </w:tr>
    </w:tbl>
    <w:p w:rsidR="008D13D9" w:rsidRDefault="008D13D9" w:rsidP="008D13D9">
      <w:pPr>
        <w:rPr>
          <w:b/>
          <w:sz w:val="28"/>
          <w:szCs w:val="28"/>
          <w:lang w:eastAsia="ar-SA"/>
        </w:rPr>
      </w:pP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416A" w:rsidRDefault="008D13D9" w:rsidP="0037416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="0037416A"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 w:rsidR="0037416A">
        <w:rPr>
          <w:bCs/>
          <w:sz w:val="28"/>
        </w:rPr>
        <w:t xml:space="preserve"> </w:t>
      </w:r>
      <w:r>
        <w:rPr>
          <w:bCs/>
          <w:sz w:val="28"/>
        </w:rPr>
        <w:t>«</w:t>
      </w:r>
      <w:r>
        <w:rPr>
          <w:sz w:val="28"/>
          <w:szCs w:val="28"/>
        </w:rPr>
        <w:t xml:space="preserve"> Развитие физической культуры и спорта в сельском поселении Новый Сарбай на 2019-202</w:t>
      </w:r>
      <w:r w:rsidR="0037416A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>
        <w:rPr>
          <w:bCs/>
          <w:sz w:val="28"/>
          <w:szCs w:val="28"/>
        </w:rPr>
        <w:t>.»</w:t>
      </w:r>
      <w:r w:rsidR="0037416A">
        <w:rPr>
          <w:bCs/>
          <w:sz w:val="28"/>
        </w:rPr>
        <w:t xml:space="preserve">, </w:t>
      </w:r>
      <w:r w:rsidR="0037416A"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67 от 22.10.2014 г.</w:t>
      </w:r>
      <w:proofErr w:type="gramEnd"/>
    </w:p>
    <w:p w:rsidR="008D13D9" w:rsidRDefault="008D13D9" w:rsidP="008D13D9">
      <w:pPr>
        <w:jc w:val="both"/>
        <w:rPr>
          <w:bCs/>
          <w:sz w:val="28"/>
          <w:szCs w:val="28"/>
        </w:rPr>
      </w:pPr>
    </w:p>
    <w:p w:rsidR="0037416A" w:rsidRDefault="0037416A" w:rsidP="003741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6" w:history="1">
        <w:r w:rsidRPr="0042609B">
          <w:rPr>
            <w:rStyle w:val="a9"/>
            <w:sz w:val="28"/>
            <w:szCs w:val="28"/>
            <w:lang w:val="en-US"/>
          </w:rPr>
          <w:t>www</w:t>
        </w:r>
      </w:hyperlink>
      <w:hyperlink r:id="rId7" w:history="1">
        <w:r w:rsidRPr="0042609B">
          <w:rPr>
            <w:rStyle w:val="a9"/>
            <w:sz w:val="28"/>
            <w:szCs w:val="28"/>
          </w:rPr>
          <w:t>.</w:t>
        </w:r>
      </w:hyperlink>
      <w:hyperlink r:id="rId8" w:history="1">
        <w:proofErr w:type="spellStart"/>
        <w:r w:rsidRPr="0042609B">
          <w:rPr>
            <w:rStyle w:val="a9"/>
            <w:sz w:val="28"/>
            <w:szCs w:val="28"/>
            <w:lang w:val="en-US"/>
          </w:rPr>
          <w:t>kinel</w:t>
        </w:r>
        <w:proofErr w:type="spellEnd"/>
      </w:hyperlink>
      <w:hyperlink r:id="rId9" w:history="1">
        <w:r w:rsidRPr="0042609B">
          <w:rPr>
            <w:rStyle w:val="a9"/>
            <w:sz w:val="28"/>
            <w:szCs w:val="28"/>
          </w:rPr>
          <w:t>.</w:t>
        </w:r>
      </w:hyperlink>
      <w:hyperlink r:id="rId10" w:history="1">
        <w:proofErr w:type="spellStart"/>
        <w:r w:rsidRPr="0042609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37416A" w:rsidRDefault="0037416A" w:rsidP="003741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37416A" w:rsidTr="00996F9C">
        <w:trPr>
          <w:trHeight w:val="1"/>
        </w:trPr>
        <w:tc>
          <w:tcPr>
            <w:tcW w:w="3936" w:type="dxa"/>
            <w:hideMark/>
          </w:tcPr>
          <w:p w:rsidR="0037416A" w:rsidRDefault="0037416A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7416A" w:rsidRDefault="0037416A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37416A" w:rsidRPr="00866593" w:rsidRDefault="0037416A" w:rsidP="00996F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37416A" w:rsidRDefault="0037416A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416A" w:rsidRDefault="0037416A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7416A" w:rsidRDefault="0037416A" w:rsidP="00996F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7416A" w:rsidRDefault="0037416A" w:rsidP="0037416A">
      <w:pPr>
        <w:jc w:val="right"/>
      </w:pPr>
    </w:p>
    <w:p w:rsidR="0037416A" w:rsidRPr="002D4502" w:rsidRDefault="0037416A" w:rsidP="0037416A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  УТВЕРЖДЕНЫ</w:t>
      </w:r>
    </w:p>
    <w:p w:rsidR="0037416A" w:rsidRPr="002D4502" w:rsidRDefault="0037416A" w:rsidP="0037416A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Постановлением администрации</w:t>
      </w:r>
    </w:p>
    <w:p w:rsidR="0037416A" w:rsidRPr="002D4502" w:rsidRDefault="0037416A" w:rsidP="0037416A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  <w:sz w:val="24"/>
          <w:szCs w:val="24"/>
        </w:rPr>
        <w:t>Новый</w:t>
      </w:r>
      <w:proofErr w:type="gramEnd"/>
      <w:r w:rsidRPr="002D4502">
        <w:rPr>
          <w:rFonts w:ascii="Times New Roman CYR" w:hAnsi="Times New Roman CYR" w:cs="Times New Roman CYR"/>
          <w:sz w:val="24"/>
          <w:szCs w:val="24"/>
        </w:rPr>
        <w:t xml:space="preserve"> Сарбай</w:t>
      </w:r>
    </w:p>
    <w:p w:rsidR="0037416A" w:rsidRPr="002D4502" w:rsidRDefault="0037416A" w:rsidP="0037416A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муниципального района Кинельский</w:t>
      </w:r>
    </w:p>
    <w:p w:rsidR="0037416A" w:rsidRPr="002D4502" w:rsidRDefault="0037416A" w:rsidP="0037416A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sz w:val="24"/>
          <w:szCs w:val="24"/>
        </w:rPr>
        <w:t xml:space="preserve">№  </w:t>
      </w:r>
      <w:r w:rsidR="0079765A">
        <w:rPr>
          <w:sz w:val="24"/>
          <w:szCs w:val="24"/>
        </w:rPr>
        <w:t>91</w:t>
      </w:r>
      <w:r w:rsidRPr="002D4502">
        <w:rPr>
          <w:sz w:val="24"/>
          <w:szCs w:val="24"/>
        </w:rPr>
        <w:t xml:space="preserve">  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9765A">
        <w:rPr>
          <w:rFonts w:ascii="Times New Roman CYR" w:hAnsi="Times New Roman CYR" w:cs="Times New Roman CYR"/>
          <w:sz w:val="24"/>
          <w:szCs w:val="24"/>
        </w:rPr>
        <w:t>23.12.2024г.</w:t>
      </w: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«Развитие физической культуры и спорта в сельском поселении Новый Сарбай на 2019-202</w:t>
      </w:r>
      <w:r w:rsidR="0037416A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="003142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End"/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37416A" w:rsidRDefault="0037416A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416A" w:rsidRDefault="00040D3F" w:rsidP="0037416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416A">
        <w:rPr>
          <w:sz w:val="28"/>
          <w:szCs w:val="28"/>
        </w:rPr>
        <w:t xml:space="preserve">В постановлении администрации сельского поселения Новый Сарбай муниципального района Кинельский Самарской области №67 от 22.10.2014г. </w:t>
      </w:r>
      <w:r w:rsidR="0037416A">
        <w:rPr>
          <w:bCs/>
          <w:sz w:val="28"/>
          <w:szCs w:val="28"/>
        </w:rPr>
        <w:t xml:space="preserve">«Об утверждении муниципальной программы </w:t>
      </w:r>
      <w:r w:rsidR="0037416A" w:rsidRPr="00606278">
        <w:rPr>
          <w:bCs/>
          <w:sz w:val="28"/>
        </w:rPr>
        <w:t>«</w:t>
      </w:r>
      <w:r w:rsidR="0037416A">
        <w:rPr>
          <w:sz w:val="28"/>
          <w:szCs w:val="28"/>
        </w:rPr>
        <w:t>Развитие физической культуры и спорта в сельском поселении Новый Сарбай на 2019-2026 г</w:t>
      </w:r>
      <w:r w:rsidR="0037416A" w:rsidRPr="00606278">
        <w:rPr>
          <w:bCs/>
          <w:sz w:val="28"/>
        </w:rPr>
        <w:t>»</w:t>
      </w:r>
      <w:proofErr w:type="gramStart"/>
      <w:r w:rsidR="0037416A">
        <w:rPr>
          <w:sz w:val="28"/>
          <w:szCs w:val="28"/>
        </w:rPr>
        <w:t xml:space="preserve"> :</w:t>
      </w:r>
      <w:proofErr w:type="gramEnd"/>
    </w:p>
    <w:p w:rsidR="0037416A" w:rsidRDefault="0037416A" w:rsidP="0037416A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37416A" w:rsidRDefault="0037416A" w:rsidP="0037416A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 w:rsidRPr="00606278">
        <w:rPr>
          <w:bCs/>
          <w:sz w:val="28"/>
        </w:rPr>
        <w:t>«</w:t>
      </w:r>
      <w:r>
        <w:rPr>
          <w:sz w:val="28"/>
          <w:szCs w:val="28"/>
        </w:rPr>
        <w:t xml:space="preserve">Развитие физической культуры и спорта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2019-2029 </w:t>
      </w:r>
      <w:r w:rsidRPr="00606278">
        <w:rPr>
          <w:bCs/>
          <w:sz w:val="28"/>
        </w:rPr>
        <w:t>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E2AFB">
        <w:rPr>
          <w:rFonts w:ascii="Times New Roman CYR" w:hAnsi="Times New Roman CYR" w:cs="Times New Roman CYR"/>
          <w:sz w:val="28"/>
          <w:szCs w:val="28"/>
        </w:rPr>
        <w:t>»</w:t>
      </w:r>
    </w:p>
    <w:p w:rsidR="0037416A" w:rsidRDefault="0037416A" w:rsidP="0037416A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37416A" w:rsidRDefault="0037416A" w:rsidP="0037416A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606278">
        <w:rPr>
          <w:bCs/>
          <w:sz w:val="28"/>
        </w:rPr>
        <w:t>«</w:t>
      </w:r>
      <w:r w:rsidR="0059027C">
        <w:rPr>
          <w:sz w:val="28"/>
          <w:szCs w:val="28"/>
        </w:rPr>
        <w:t xml:space="preserve">Развитие физической культуры и спорта в сельском поселении </w:t>
      </w:r>
      <w:proofErr w:type="gramStart"/>
      <w:r w:rsidR="0059027C">
        <w:rPr>
          <w:sz w:val="28"/>
          <w:szCs w:val="28"/>
        </w:rPr>
        <w:t>Новый</w:t>
      </w:r>
      <w:proofErr w:type="gramEnd"/>
      <w:r w:rsidR="0059027C">
        <w:rPr>
          <w:sz w:val="28"/>
          <w:szCs w:val="28"/>
        </w:rPr>
        <w:t xml:space="preserve"> Сарбай на 2019-2029 </w:t>
      </w:r>
      <w:r w:rsidR="0059027C" w:rsidRPr="00606278">
        <w:rPr>
          <w:bCs/>
          <w:sz w:val="28"/>
        </w:rPr>
        <w:t>го</w:t>
      </w:r>
      <w:r w:rsidR="0059027C" w:rsidRPr="000E2AFB">
        <w:rPr>
          <w:bCs/>
          <w:sz w:val="28"/>
          <w:szCs w:val="28"/>
        </w:rPr>
        <w:t>ды</w:t>
      </w:r>
      <w:r w:rsidRPr="000E2AFB">
        <w:rPr>
          <w:sz w:val="28"/>
          <w:szCs w:val="28"/>
        </w:rPr>
        <w:t>»</w:t>
      </w:r>
      <w:r w:rsidR="000E2AFB" w:rsidRPr="000E2AFB">
        <w:rPr>
          <w:sz w:val="28"/>
          <w:szCs w:val="28"/>
        </w:rPr>
        <w:t>»</w:t>
      </w:r>
    </w:p>
    <w:p w:rsidR="0037416A" w:rsidRPr="00864118" w:rsidRDefault="0037416A" w:rsidP="0037416A">
      <w:pPr>
        <w:rPr>
          <w:sz w:val="28"/>
          <w:szCs w:val="28"/>
        </w:rPr>
      </w:pPr>
    </w:p>
    <w:p w:rsidR="008D13D9" w:rsidRDefault="00040D3F" w:rsidP="0037416A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. В паспорте программы: </w:t>
      </w:r>
    </w:p>
    <w:p w:rsidR="00040D3F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040D3F" w:rsidRDefault="000E2AFB" w:rsidP="008D13D9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040D3F"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 w:rsidR="0059027C">
        <w:rPr>
          <w:sz w:val="28"/>
          <w:szCs w:val="28"/>
        </w:rPr>
        <w:t xml:space="preserve">Развитие физической культуры и спорта в сельском поселении </w:t>
      </w:r>
      <w:proofErr w:type="gramStart"/>
      <w:r w:rsidR="0059027C">
        <w:rPr>
          <w:sz w:val="28"/>
          <w:szCs w:val="28"/>
        </w:rPr>
        <w:t>Новый</w:t>
      </w:r>
      <w:proofErr w:type="gramEnd"/>
      <w:r w:rsidR="0059027C">
        <w:rPr>
          <w:sz w:val="28"/>
          <w:szCs w:val="28"/>
        </w:rPr>
        <w:t xml:space="preserve"> Сарбай на 2019-2029 </w:t>
      </w:r>
      <w:r w:rsidR="0059027C" w:rsidRPr="00606278">
        <w:rPr>
          <w:bCs/>
          <w:sz w:val="28"/>
        </w:rPr>
        <w:t>годы</w:t>
      </w:r>
      <w:r>
        <w:rPr>
          <w:sz w:val="28"/>
          <w:szCs w:val="28"/>
        </w:rPr>
        <w:t>»»</w:t>
      </w:r>
    </w:p>
    <w:p w:rsidR="0059027C" w:rsidRDefault="0059027C" w:rsidP="0059027C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 w:rsidR="00891CBA">
        <w:rPr>
          <w:sz w:val="28"/>
          <w:szCs w:val="28"/>
        </w:rPr>
        <w:t xml:space="preserve">Сроки и этапы 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891CBA" w:rsidRPr="0026009D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6009D">
        <w:rPr>
          <w:sz w:val="28"/>
          <w:szCs w:val="28"/>
        </w:rPr>
        <w:t>Начало реализации Программы -01 января 201</w:t>
      </w:r>
      <w:r>
        <w:rPr>
          <w:sz w:val="28"/>
          <w:szCs w:val="28"/>
        </w:rPr>
        <w:t>9</w:t>
      </w:r>
      <w:r w:rsidRPr="0026009D">
        <w:rPr>
          <w:sz w:val="28"/>
          <w:szCs w:val="28"/>
        </w:rPr>
        <w:t>г</w:t>
      </w:r>
    </w:p>
    <w:p w:rsidR="0059027C" w:rsidRPr="00891CBA" w:rsidRDefault="00891CBA" w:rsidP="00891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09D">
        <w:rPr>
          <w:sz w:val="28"/>
          <w:szCs w:val="28"/>
        </w:rPr>
        <w:t>Окончание реализ</w:t>
      </w:r>
      <w:r>
        <w:rPr>
          <w:sz w:val="28"/>
          <w:szCs w:val="28"/>
        </w:rPr>
        <w:t>ации Программы – 31 декабря 2029</w:t>
      </w:r>
      <w:r w:rsidRPr="0026009D">
        <w:rPr>
          <w:sz w:val="28"/>
          <w:szCs w:val="28"/>
        </w:rPr>
        <w:t>г</w:t>
      </w:r>
      <w:r w:rsidR="0059027C">
        <w:rPr>
          <w:sz w:val="28"/>
          <w:szCs w:val="28"/>
        </w:rPr>
        <w:t>»</w:t>
      </w:r>
    </w:p>
    <w:p w:rsidR="00891CBA" w:rsidRDefault="00040D3F" w:rsidP="00891CBA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891CB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«</w:t>
      </w:r>
      <w:r w:rsidR="00891CBA">
        <w:rPr>
          <w:rFonts w:ascii="Times New Roman CYR" w:hAnsi="Times New Roman CYR" w:cs="Times New Roman CYR"/>
          <w:sz w:val="28"/>
          <w:szCs w:val="28"/>
        </w:rPr>
        <w:t>Источники финансирования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1CBA">
        <w:rPr>
          <w:sz w:val="28"/>
          <w:szCs w:val="28"/>
        </w:rPr>
        <w:t>изложить в следующей редакции:</w:t>
      </w:r>
    </w:p>
    <w:p w:rsidR="008D13D9" w:rsidRDefault="008D13D9" w:rsidP="00891CBA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sz w:val="28"/>
          <w:szCs w:val="28"/>
        </w:rPr>
        <w:t>Планируемые финансовые затраты на реал</w:t>
      </w:r>
      <w:r w:rsidR="00040D3F">
        <w:rPr>
          <w:sz w:val="28"/>
          <w:szCs w:val="28"/>
        </w:rPr>
        <w:t xml:space="preserve">изацию Программы составят   </w:t>
      </w:r>
      <w:r>
        <w:rPr>
          <w:sz w:val="28"/>
          <w:szCs w:val="28"/>
        </w:rPr>
        <w:t xml:space="preserve"> </w:t>
      </w:r>
      <w:r w:rsidR="00BF4254" w:rsidRPr="00BF4254">
        <w:rPr>
          <w:sz w:val="28"/>
          <w:szCs w:val="28"/>
        </w:rPr>
        <w:t>263,3</w:t>
      </w:r>
      <w:r w:rsidR="00BF42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в том числе: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2019 г.  - 60,0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2020 г. -  60,0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2021 г –  60,0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2022 г. – 44,6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2023 г. – 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2024 г. – </w:t>
      </w:r>
      <w:r w:rsidR="000E2AFB">
        <w:rPr>
          <w:sz w:val="28"/>
          <w:szCs w:val="28"/>
        </w:rPr>
        <w:t>3</w:t>
      </w:r>
      <w:r w:rsidR="00BF425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F4254">
        <w:rPr>
          <w:sz w:val="28"/>
          <w:szCs w:val="28"/>
        </w:rPr>
        <w:t>7</w:t>
      </w:r>
      <w:r>
        <w:rPr>
          <w:sz w:val="28"/>
          <w:szCs w:val="28"/>
        </w:rPr>
        <w:t>тыс. 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2025 г. 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2026 г. 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2027г.-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2028г.-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2029г.-  1,0тыс. руб.</w:t>
      </w:r>
    </w:p>
    <w:p w:rsidR="008D13D9" w:rsidRDefault="008D13D9" w:rsidP="008D13D9">
      <w:pPr>
        <w:outlineLvl w:val="3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 бюджет сельского поселения Новый Сарбай.</w:t>
      </w:r>
    </w:p>
    <w:p w:rsidR="00891CBA" w:rsidRDefault="00891CBA" w:rsidP="008D13D9">
      <w:pPr>
        <w:outlineLvl w:val="3"/>
        <w:rPr>
          <w:sz w:val="28"/>
          <w:szCs w:val="28"/>
        </w:rPr>
      </w:pPr>
    </w:p>
    <w:p w:rsidR="008D13D9" w:rsidRPr="007302D2" w:rsidRDefault="00891CBA" w:rsidP="008D13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D13D9">
        <w:rPr>
          <w:b/>
          <w:sz w:val="28"/>
          <w:szCs w:val="28"/>
        </w:rPr>
        <w:t xml:space="preserve"> </w:t>
      </w:r>
      <w:r w:rsidR="00B103D5" w:rsidRPr="007302D2">
        <w:rPr>
          <w:sz w:val="28"/>
          <w:szCs w:val="28"/>
        </w:rPr>
        <w:t xml:space="preserve">3. </w:t>
      </w:r>
      <w:r w:rsidR="008D13D9" w:rsidRPr="007302D2">
        <w:rPr>
          <w:sz w:val="28"/>
          <w:szCs w:val="28"/>
        </w:rPr>
        <w:t>В разделе Этапы и сроки реализации Программы</w:t>
      </w:r>
      <w:r w:rsidR="009E3FCB">
        <w:rPr>
          <w:sz w:val="28"/>
          <w:szCs w:val="28"/>
        </w:rPr>
        <w:t xml:space="preserve"> изложить в следующей редакции</w:t>
      </w:r>
      <w:r w:rsidR="008D13D9" w:rsidRPr="007302D2">
        <w:rPr>
          <w:sz w:val="28"/>
          <w:szCs w:val="28"/>
        </w:rPr>
        <w:t>: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 янв</w:t>
      </w:r>
      <w:r w:rsidR="00B103D5">
        <w:rPr>
          <w:sz w:val="28"/>
          <w:szCs w:val="28"/>
        </w:rPr>
        <w:t>аря 2019 года до 31 декабря 202</w:t>
      </w:r>
      <w:r w:rsidR="00891CB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Сарбай. 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 </w:t>
      </w:r>
      <w:r w:rsidR="00B103D5">
        <w:rPr>
          <w:sz w:val="28"/>
          <w:szCs w:val="28"/>
        </w:rPr>
        <w:t xml:space="preserve">финансирования составит-  </w:t>
      </w:r>
      <w:r w:rsidR="00891CBA">
        <w:rPr>
          <w:sz w:val="28"/>
          <w:szCs w:val="28"/>
        </w:rPr>
        <w:t>2</w:t>
      </w:r>
      <w:r w:rsidR="000E2AFB">
        <w:rPr>
          <w:sz w:val="28"/>
          <w:szCs w:val="28"/>
        </w:rPr>
        <w:t>6</w:t>
      </w:r>
      <w:r w:rsidR="00BF4254">
        <w:rPr>
          <w:sz w:val="28"/>
          <w:szCs w:val="28"/>
        </w:rPr>
        <w:t>3</w:t>
      </w:r>
      <w:r w:rsidR="00891CBA">
        <w:rPr>
          <w:sz w:val="28"/>
          <w:szCs w:val="28"/>
        </w:rPr>
        <w:t>,</w:t>
      </w:r>
      <w:r w:rsidR="00BF4254">
        <w:rPr>
          <w:sz w:val="28"/>
          <w:szCs w:val="28"/>
        </w:rPr>
        <w:t>3</w:t>
      </w:r>
      <w:r w:rsidR="00B103D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91CBA" w:rsidRDefault="003162A4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Из них           </w:t>
      </w:r>
      <w:r w:rsidR="00891CBA">
        <w:rPr>
          <w:sz w:val="28"/>
          <w:szCs w:val="28"/>
        </w:rPr>
        <w:t xml:space="preserve">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2019 г.  - 60,0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2020 г. -  60,0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2021 г –  60,0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2022 г. – 44,6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2023 г. – 0,0 тыс. руб. 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2024 г. – </w:t>
      </w:r>
      <w:r w:rsidR="000E2AFB">
        <w:rPr>
          <w:sz w:val="28"/>
          <w:szCs w:val="28"/>
        </w:rPr>
        <w:t>3</w:t>
      </w:r>
      <w:r w:rsidR="00BF425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F4254">
        <w:rPr>
          <w:sz w:val="28"/>
          <w:szCs w:val="28"/>
        </w:rPr>
        <w:t>7</w:t>
      </w:r>
      <w:r>
        <w:rPr>
          <w:sz w:val="28"/>
          <w:szCs w:val="28"/>
        </w:rPr>
        <w:t>тыс. 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 xml:space="preserve"> 2025 г. -  1,00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2026 г. 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2027г.-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2028г.-  1,0 тыс. руб.</w:t>
      </w:r>
    </w:p>
    <w:p w:rsidR="00891CBA" w:rsidRDefault="00891CBA" w:rsidP="00891CBA">
      <w:pPr>
        <w:rPr>
          <w:sz w:val="28"/>
          <w:szCs w:val="28"/>
        </w:rPr>
      </w:pPr>
      <w:r>
        <w:rPr>
          <w:sz w:val="28"/>
          <w:szCs w:val="28"/>
        </w:rPr>
        <w:t>2029г.-  1,0тыс. руб.</w:t>
      </w:r>
    </w:p>
    <w:p w:rsidR="008D13D9" w:rsidRDefault="008D13D9" w:rsidP="00891CBA">
      <w:pPr>
        <w:rPr>
          <w:sz w:val="28"/>
          <w:szCs w:val="28"/>
        </w:rPr>
      </w:pPr>
    </w:p>
    <w:p w:rsidR="00A906D3" w:rsidRDefault="00B103D5" w:rsidP="003162A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D13D9" w:rsidRDefault="005221E0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3D9">
        <w:rPr>
          <w:sz w:val="28"/>
          <w:szCs w:val="28"/>
        </w:rPr>
        <w:t xml:space="preserve">. </w:t>
      </w:r>
      <w:r w:rsidR="007302D2">
        <w:rPr>
          <w:sz w:val="28"/>
          <w:szCs w:val="28"/>
        </w:rPr>
        <w:t>Перечень мероприятий изложить в следующей редакции</w:t>
      </w:r>
      <w:r w:rsidR="008D13D9">
        <w:rPr>
          <w:sz w:val="28"/>
          <w:szCs w:val="28"/>
        </w:rPr>
        <w:t>: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мероприятий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программы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сельском поселении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 Сарбай»</w:t>
      </w:r>
    </w:p>
    <w:p w:rsidR="008D13D9" w:rsidRDefault="00B103D5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2019- 2026</w:t>
      </w:r>
      <w:r w:rsidR="008D13D9">
        <w:rPr>
          <w:b/>
          <w:sz w:val="28"/>
          <w:szCs w:val="28"/>
        </w:rPr>
        <w:t xml:space="preserve"> годы.</w:t>
      </w:r>
    </w:p>
    <w:p w:rsidR="008D13D9" w:rsidRDefault="008D13D9" w:rsidP="008D13D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2225"/>
        <w:gridCol w:w="616"/>
        <w:gridCol w:w="616"/>
        <w:gridCol w:w="616"/>
        <w:gridCol w:w="757"/>
        <w:gridCol w:w="666"/>
        <w:gridCol w:w="666"/>
        <w:gridCol w:w="616"/>
        <w:gridCol w:w="616"/>
        <w:gridCol w:w="616"/>
        <w:gridCol w:w="616"/>
        <w:gridCol w:w="616"/>
        <w:gridCol w:w="761"/>
      </w:tblGrid>
      <w:tr w:rsidR="005221E0" w:rsidTr="005221E0">
        <w:trPr>
          <w:gridAfter w:val="12"/>
          <w:wAfter w:w="3732" w:type="pct"/>
          <w:trHeight w:val="1056"/>
          <w:tblHeader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5221E0" w:rsidTr="005221E0">
        <w:trPr>
          <w:trHeight w:val="548"/>
          <w:tblHeader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2022г.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2023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2024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2027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Приобретение  спортивного инвентаря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5221E0" w:rsidP="005221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221E0">
              <w:rPr>
                <w:lang w:eastAsia="ar-SA"/>
              </w:rPr>
              <w:t>44,6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5221E0" w:rsidP="005221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221E0">
              <w:rPr>
                <w:lang w:eastAsia="ar-SA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0E2AFB" w:rsidP="00BF425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BF4254">
              <w:rPr>
                <w:lang w:eastAsia="ar-SA"/>
              </w:rPr>
              <w:t>3</w:t>
            </w:r>
            <w:r w:rsidR="005221E0" w:rsidRPr="005221E0">
              <w:rPr>
                <w:lang w:eastAsia="ar-SA"/>
              </w:rPr>
              <w:t>,</w:t>
            </w:r>
            <w:r w:rsidR="00BF4254">
              <w:rPr>
                <w:lang w:eastAsia="ar-SA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 w:rsidP="00BF425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2</w:t>
            </w:r>
            <w:r w:rsidR="000E2AFB">
              <w:rPr>
                <w:sz w:val="24"/>
                <w:szCs w:val="18"/>
                <w:lang w:eastAsia="ar-SA"/>
              </w:rPr>
              <w:t>6</w:t>
            </w:r>
            <w:r w:rsidR="00BF4254">
              <w:rPr>
                <w:sz w:val="24"/>
                <w:szCs w:val="18"/>
                <w:lang w:eastAsia="ar-SA"/>
              </w:rPr>
              <w:t>3</w:t>
            </w:r>
            <w:r>
              <w:rPr>
                <w:sz w:val="24"/>
                <w:szCs w:val="18"/>
                <w:lang w:eastAsia="ar-SA"/>
              </w:rPr>
              <w:t>,</w:t>
            </w:r>
            <w:r w:rsidR="00BF4254">
              <w:rPr>
                <w:sz w:val="24"/>
                <w:szCs w:val="18"/>
                <w:lang w:eastAsia="ar-SA"/>
              </w:rPr>
              <w:t>3</w:t>
            </w: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Повышение квалификации инструкторов по спорту, организаторов физической культуры по месту жительств</w:t>
            </w:r>
            <w:proofErr w:type="gramStart"/>
            <w:r>
              <w:t>а(</w:t>
            </w:r>
            <w:proofErr w:type="gramEnd"/>
            <w:r>
              <w:t>участие в семинарах, мастер-классах)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Зимняя спартакиада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Хоккей на Кубок главы администрации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Настольный теннис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Семейные соревнования «Спортивная семья»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шахматам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Футбол. Открытие сезона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мужских команд  села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Дворовый футбол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rPr>
          <w:trHeight w:val="28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День физкультурника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женских команд села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гиревому спорту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Соревнования по </w:t>
            </w:r>
            <w:proofErr w:type="spellStart"/>
            <w:r>
              <w:t>армреслингу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хоккею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Выездные спортивные мероприятия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5221E0" w:rsidTr="005221E0">
        <w:trPr>
          <w:trHeight w:val="49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5221E0" w:rsidP="002511A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221E0">
              <w:rPr>
                <w:lang w:eastAsia="ar-SA"/>
              </w:rPr>
              <w:t>44,6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5221E0" w:rsidP="002511A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221E0">
              <w:rPr>
                <w:lang w:eastAsia="ar-SA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Pr="005221E0" w:rsidRDefault="000E2AFB" w:rsidP="00BF425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BF4254">
              <w:rPr>
                <w:lang w:eastAsia="ar-SA"/>
              </w:rPr>
              <w:t>3</w:t>
            </w:r>
            <w:r w:rsidR="005221E0" w:rsidRPr="005221E0">
              <w:rPr>
                <w:lang w:eastAsia="ar-SA"/>
              </w:rPr>
              <w:t>,</w:t>
            </w:r>
            <w:r w:rsidR="00BF4254">
              <w:rPr>
                <w:lang w:eastAsia="ar-SA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E0" w:rsidRDefault="005221E0" w:rsidP="002511AB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E0" w:rsidRDefault="005221E0" w:rsidP="00BF425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2</w:t>
            </w:r>
            <w:r w:rsidR="000E2AFB">
              <w:rPr>
                <w:sz w:val="24"/>
                <w:szCs w:val="18"/>
                <w:lang w:eastAsia="ar-SA"/>
              </w:rPr>
              <w:t>6</w:t>
            </w:r>
            <w:r w:rsidR="00BF4254">
              <w:rPr>
                <w:sz w:val="24"/>
                <w:szCs w:val="18"/>
                <w:lang w:eastAsia="ar-SA"/>
              </w:rPr>
              <w:t>3</w:t>
            </w:r>
            <w:r>
              <w:rPr>
                <w:sz w:val="24"/>
                <w:szCs w:val="18"/>
                <w:lang w:eastAsia="ar-SA"/>
              </w:rPr>
              <w:t>,</w:t>
            </w:r>
            <w:r w:rsidR="00BF4254">
              <w:rPr>
                <w:sz w:val="24"/>
                <w:szCs w:val="18"/>
                <w:lang w:eastAsia="ar-SA"/>
              </w:rPr>
              <w:t>3</w:t>
            </w:r>
          </w:p>
        </w:tc>
      </w:tr>
    </w:tbl>
    <w:p w:rsidR="008D13D9" w:rsidRDefault="008D13D9" w:rsidP="008D13D9">
      <w:pPr>
        <w:jc w:val="center"/>
        <w:rPr>
          <w:b/>
          <w:sz w:val="28"/>
          <w:szCs w:val="28"/>
          <w:lang w:eastAsia="ar-SA"/>
        </w:rPr>
      </w:pPr>
    </w:p>
    <w:p w:rsidR="008D13D9" w:rsidRDefault="008D13D9" w:rsidP="008D13D9">
      <w:pPr>
        <w:rPr>
          <w:sz w:val="24"/>
          <w:szCs w:val="24"/>
        </w:rPr>
      </w:pPr>
    </w:p>
    <w:p w:rsidR="008D13D9" w:rsidRDefault="008D13D9" w:rsidP="008D13D9">
      <w:pPr>
        <w:jc w:val="center"/>
        <w:rPr>
          <w:b/>
          <w:sz w:val="28"/>
          <w:szCs w:val="28"/>
        </w:rPr>
      </w:pPr>
    </w:p>
    <w:p w:rsidR="008D13D9" w:rsidRDefault="008D13D9" w:rsidP="008D13D9">
      <w:pPr>
        <w:rPr>
          <w:sz w:val="24"/>
          <w:szCs w:val="24"/>
        </w:rPr>
      </w:pPr>
      <w:r>
        <w:t xml:space="preserve"> </w:t>
      </w:r>
    </w:p>
    <w:p w:rsidR="000362CB" w:rsidRPr="008D13D9" w:rsidRDefault="000362CB" w:rsidP="008D13D9">
      <w:pPr>
        <w:rPr>
          <w:szCs w:val="32"/>
        </w:rPr>
      </w:pPr>
    </w:p>
    <w:sectPr w:rsidR="000362CB" w:rsidRPr="008D13D9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F653A"/>
    <w:rsid w:val="000362CB"/>
    <w:rsid w:val="00040D3F"/>
    <w:rsid w:val="000E2AFB"/>
    <w:rsid w:val="001141A5"/>
    <w:rsid w:val="00140C80"/>
    <w:rsid w:val="00144E8F"/>
    <w:rsid w:val="001E042B"/>
    <w:rsid w:val="002707CA"/>
    <w:rsid w:val="00314282"/>
    <w:rsid w:val="003162A4"/>
    <w:rsid w:val="0037416A"/>
    <w:rsid w:val="00443023"/>
    <w:rsid w:val="00462D5F"/>
    <w:rsid w:val="00493B4D"/>
    <w:rsid w:val="004A0D3E"/>
    <w:rsid w:val="004B1ABE"/>
    <w:rsid w:val="004C61CE"/>
    <w:rsid w:val="004E6A9F"/>
    <w:rsid w:val="005221E0"/>
    <w:rsid w:val="00525E36"/>
    <w:rsid w:val="005719C2"/>
    <w:rsid w:val="0059027C"/>
    <w:rsid w:val="0065246E"/>
    <w:rsid w:val="006C18D9"/>
    <w:rsid w:val="007302D2"/>
    <w:rsid w:val="00791A41"/>
    <w:rsid w:val="0079765A"/>
    <w:rsid w:val="007F11AC"/>
    <w:rsid w:val="0087097F"/>
    <w:rsid w:val="00891CBA"/>
    <w:rsid w:val="008D13D9"/>
    <w:rsid w:val="009C5E28"/>
    <w:rsid w:val="009E3FCB"/>
    <w:rsid w:val="00A3548C"/>
    <w:rsid w:val="00A906D3"/>
    <w:rsid w:val="00AD0238"/>
    <w:rsid w:val="00AF19A8"/>
    <w:rsid w:val="00B103D5"/>
    <w:rsid w:val="00B63534"/>
    <w:rsid w:val="00BF4254"/>
    <w:rsid w:val="00BF653A"/>
    <w:rsid w:val="00C30D64"/>
    <w:rsid w:val="00CC5186"/>
    <w:rsid w:val="00CD404F"/>
    <w:rsid w:val="00D83269"/>
    <w:rsid w:val="00D84CDB"/>
    <w:rsid w:val="00D94400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49C-1342-40AD-B1FA-5C478A1C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2024-12-23T10:24:00Z</cp:lastPrinted>
  <dcterms:created xsi:type="dcterms:W3CDTF">2024-12-23T10:55:00Z</dcterms:created>
  <dcterms:modified xsi:type="dcterms:W3CDTF">2024-12-23T10:55:00Z</dcterms:modified>
</cp:coreProperties>
</file>