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B181B" w14:textId="31A15A4B" w:rsidR="00676C47" w:rsidRDefault="00676C47" w:rsidP="00FA63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C47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76C47">
        <w:rPr>
          <w:rFonts w:ascii="Times New Roman" w:hAnsi="Times New Roman" w:cs="Times New Roman"/>
          <w:b/>
          <w:sz w:val="28"/>
          <w:szCs w:val="28"/>
        </w:rPr>
        <w:t xml:space="preserve">ффект от внедрения инструментов бережливого на самарских предприятиях превысил </w:t>
      </w:r>
      <w:r w:rsidR="00B71C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52158">
        <w:rPr>
          <w:rFonts w:ascii="Times New Roman" w:hAnsi="Times New Roman" w:cs="Times New Roman"/>
          <w:b/>
          <w:sz w:val="28"/>
          <w:szCs w:val="28"/>
        </w:rPr>
        <w:t>три</w:t>
      </w:r>
      <w:r w:rsidR="00B71C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76C47">
        <w:rPr>
          <w:rFonts w:ascii="Times New Roman" w:hAnsi="Times New Roman" w:cs="Times New Roman"/>
          <w:b/>
          <w:sz w:val="28"/>
          <w:szCs w:val="28"/>
        </w:rPr>
        <w:t xml:space="preserve">2,5 </w:t>
      </w:r>
      <w:proofErr w:type="gramStart"/>
      <w:r w:rsidRPr="00676C47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 w:rsidRPr="00676C47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14:paraId="4C33FA50" w14:textId="77777777" w:rsidR="00676C47" w:rsidRPr="00676C47" w:rsidRDefault="00676C47" w:rsidP="00FA6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FD822" w14:textId="23AC104B" w:rsidR="00FA63BF" w:rsidRDefault="00FA63BF" w:rsidP="00FA63BF">
      <w:pPr>
        <w:jc w:val="both"/>
        <w:rPr>
          <w:rFonts w:ascii="Times New Roman" w:hAnsi="Times New Roman" w:cs="Times New Roman"/>
          <w:sz w:val="28"/>
          <w:szCs w:val="28"/>
        </w:rPr>
      </w:pPr>
      <w:r w:rsidRPr="00FA63BF">
        <w:rPr>
          <w:rFonts w:ascii="Times New Roman" w:hAnsi="Times New Roman" w:cs="Times New Roman"/>
          <w:sz w:val="28"/>
          <w:szCs w:val="28"/>
        </w:rPr>
        <w:t xml:space="preserve">В Самарской области подведены итоги реализации национального проекта «Производительность труда», </w:t>
      </w:r>
      <w:r w:rsidR="007168FA" w:rsidRPr="00D966AE">
        <w:rPr>
          <w:rFonts w:ascii="Times New Roman" w:hAnsi="Times New Roman" w:cs="Times New Roman"/>
          <w:sz w:val="28"/>
          <w:szCs w:val="28"/>
        </w:rPr>
        <w:t xml:space="preserve">утвержденного Президентом РФ </w:t>
      </w:r>
      <w:r w:rsidR="007168FA" w:rsidRPr="00D966AE">
        <w:rPr>
          <w:rFonts w:ascii="Times New Roman" w:hAnsi="Times New Roman" w:cs="Times New Roman"/>
          <w:b/>
          <w:bCs/>
          <w:sz w:val="28"/>
          <w:szCs w:val="28"/>
        </w:rPr>
        <w:t>Владимиром Путиным,</w:t>
      </w:r>
      <w:r w:rsidR="00716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63BF">
        <w:rPr>
          <w:rFonts w:ascii="Times New Roman" w:hAnsi="Times New Roman" w:cs="Times New Roman"/>
          <w:sz w:val="28"/>
          <w:szCs w:val="28"/>
        </w:rPr>
        <w:t xml:space="preserve">который в 2025 году стал федеральным проектом в составе нового национального проекта «Эффективная и конкурентная экономика». </w:t>
      </w:r>
    </w:p>
    <w:p w14:paraId="04060F67" w14:textId="77777777" w:rsidR="007168FA" w:rsidRPr="00D966AE" w:rsidRDefault="007168FA" w:rsidP="007168FA">
      <w:pPr>
        <w:jc w:val="both"/>
        <w:rPr>
          <w:rFonts w:ascii="Times New Roman" w:hAnsi="Times New Roman" w:cs="Times New Roman"/>
          <w:sz w:val="28"/>
          <w:szCs w:val="28"/>
        </w:rPr>
      </w:pPr>
      <w:r w:rsidRPr="00D966AE">
        <w:rPr>
          <w:rFonts w:ascii="Times New Roman" w:hAnsi="Times New Roman" w:cs="Times New Roman"/>
          <w:sz w:val="28"/>
          <w:szCs w:val="28"/>
        </w:rPr>
        <w:t xml:space="preserve">Губернатор Самарской области </w:t>
      </w:r>
      <w:r w:rsidRPr="00D966AE">
        <w:rPr>
          <w:rFonts w:ascii="Times New Roman" w:hAnsi="Times New Roman" w:cs="Times New Roman"/>
          <w:b/>
          <w:bCs/>
          <w:sz w:val="28"/>
          <w:szCs w:val="28"/>
        </w:rPr>
        <w:t>Вячеслав Федорищев</w:t>
      </w:r>
      <w:r w:rsidRPr="00D966AE">
        <w:rPr>
          <w:rFonts w:ascii="Times New Roman" w:hAnsi="Times New Roman" w:cs="Times New Roman"/>
          <w:sz w:val="28"/>
          <w:szCs w:val="28"/>
        </w:rPr>
        <w:t xml:space="preserve"> неоднократно подчеркивал значимость поддержки промышленных предприятий для региона. По его мнению, именно промышленность </w:t>
      </w:r>
      <w:proofErr w:type="gramStart"/>
      <w:r w:rsidRPr="00D966AE">
        <w:rPr>
          <w:rFonts w:ascii="Times New Roman" w:hAnsi="Times New Roman" w:cs="Times New Roman"/>
          <w:sz w:val="28"/>
          <w:szCs w:val="28"/>
        </w:rPr>
        <w:t>является основой экономики и требует</w:t>
      </w:r>
      <w:proofErr w:type="gramEnd"/>
      <w:r w:rsidRPr="00D966AE">
        <w:rPr>
          <w:rFonts w:ascii="Times New Roman" w:hAnsi="Times New Roman" w:cs="Times New Roman"/>
          <w:sz w:val="28"/>
          <w:szCs w:val="28"/>
        </w:rPr>
        <w:t xml:space="preserve"> особого внимания в текущих условиях.</w:t>
      </w:r>
    </w:p>
    <w:p w14:paraId="766357C1" w14:textId="074332EF" w:rsidR="00FA63BF" w:rsidRPr="00FA63BF" w:rsidRDefault="00FA63BF" w:rsidP="00FA63BF">
      <w:pPr>
        <w:jc w:val="both"/>
        <w:rPr>
          <w:rFonts w:ascii="Times New Roman" w:hAnsi="Times New Roman" w:cs="Times New Roman"/>
          <w:sz w:val="28"/>
          <w:szCs w:val="28"/>
        </w:rPr>
      </w:pPr>
      <w:r w:rsidRPr="00FA63BF">
        <w:rPr>
          <w:rFonts w:ascii="Times New Roman" w:hAnsi="Times New Roman" w:cs="Times New Roman"/>
          <w:sz w:val="28"/>
          <w:szCs w:val="28"/>
        </w:rPr>
        <w:t>Нацпроект «Производительность труда»</w:t>
      </w:r>
      <w:r w:rsidR="00676C47">
        <w:rPr>
          <w:rFonts w:ascii="Times New Roman" w:hAnsi="Times New Roman" w:cs="Times New Roman"/>
          <w:sz w:val="28"/>
          <w:szCs w:val="28"/>
        </w:rPr>
        <w:t>,</w:t>
      </w:r>
      <w:r w:rsidRPr="00FA63BF">
        <w:rPr>
          <w:rFonts w:ascii="Times New Roman" w:hAnsi="Times New Roman" w:cs="Times New Roman"/>
          <w:sz w:val="28"/>
          <w:szCs w:val="28"/>
        </w:rPr>
        <w:t xml:space="preserve"> стартовавший в 2019 году, доказал свою эффективность в регионе. Результаты его реализации позволили </w:t>
      </w:r>
      <w:r w:rsidR="00676C47">
        <w:rPr>
          <w:rFonts w:ascii="Times New Roman" w:hAnsi="Times New Roman" w:cs="Times New Roman"/>
          <w:sz w:val="28"/>
          <w:szCs w:val="28"/>
        </w:rPr>
        <w:t xml:space="preserve">189 </w:t>
      </w:r>
      <w:r w:rsidRPr="00FA63BF">
        <w:rPr>
          <w:rFonts w:ascii="Times New Roman" w:hAnsi="Times New Roman" w:cs="Times New Roman"/>
          <w:sz w:val="28"/>
          <w:szCs w:val="28"/>
        </w:rPr>
        <w:t xml:space="preserve">предприятиям добиться значительных успехов: время протекания процессов сократилось в среднем на 36%, запасы незавершённого производства уменьшились на 35%, а выработка увеличилась на 32%. Общий экономический эффект </w:t>
      </w:r>
      <w:r w:rsidR="00B71C87">
        <w:rPr>
          <w:rFonts w:ascii="Times New Roman" w:hAnsi="Times New Roman" w:cs="Times New Roman"/>
          <w:sz w:val="28"/>
          <w:szCs w:val="28"/>
        </w:rPr>
        <w:t xml:space="preserve">только за последние </w:t>
      </w:r>
      <w:r w:rsidR="00152158">
        <w:rPr>
          <w:rFonts w:ascii="Times New Roman" w:hAnsi="Times New Roman" w:cs="Times New Roman"/>
          <w:sz w:val="28"/>
          <w:szCs w:val="28"/>
        </w:rPr>
        <w:t>три</w:t>
      </w:r>
      <w:r w:rsidR="00B71C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A63BF">
        <w:rPr>
          <w:rFonts w:ascii="Times New Roman" w:hAnsi="Times New Roman" w:cs="Times New Roman"/>
          <w:sz w:val="28"/>
          <w:szCs w:val="28"/>
        </w:rPr>
        <w:t>от внедрения инструментов бережливого производства превысил 2,5 млрд рублей.</w:t>
      </w:r>
    </w:p>
    <w:p w14:paraId="03E2D0EA" w14:textId="77777777" w:rsidR="00B71C87" w:rsidRDefault="00FA63BF" w:rsidP="00FA63BF">
      <w:pPr>
        <w:jc w:val="both"/>
        <w:rPr>
          <w:rFonts w:ascii="Times New Roman" w:hAnsi="Times New Roman" w:cs="Times New Roman"/>
          <w:sz w:val="28"/>
          <w:szCs w:val="28"/>
        </w:rPr>
      </w:pPr>
      <w:r w:rsidRPr="00FA63BF">
        <w:rPr>
          <w:rFonts w:ascii="Times New Roman" w:hAnsi="Times New Roman" w:cs="Times New Roman"/>
          <w:sz w:val="28"/>
          <w:szCs w:val="28"/>
        </w:rPr>
        <w:t xml:space="preserve">В рамках нового федерального проекта «Производительность труда» к 2030 году планируется вовлечь не менее 40% средних и крупных предприятий базовых несырьевых отраслей. Особое внимание </w:t>
      </w:r>
      <w:r w:rsidR="00B71C87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B71C87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B71C87">
        <w:rPr>
          <w:rFonts w:ascii="Times New Roman" w:hAnsi="Times New Roman" w:cs="Times New Roman"/>
          <w:sz w:val="28"/>
          <w:szCs w:val="28"/>
        </w:rPr>
        <w:t xml:space="preserve"> </w:t>
      </w:r>
      <w:r w:rsidRPr="00FA63BF">
        <w:rPr>
          <w:rFonts w:ascii="Times New Roman" w:hAnsi="Times New Roman" w:cs="Times New Roman"/>
          <w:sz w:val="28"/>
          <w:szCs w:val="28"/>
        </w:rPr>
        <w:t xml:space="preserve">уделяется финансовой поддержке предприятий. </w:t>
      </w:r>
    </w:p>
    <w:p w14:paraId="782284AC" w14:textId="2F755742" w:rsidR="00FA63BF" w:rsidRPr="00FA63BF" w:rsidRDefault="00FA63BF" w:rsidP="00FA63BF">
      <w:pPr>
        <w:jc w:val="both"/>
        <w:rPr>
          <w:rFonts w:ascii="Times New Roman" w:hAnsi="Times New Roman" w:cs="Times New Roman"/>
          <w:sz w:val="28"/>
          <w:szCs w:val="28"/>
        </w:rPr>
      </w:pPr>
      <w:r w:rsidRPr="00FA63BF">
        <w:rPr>
          <w:rFonts w:ascii="Times New Roman" w:hAnsi="Times New Roman" w:cs="Times New Roman"/>
          <w:sz w:val="28"/>
          <w:szCs w:val="28"/>
        </w:rPr>
        <w:t>Одним из основных инструментов в этом направлении является деятельность Государственного фонда развития промышленности Самарской области (ГФРП СО). С 2020 года фонд предоставляет льготные займы предприятиям по совместным программам с федеральным Фондом развития промышленности, а также за счет средств областного бюджета.</w:t>
      </w:r>
    </w:p>
    <w:p w14:paraId="5F48C2ED" w14:textId="77777777" w:rsidR="00FA63BF" w:rsidRPr="00FA63BF" w:rsidRDefault="00FA63BF" w:rsidP="00FA63BF">
      <w:pPr>
        <w:jc w:val="both"/>
        <w:rPr>
          <w:rFonts w:ascii="Times New Roman" w:hAnsi="Times New Roman" w:cs="Times New Roman"/>
          <w:sz w:val="28"/>
          <w:szCs w:val="28"/>
        </w:rPr>
      </w:pPr>
      <w:r w:rsidRPr="00FA63BF">
        <w:rPr>
          <w:rFonts w:ascii="Times New Roman" w:hAnsi="Times New Roman" w:cs="Times New Roman"/>
          <w:sz w:val="28"/>
          <w:szCs w:val="28"/>
        </w:rPr>
        <w:t>Сумма займов варьируется от 5 до 200 млн рублей при ставке от 1 до 5% годовых и сроке до 5 лет. За время деятельности ГФРП СО предоставлено 65 льготных займов на общую сумму более 1,58 млрд рублей. Капитализация фонда на 31 декабря 2024 года составила более 1,44 млрд рублей.</w:t>
      </w:r>
    </w:p>
    <w:p w14:paraId="056AF576" w14:textId="62F4E808" w:rsidR="00FA63BF" w:rsidRPr="00FA63BF" w:rsidRDefault="00FA63BF" w:rsidP="00FA63BF">
      <w:pPr>
        <w:jc w:val="both"/>
        <w:rPr>
          <w:rFonts w:ascii="Times New Roman" w:hAnsi="Times New Roman" w:cs="Times New Roman"/>
          <w:sz w:val="28"/>
          <w:szCs w:val="28"/>
        </w:rPr>
      </w:pPr>
      <w:r w:rsidRPr="00FA63BF">
        <w:rPr>
          <w:rFonts w:ascii="Times New Roman" w:hAnsi="Times New Roman" w:cs="Times New Roman"/>
          <w:sz w:val="28"/>
          <w:szCs w:val="28"/>
        </w:rPr>
        <w:t>В программе социально-экономического развития региона</w:t>
      </w:r>
      <w:r w:rsidR="001766AC">
        <w:rPr>
          <w:rFonts w:ascii="Times New Roman" w:hAnsi="Times New Roman" w:cs="Times New Roman"/>
          <w:sz w:val="28"/>
          <w:szCs w:val="28"/>
        </w:rPr>
        <w:t>, утвержден</w:t>
      </w:r>
      <w:bookmarkStart w:id="0" w:name="_GoBack"/>
      <w:bookmarkEnd w:id="0"/>
      <w:r w:rsidR="001766AC">
        <w:rPr>
          <w:rFonts w:ascii="Times New Roman" w:hAnsi="Times New Roman" w:cs="Times New Roman"/>
          <w:sz w:val="28"/>
          <w:szCs w:val="28"/>
        </w:rPr>
        <w:t xml:space="preserve">ной Губернатором Самарской области Вячеславом Федорищевым, </w:t>
      </w:r>
      <w:r w:rsidRPr="00FA63BF">
        <w:rPr>
          <w:rFonts w:ascii="Times New Roman" w:hAnsi="Times New Roman" w:cs="Times New Roman"/>
          <w:sz w:val="28"/>
          <w:szCs w:val="28"/>
        </w:rPr>
        <w:t xml:space="preserve"> предусмотрено увеличение индекса производства в обрабатывающей промышленности на 40% к 2029 году (от уровня 2022 года). </w:t>
      </w:r>
    </w:p>
    <w:p w14:paraId="15035528" w14:textId="77777777" w:rsidR="001766AC" w:rsidRDefault="00FA63BF" w:rsidP="001766AC">
      <w:pPr>
        <w:jc w:val="both"/>
        <w:rPr>
          <w:rFonts w:ascii="Times New Roman" w:hAnsi="Times New Roman" w:cs="Times New Roman"/>
          <w:sz w:val="28"/>
          <w:szCs w:val="28"/>
        </w:rPr>
      </w:pPr>
      <w:r w:rsidRPr="00FA63BF">
        <w:rPr>
          <w:rFonts w:ascii="Times New Roman" w:hAnsi="Times New Roman" w:cs="Times New Roman"/>
          <w:sz w:val="28"/>
          <w:szCs w:val="28"/>
        </w:rPr>
        <w:lastRenderedPageBreak/>
        <w:t>Реализация мер позволит Самарской области не только достичь целевых показателей, но и укрепить позиции как одного из ведущих промышленных регионов России. Переход к новому циклу национальных проектов открывает новые возможности для развития и повышения конкурентоспособности экономики региона.</w:t>
      </w:r>
      <w:r w:rsidR="001766AC" w:rsidRPr="001766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5281A" w14:textId="3BE699FA" w:rsidR="001766AC" w:rsidRPr="00FA63BF" w:rsidRDefault="001766AC" w:rsidP="001766AC">
      <w:pPr>
        <w:jc w:val="both"/>
        <w:rPr>
          <w:rFonts w:ascii="Times New Roman" w:hAnsi="Times New Roman" w:cs="Times New Roman"/>
          <w:sz w:val="28"/>
          <w:szCs w:val="28"/>
        </w:rPr>
      </w:pPr>
      <w:r w:rsidRPr="00FA63BF">
        <w:rPr>
          <w:rFonts w:ascii="Times New Roman" w:hAnsi="Times New Roman" w:cs="Times New Roman"/>
          <w:sz w:val="28"/>
          <w:szCs w:val="28"/>
        </w:rPr>
        <w:t>"</w:t>
      </w:r>
      <w:r w:rsidRPr="00FA63BF">
        <w:rPr>
          <w:rFonts w:ascii="Times New Roman" w:hAnsi="Times New Roman" w:cs="Times New Roman"/>
          <w:i/>
          <w:iCs/>
          <w:sz w:val="28"/>
          <w:szCs w:val="28"/>
        </w:rPr>
        <w:t xml:space="preserve">Мы видим, что заложенные ранее механизмы нацпроекта "Производительность труда" работают и приносят ощутимый результат для экономики региона и страны в целом. Поэтому переход в новый цикл национальных проектов с фокусом на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A63BF">
        <w:rPr>
          <w:rFonts w:ascii="Times New Roman" w:hAnsi="Times New Roman" w:cs="Times New Roman"/>
          <w:i/>
          <w:iCs/>
          <w:sz w:val="28"/>
          <w:szCs w:val="28"/>
        </w:rPr>
        <w:t>Эффективную и конкурентную экономику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A63BF">
        <w:rPr>
          <w:rFonts w:ascii="Times New Roman" w:hAnsi="Times New Roman" w:cs="Times New Roman"/>
          <w:i/>
          <w:iCs/>
          <w:sz w:val="28"/>
          <w:szCs w:val="28"/>
        </w:rPr>
        <w:t xml:space="preserve"> – это закономерный шаг, который позволит нам масштабировать успешные практики и обеспечить устойчивый рост промышленности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A63BF">
        <w:rPr>
          <w:rFonts w:ascii="Times New Roman" w:hAnsi="Times New Roman" w:cs="Times New Roman"/>
          <w:sz w:val="28"/>
          <w:szCs w:val="28"/>
        </w:rPr>
        <w:t xml:space="preserve">, – подчеркнул министр промышленности и торговли Самарской области </w:t>
      </w:r>
      <w:r w:rsidRPr="00FA63BF">
        <w:rPr>
          <w:rFonts w:ascii="Times New Roman" w:hAnsi="Times New Roman" w:cs="Times New Roman"/>
          <w:b/>
          <w:bCs/>
          <w:sz w:val="28"/>
          <w:szCs w:val="28"/>
        </w:rPr>
        <w:t>Денис Гурков</w:t>
      </w:r>
      <w:r w:rsidRPr="00FA63BF">
        <w:rPr>
          <w:rFonts w:ascii="Times New Roman" w:hAnsi="Times New Roman" w:cs="Times New Roman"/>
          <w:sz w:val="28"/>
          <w:szCs w:val="28"/>
        </w:rPr>
        <w:t>.</w:t>
      </w:r>
    </w:p>
    <w:p w14:paraId="2F6ADED2" w14:textId="735770E7" w:rsidR="004E4F0A" w:rsidRPr="00FA63BF" w:rsidRDefault="004E4F0A" w:rsidP="00FA63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4F0A" w:rsidRPr="00FA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FF"/>
    <w:rsid w:val="000F0123"/>
    <w:rsid w:val="00127A68"/>
    <w:rsid w:val="00152158"/>
    <w:rsid w:val="001766AC"/>
    <w:rsid w:val="004E4F0A"/>
    <w:rsid w:val="00676C47"/>
    <w:rsid w:val="007168FA"/>
    <w:rsid w:val="009D30AA"/>
    <w:rsid w:val="00A016B5"/>
    <w:rsid w:val="00B71C87"/>
    <w:rsid w:val="00C812C8"/>
    <w:rsid w:val="00D91D95"/>
    <w:rsid w:val="00DA3939"/>
    <w:rsid w:val="00DB4065"/>
    <w:rsid w:val="00DF305A"/>
    <w:rsid w:val="00F250FF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0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0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0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0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0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0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2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5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50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0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50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50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50F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5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0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0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0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0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0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0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2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5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50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0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50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50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50F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5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Алексеева</dc:creator>
  <cp:keywords/>
  <dc:description/>
  <cp:lastModifiedBy>Захарова Елена Викторовна</cp:lastModifiedBy>
  <cp:revision>7</cp:revision>
  <cp:lastPrinted>2025-02-03T07:42:00Z</cp:lastPrinted>
  <dcterms:created xsi:type="dcterms:W3CDTF">2025-01-31T08:05:00Z</dcterms:created>
  <dcterms:modified xsi:type="dcterms:W3CDTF">2025-02-03T08:52:00Z</dcterms:modified>
</cp:coreProperties>
</file>