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521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</w:tblGrid>
      <w:tr w:rsidR="00DC50BC" w:rsidTr="00DC50BC">
        <w:tc>
          <w:tcPr>
            <w:tcW w:w="6521" w:type="dxa"/>
          </w:tcPr>
          <w:p w:rsidR="00DC50BC" w:rsidRPr="00DC50BC" w:rsidRDefault="00DC50BC" w:rsidP="00DC50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0BC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DC50BC" w:rsidRDefault="00DC50BC" w:rsidP="00DC50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0BC">
              <w:rPr>
                <w:rFonts w:ascii="Times New Roman" w:hAnsi="Times New Roman" w:cs="Times New Roman"/>
                <w:sz w:val="26"/>
                <w:szCs w:val="26"/>
              </w:rPr>
              <w:t>к приказу управления финансами администрации муниципального района Кинельский Самаркой области</w:t>
            </w:r>
          </w:p>
          <w:p w:rsidR="00DC50BC" w:rsidRPr="00DC50BC" w:rsidRDefault="00DC50BC" w:rsidP="00DC50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15.08.2024 г. № 8</w:t>
            </w:r>
          </w:p>
        </w:tc>
      </w:tr>
    </w:tbl>
    <w:p w:rsidR="00B4127A" w:rsidRDefault="00B4127A">
      <w:pPr>
        <w:rPr>
          <w:rFonts w:ascii="Times New Roman" w:hAnsi="Times New Roman" w:cs="Times New Roman"/>
        </w:rPr>
      </w:pP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0BC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DC50BC" w:rsidRPr="00DC50BC" w:rsidRDefault="00DC50BC" w:rsidP="00DC50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0BC">
        <w:rPr>
          <w:rFonts w:ascii="Times New Roman" w:hAnsi="Times New Roman" w:cs="Times New Roman"/>
          <w:b/>
          <w:sz w:val="24"/>
          <w:szCs w:val="24"/>
        </w:rPr>
        <w:t>о возникшем конфликте интересов или о возможности его возникновения</w:t>
      </w:r>
    </w:p>
    <w:p w:rsidR="00DC50BC" w:rsidRDefault="00DC50BC" w:rsidP="00DC50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50BC" w:rsidRDefault="00DC50BC" w:rsidP="00DC50BC">
      <w:pPr>
        <w:spacing w:line="20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DC50BC">
        <w:rPr>
          <w:rFonts w:ascii="Times New Roman" w:hAnsi="Times New Roman" w:cs="Times New Roman"/>
          <w:sz w:val="24"/>
          <w:szCs w:val="24"/>
        </w:rPr>
        <w:t xml:space="preserve">управления финансами администрации </w:t>
      </w:r>
    </w:p>
    <w:p w:rsidR="00DC50BC" w:rsidRDefault="00DC50BC" w:rsidP="00DC50BC">
      <w:pPr>
        <w:spacing w:line="20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муниципального района Кинельский Самаркой области</w:t>
      </w:r>
    </w:p>
    <w:p w:rsidR="00DC50BC" w:rsidRDefault="00DC50BC" w:rsidP="00DC50BC">
      <w:pPr>
        <w:spacing w:after="12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C50BC" w:rsidRDefault="00DC50BC" w:rsidP="00DC50BC">
      <w:pPr>
        <w:spacing w:after="120" w:line="240" w:lineRule="exact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</w:t>
      </w:r>
      <w:r w:rsidRPr="00DC50BC">
        <w:rPr>
          <w:rFonts w:ascii="Times New Roman" w:hAnsi="Times New Roman" w:cs="Times New Roman"/>
          <w:sz w:val="20"/>
        </w:rPr>
        <w:t>(инициалы, фамилия)</w:t>
      </w:r>
    </w:p>
    <w:p w:rsidR="00DC50BC" w:rsidRDefault="00DC50BC" w:rsidP="00DC50BC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DC50BC">
        <w:rPr>
          <w:rFonts w:ascii="Times New Roman" w:hAnsi="Times New Roman" w:cs="Times New Roman"/>
          <w:sz w:val="24"/>
          <w:szCs w:val="24"/>
        </w:rPr>
        <w:t xml:space="preserve">В  соответствии  с п. 11 ч. 1 ст. 12 Федерального закона от 02.03.2007 N 25-ФЗ "О муниципальной службе в Российской Федерации"  и   </w:t>
      </w:r>
      <w:hyperlink r:id="rId4">
        <w:r w:rsidRPr="00DC50BC">
          <w:rPr>
            <w:rFonts w:ascii="Times New Roman" w:hAnsi="Times New Roman" w:cs="Times New Roman"/>
            <w:sz w:val="24"/>
            <w:szCs w:val="24"/>
          </w:rPr>
          <w:t>частью   2  статьи  11</w:t>
        </w:r>
      </w:hyperlink>
      <w:r w:rsidRPr="00DC50BC">
        <w:rPr>
          <w:rFonts w:ascii="Times New Roman" w:hAnsi="Times New Roman" w:cs="Times New Roman"/>
          <w:sz w:val="24"/>
          <w:szCs w:val="24"/>
        </w:rPr>
        <w:t xml:space="preserve">  Федерального  закона  от  25  декабря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2008      г.      N      273-ФЗ      "О      противодействии     коррупции"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>(Ф.И.О.)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замещающи</w:t>
      </w:r>
      <w:proofErr w:type="gramStart"/>
      <w:r w:rsidRPr="00DC50B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C50B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C50BC">
        <w:rPr>
          <w:rFonts w:ascii="Times New Roman" w:hAnsi="Times New Roman" w:cs="Times New Roman"/>
          <w:sz w:val="24"/>
          <w:szCs w:val="24"/>
        </w:rPr>
        <w:t xml:space="preserve">)  должность  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>(наименование замещаемой должности в управлении финансами администрации муниципального района Кинельский Самаркой области)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уведомляю о том, что: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_______________________________________________________________________;</w:t>
      </w: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DC50BC">
        <w:rPr>
          <w:rFonts w:ascii="Times New Roman" w:hAnsi="Times New Roman" w:cs="Times New Roman"/>
          <w:sz w:val="18"/>
          <w:szCs w:val="18"/>
        </w:rPr>
        <w:t>(описание личной заинтересованности, которая приводит или может</w:t>
      </w:r>
      <w:proofErr w:type="gramEnd"/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>привести к возникновению конфликта интересов)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DC50BC">
        <w:rPr>
          <w:rFonts w:ascii="Times New Roman" w:hAnsi="Times New Roman" w:cs="Times New Roman"/>
          <w:sz w:val="18"/>
          <w:szCs w:val="18"/>
        </w:rPr>
        <w:t>(описание должностных обязанностей, на исполнение которых может</w:t>
      </w:r>
      <w:proofErr w:type="gramEnd"/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>негативно повлиять либо негативно влияет личная заинтересованность)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:rsidR="00DC50BC" w:rsidRPr="00DC50BC" w:rsidRDefault="00DC50BC" w:rsidP="00DC50B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>(предложения по урегулированию конфликта интересов)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"__" _____________ 20__ г.   ___________     _________________________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r w:rsidRPr="00DC50BC">
        <w:rPr>
          <w:rFonts w:ascii="Times New Roman" w:hAnsi="Times New Roman" w:cs="Times New Roman"/>
          <w:sz w:val="18"/>
          <w:szCs w:val="18"/>
        </w:rPr>
        <w:t xml:space="preserve">    (подпись)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DC50BC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 xml:space="preserve">Регистрационный номер </w:t>
      </w:r>
      <w:proofErr w:type="gramStart"/>
      <w:r w:rsidRPr="00DC50B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0BC">
        <w:rPr>
          <w:rFonts w:ascii="Times New Roman" w:hAnsi="Times New Roman" w:cs="Times New Roman"/>
          <w:sz w:val="24"/>
          <w:szCs w:val="24"/>
        </w:rPr>
        <w:t>журнале</w:t>
      </w:r>
      <w:proofErr w:type="gramEnd"/>
      <w:r w:rsidRPr="00DC50BC">
        <w:rPr>
          <w:rFonts w:ascii="Times New Roman" w:hAnsi="Times New Roman" w:cs="Times New Roman"/>
          <w:sz w:val="24"/>
          <w:szCs w:val="24"/>
        </w:rPr>
        <w:t xml:space="preserve"> регистрации уведомлений             _______________________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Дата регистрации уведомления                "__" __________ 20__ г.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50BC">
        <w:rPr>
          <w:rFonts w:ascii="Times New Roman" w:hAnsi="Times New Roman" w:cs="Times New Roman"/>
          <w:sz w:val="24"/>
          <w:szCs w:val="24"/>
        </w:rPr>
        <w:t>___________________________________        ________________________________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C50BC">
        <w:rPr>
          <w:rFonts w:ascii="Times New Roman" w:hAnsi="Times New Roman" w:cs="Times New Roman"/>
          <w:sz w:val="18"/>
          <w:szCs w:val="18"/>
        </w:rPr>
        <w:t>(фамилия, инициалы сотрудника,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C50BC">
        <w:rPr>
          <w:rFonts w:ascii="Times New Roman" w:hAnsi="Times New Roman" w:cs="Times New Roman"/>
          <w:sz w:val="18"/>
          <w:szCs w:val="18"/>
        </w:rPr>
        <w:t>зарегистрировавшего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DC50BC">
        <w:rPr>
          <w:rFonts w:ascii="Times New Roman" w:hAnsi="Times New Roman" w:cs="Times New Roman"/>
          <w:sz w:val="18"/>
          <w:szCs w:val="18"/>
        </w:rPr>
        <w:t xml:space="preserve"> (подпись сотрудника,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C50BC">
        <w:rPr>
          <w:rFonts w:ascii="Times New Roman" w:hAnsi="Times New Roman" w:cs="Times New Roman"/>
          <w:sz w:val="18"/>
          <w:szCs w:val="18"/>
        </w:rPr>
        <w:t>зарегистрировавшего уведомление)</w:t>
      </w:r>
      <w:proofErr w:type="gramEnd"/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DC50BC">
        <w:rPr>
          <w:rFonts w:ascii="Times New Roman" w:hAnsi="Times New Roman" w:cs="Times New Roman"/>
          <w:sz w:val="18"/>
          <w:szCs w:val="18"/>
        </w:rPr>
        <w:t xml:space="preserve">  уведомление)</w:t>
      </w:r>
    </w:p>
    <w:p w:rsidR="00DC50BC" w:rsidRPr="00DC50BC" w:rsidRDefault="00DC50BC" w:rsidP="00DC50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C50BC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DC50BC" w:rsidRDefault="00DC50BC" w:rsidP="00DC50BC">
      <w:pPr>
        <w:pStyle w:val="ConsPlusNormal"/>
        <w:jc w:val="both"/>
      </w:pPr>
    </w:p>
    <w:p w:rsidR="00DC50BC" w:rsidRDefault="00DC50BC" w:rsidP="00DC50BC">
      <w:pPr>
        <w:pStyle w:val="ConsPlusNormal"/>
        <w:jc w:val="both"/>
      </w:pPr>
    </w:p>
    <w:sectPr w:rsidR="00DC50BC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DC50BC"/>
    <w:rsid w:val="00566FA0"/>
    <w:rsid w:val="00801058"/>
    <w:rsid w:val="008A406C"/>
    <w:rsid w:val="00AB4626"/>
    <w:rsid w:val="00B4127A"/>
    <w:rsid w:val="00B454C6"/>
    <w:rsid w:val="00DC50BC"/>
    <w:rsid w:val="00E77557"/>
    <w:rsid w:val="00F3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C50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DC50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878&amp;dst=12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2024-10-01T05:58:00Z</dcterms:created>
  <dcterms:modified xsi:type="dcterms:W3CDTF">2024-10-01T06:13:00Z</dcterms:modified>
</cp:coreProperties>
</file>