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82" w:rsidRDefault="008F5618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                                       ПРОЕКТ</w:t>
      </w:r>
    </w:p>
    <w:p w:rsidR="00CC2C82" w:rsidRDefault="008F5618">
      <w:pPr>
        <w:rPr>
          <w:sz w:val="24"/>
        </w:rPr>
      </w:pPr>
      <w:r>
        <w:rPr>
          <w:sz w:val="24"/>
        </w:rPr>
        <w:t xml:space="preserve">                Администрация</w:t>
      </w:r>
    </w:p>
    <w:p w:rsidR="00CC2C82" w:rsidRDefault="008F5618">
      <w:pPr>
        <w:rPr>
          <w:sz w:val="24"/>
        </w:rPr>
      </w:pPr>
      <w:r>
        <w:rPr>
          <w:sz w:val="24"/>
        </w:rPr>
        <w:t>сельского поселения Чубовка</w:t>
      </w:r>
    </w:p>
    <w:p w:rsidR="00CC2C82" w:rsidRDefault="008F5618">
      <w:pPr>
        <w:rPr>
          <w:sz w:val="24"/>
        </w:rPr>
      </w:pPr>
      <w:r>
        <w:rPr>
          <w:sz w:val="24"/>
        </w:rPr>
        <w:t>муниципального района Кинельский</w:t>
      </w:r>
    </w:p>
    <w:p w:rsidR="00CC2C82" w:rsidRDefault="008F5618">
      <w:pPr>
        <w:rPr>
          <w:sz w:val="24"/>
        </w:rPr>
      </w:pPr>
      <w:r>
        <w:rPr>
          <w:sz w:val="24"/>
        </w:rPr>
        <w:t xml:space="preserve">                Самарской области</w:t>
      </w:r>
    </w:p>
    <w:p w:rsidR="00CC2C82" w:rsidRDefault="00CC2C82">
      <w:pPr>
        <w:rPr>
          <w:sz w:val="28"/>
          <w:szCs w:val="28"/>
        </w:rPr>
      </w:pPr>
    </w:p>
    <w:p w:rsidR="00CC2C82" w:rsidRDefault="008F5618">
      <w:pPr>
        <w:rPr>
          <w:sz w:val="36"/>
        </w:rPr>
      </w:pPr>
      <w:r>
        <w:rPr>
          <w:sz w:val="36"/>
        </w:rPr>
        <w:t xml:space="preserve">         </w:t>
      </w:r>
      <w:r>
        <w:rPr>
          <w:sz w:val="36"/>
        </w:rPr>
        <w:t>Постановление</w:t>
      </w:r>
    </w:p>
    <w:p w:rsidR="00CC2C82" w:rsidRDefault="00CC2C82"/>
    <w:p w:rsidR="00CC2C82" w:rsidRDefault="008F5618">
      <w:pPr>
        <w:rPr>
          <w:u w:val="single"/>
        </w:rPr>
      </w:pPr>
      <w:r>
        <w:rPr>
          <w:sz w:val="24"/>
        </w:rPr>
        <w:t xml:space="preserve">    от                       г.  №   </w:t>
      </w:r>
    </w:p>
    <w:p w:rsidR="00CC2C82" w:rsidRDefault="00CC2C82">
      <w:pPr>
        <w:rPr>
          <w:sz w:val="24"/>
          <w:szCs w:val="24"/>
        </w:rPr>
      </w:pPr>
    </w:p>
    <w:tbl>
      <w:tblPr>
        <w:tblW w:w="10043" w:type="dxa"/>
        <w:tblLayout w:type="fixed"/>
        <w:tblLook w:val="01E0" w:firstRow="1" w:lastRow="1" w:firstColumn="1" w:lastColumn="1" w:noHBand="0" w:noVBand="0"/>
      </w:tblPr>
      <w:tblGrid>
        <w:gridCol w:w="5002"/>
        <w:gridCol w:w="5041"/>
      </w:tblGrid>
      <w:tr w:rsidR="00CC2C82">
        <w:trPr>
          <w:trHeight w:val="2019"/>
        </w:trPr>
        <w:tc>
          <w:tcPr>
            <w:tcW w:w="5002" w:type="dxa"/>
          </w:tcPr>
          <w:p w:rsidR="00CC2C82" w:rsidRDefault="00CC2C82">
            <w:pPr>
              <w:widowControl w:val="0"/>
              <w:rPr>
                <w:sz w:val="24"/>
                <w:szCs w:val="24"/>
              </w:rPr>
            </w:pPr>
          </w:p>
          <w:p w:rsidR="00CC2C82" w:rsidRDefault="008F5618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Поряд</w:t>
            </w:r>
            <w:r>
              <w:rPr>
                <w:b/>
                <w:sz w:val="28"/>
                <w:szCs w:val="28"/>
              </w:rPr>
              <w:t>ок</w:t>
            </w:r>
            <w:r>
              <w:rPr>
                <w:b/>
                <w:sz w:val="28"/>
                <w:szCs w:val="28"/>
              </w:rPr>
              <w:t xml:space="preserve">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</w:t>
            </w:r>
            <w:r>
              <w:rPr>
                <w:b/>
                <w:sz w:val="28"/>
                <w:szCs w:val="28"/>
              </w:rPr>
              <w:t xml:space="preserve">ной Республики и Украины военнослужащих, добровольцев и лиц, проходящих службу в войсках национальной гвардии Российской Федерации </w:t>
            </w:r>
          </w:p>
          <w:p w:rsidR="00CC2C82" w:rsidRDefault="00CC2C82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CC2C82" w:rsidRDefault="00CC2C82">
            <w:pPr>
              <w:widowControl w:val="0"/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2C82" w:rsidRDefault="00CC2C82">
      <w:pPr>
        <w:tabs>
          <w:tab w:val="left" w:pos="993"/>
        </w:tabs>
        <w:spacing w:line="312" w:lineRule="auto"/>
        <w:ind w:right="-79" w:firstLine="709"/>
        <w:jc w:val="both"/>
        <w:rPr>
          <w:sz w:val="28"/>
          <w:szCs w:val="28"/>
        </w:rPr>
      </w:pPr>
    </w:p>
    <w:p w:rsidR="00CC2C82" w:rsidRDefault="008F5618">
      <w:pPr>
        <w:tabs>
          <w:tab w:val="left" w:pos="993"/>
        </w:tabs>
        <w:spacing w:line="27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территориях Донецк</w:t>
      </w:r>
      <w:r>
        <w:rPr>
          <w:sz w:val="28"/>
          <w:szCs w:val="28"/>
        </w:rPr>
        <w:t xml:space="preserve">ой Народной Республики, Луганской Народной Республики и Украины, администрация сельского поселения Чубовка  муниципального района Кинельский </w:t>
      </w:r>
      <w:r>
        <w:rPr>
          <w:b/>
          <w:sz w:val="28"/>
          <w:szCs w:val="28"/>
        </w:rPr>
        <w:t>ПОСТАНОВЛЯЕТ:</w:t>
      </w:r>
    </w:p>
    <w:p w:rsidR="00CC2C82" w:rsidRDefault="008F5618">
      <w:pPr>
        <w:tabs>
          <w:tab w:val="left" w:pos="993"/>
        </w:tabs>
        <w:spacing w:line="27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Порядок оплаты ритуальных услуг, связанных с погребением погибших в результате участия в </w:t>
      </w:r>
      <w:r>
        <w:rPr>
          <w:sz w:val="28"/>
          <w:szCs w:val="28"/>
        </w:rPr>
        <w:t>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Федерации, утвержденный постановлением Админис</w:t>
      </w:r>
      <w:r>
        <w:rPr>
          <w:sz w:val="28"/>
          <w:szCs w:val="28"/>
        </w:rPr>
        <w:t>трации сельского поселения Чубовка № 169 от 29.05.2024г.:</w:t>
      </w:r>
    </w:p>
    <w:p w:rsidR="00CC2C82" w:rsidRDefault="008F5618">
      <w:pPr>
        <w:tabs>
          <w:tab w:val="left" w:pos="993"/>
        </w:tabs>
        <w:spacing w:line="27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 порядка изложить в следующей редакции:</w:t>
      </w:r>
    </w:p>
    <w:p w:rsidR="00CC2C82" w:rsidRDefault="008F5618">
      <w:pPr>
        <w:tabs>
          <w:tab w:val="left" w:pos="993"/>
        </w:tabs>
        <w:spacing w:line="27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</w:rPr>
        <w:t>Оплата ритуальных услуг (организация захоронения и поминального обеда) осуществляется за счет резервного фонда Администрации сельского поселения</w:t>
      </w:r>
      <w:r>
        <w:rPr>
          <w:sz w:val="28"/>
          <w:szCs w:val="28"/>
        </w:rPr>
        <w:t xml:space="preserve"> Чубовка муниципального района Кинельский Самарской области в размере, не </w:t>
      </w:r>
      <w:r>
        <w:rPr>
          <w:color w:val="000000" w:themeColor="text1"/>
          <w:sz w:val="28"/>
          <w:szCs w:val="28"/>
        </w:rPr>
        <w:t xml:space="preserve">превышающем 100 </w:t>
      </w:r>
      <w:r>
        <w:rPr>
          <w:sz w:val="28"/>
          <w:szCs w:val="28"/>
        </w:rPr>
        <w:t>(ста) тысяч рублей на одного погибшего (умершего) военнослужащего»</w:t>
      </w:r>
    </w:p>
    <w:p w:rsidR="00CC2C82" w:rsidRDefault="008F5618">
      <w:pPr>
        <w:tabs>
          <w:tab w:val="left" w:pos="0"/>
        </w:tabs>
        <w:spacing w:line="276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spacing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CC2C82" w:rsidRDefault="008F5618">
      <w:pPr>
        <w:tabs>
          <w:tab w:val="left" w:pos="0"/>
        </w:tabs>
        <w:spacing w:line="276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Настоящее постановление </w:t>
      </w:r>
      <w:r>
        <w:rPr>
          <w:spacing w:val="2"/>
          <w:sz w:val="28"/>
          <w:szCs w:val="28"/>
        </w:rPr>
        <w:t>вступает в силу  со дня его подписания.</w:t>
      </w:r>
    </w:p>
    <w:p w:rsidR="00CC2C82" w:rsidRDefault="00CC2C82">
      <w:pPr>
        <w:tabs>
          <w:tab w:val="left" w:pos="0"/>
          <w:tab w:val="left" w:pos="993"/>
          <w:tab w:val="left" w:pos="5340"/>
        </w:tabs>
        <w:jc w:val="both"/>
        <w:rPr>
          <w:sz w:val="28"/>
          <w:szCs w:val="28"/>
        </w:rPr>
      </w:pPr>
    </w:p>
    <w:p w:rsidR="00CC2C82" w:rsidRDefault="00CC2C82">
      <w:pPr>
        <w:tabs>
          <w:tab w:val="left" w:pos="0"/>
          <w:tab w:val="left" w:pos="993"/>
          <w:tab w:val="left" w:pos="5340"/>
        </w:tabs>
        <w:jc w:val="both"/>
        <w:rPr>
          <w:sz w:val="28"/>
          <w:szCs w:val="28"/>
        </w:rPr>
      </w:pPr>
    </w:p>
    <w:p w:rsidR="00CC2C82" w:rsidRDefault="008F5618">
      <w:pPr>
        <w:tabs>
          <w:tab w:val="left" w:pos="0"/>
          <w:tab w:val="left" w:pos="993"/>
          <w:tab w:val="left" w:pos="5340"/>
        </w:tabs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Г</w:t>
      </w:r>
      <w:r>
        <w:rPr>
          <w:sz w:val="28"/>
        </w:rPr>
        <w:t>лава сельского поселения Чубовка</w:t>
      </w:r>
    </w:p>
    <w:p w:rsidR="00CC2C82" w:rsidRDefault="008F5618">
      <w:pPr>
        <w:tabs>
          <w:tab w:val="left" w:pos="0"/>
          <w:tab w:val="left" w:pos="993"/>
          <w:tab w:val="left" w:pos="5340"/>
        </w:tabs>
        <w:jc w:val="both"/>
        <w:rPr>
          <w:sz w:val="28"/>
        </w:rPr>
      </w:pPr>
      <w:r>
        <w:rPr>
          <w:sz w:val="28"/>
        </w:rPr>
        <w:t xml:space="preserve"> муниципального района Кинельский                                           А.А.Авдеев</w:t>
      </w:r>
    </w:p>
    <w:p w:rsidR="00CC2C82" w:rsidRDefault="00CC2C82">
      <w:pPr>
        <w:ind w:left="1134" w:hanging="1134"/>
        <w:jc w:val="both"/>
        <w:rPr>
          <w:sz w:val="24"/>
          <w:szCs w:val="24"/>
        </w:rPr>
      </w:pPr>
    </w:p>
    <w:p w:rsidR="00CC2C82" w:rsidRDefault="00CC2C82"/>
    <w:sectPr w:rsidR="00CC2C82">
      <w:pgSz w:w="11906" w:h="16838"/>
      <w:pgMar w:top="1134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82"/>
    <w:rsid w:val="008F5618"/>
    <w:rsid w:val="00CC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050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B05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050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B0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Цыкунова</dc:creator>
  <cp:lastModifiedBy>adminsite</cp:lastModifiedBy>
  <cp:revision>2</cp:revision>
  <cp:lastPrinted>2025-02-20T15:06:00Z</cp:lastPrinted>
  <dcterms:created xsi:type="dcterms:W3CDTF">2025-02-20T11:46:00Z</dcterms:created>
  <dcterms:modified xsi:type="dcterms:W3CDTF">2025-02-20T11:46:00Z</dcterms:modified>
  <dc:language>ru-RU</dc:language>
</cp:coreProperties>
</file>