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ook w:val="01E0"/>
      </w:tblPr>
      <w:tblGrid>
        <w:gridCol w:w="2708"/>
        <w:gridCol w:w="4785"/>
      </w:tblGrid>
      <w:tr w:rsidR="00D44B2C" w:rsidRPr="005B461C" w:rsidTr="00617A6F">
        <w:tc>
          <w:tcPr>
            <w:tcW w:w="2660" w:type="dxa"/>
          </w:tcPr>
          <w:p w:rsidR="00D44B2C" w:rsidRPr="005B461C" w:rsidRDefault="00D44B2C" w:rsidP="00617A6F">
            <w:pPr>
              <w:jc w:val="center"/>
              <w:rPr>
                <w:sz w:val="28"/>
                <w:szCs w:val="28"/>
              </w:rPr>
            </w:pPr>
            <w:r w:rsidRPr="005B461C">
              <w:rPr>
                <w:sz w:val="28"/>
                <w:szCs w:val="28"/>
              </w:rPr>
              <w:t>Администрация</w:t>
            </w:r>
          </w:p>
          <w:p w:rsidR="00D44B2C" w:rsidRPr="005B461C" w:rsidRDefault="00D44B2C" w:rsidP="00617A6F">
            <w:pPr>
              <w:jc w:val="center"/>
              <w:rPr>
                <w:sz w:val="28"/>
                <w:szCs w:val="28"/>
              </w:rPr>
            </w:pPr>
            <w:r w:rsidRPr="005B461C">
              <w:rPr>
                <w:sz w:val="28"/>
                <w:szCs w:val="28"/>
              </w:rPr>
              <w:t>сельского поселения</w:t>
            </w:r>
          </w:p>
          <w:p w:rsidR="00D44B2C" w:rsidRPr="005B461C" w:rsidRDefault="00D44B2C" w:rsidP="00617A6F">
            <w:pPr>
              <w:jc w:val="center"/>
              <w:rPr>
                <w:sz w:val="28"/>
                <w:szCs w:val="28"/>
              </w:rPr>
            </w:pPr>
            <w:proofErr w:type="gramStart"/>
            <w:r w:rsidRPr="005B461C">
              <w:rPr>
                <w:sz w:val="28"/>
                <w:szCs w:val="28"/>
              </w:rPr>
              <w:t>Новый</w:t>
            </w:r>
            <w:proofErr w:type="gramEnd"/>
            <w:r w:rsidRPr="005B461C">
              <w:rPr>
                <w:sz w:val="28"/>
                <w:szCs w:val="28"/>
              </w:rPr>
              <w:t xml:space="preserve"> Сарбай муниципального района Кинельский </w:t>
            </w:r>
          </w:p>
          <w:p w:rsidR="00D44B2C" w:rsidRPr="005B461C" w:rsidRDefault="00D44B2C" w:rsidP="00617A6F">
            <w:pPr>
              <w:jc w:val="center"/>
              <w:rPr>
                <w:sz w:val="28"/>
                <w:szCs w:val="28"/>
              </w:rPr>
            </w:pPr>
            <w:r w:rsidRPr="005B461C">
              <w:rPr>
                <w:sz w:val="28"/>
                <w:szCs w:val="28"/>
              </w:rPr>
              <w:t>Самарской области</w:t>
            </w:r>
          </w:p>
          <w:p w:rsidR="00D44B2C" w:rsidRPr="005B461C" w:rsidRDefault="00D44B2C" w:rsidP="00617A6F">
            <w:pPr>
              <w:jc w:val="center"/>
              <w:rPr>
                <w:sz w:val="28"/>
                <w:szCs w:val="28"/>
              </w:rPr>
            </w:pPr>
          </w:p>
          <w:p w:rsidR="00D44B2C" w:rsidRPr="005B461C" w:rsidRDefault="00D44B2C" w:rsidP="00617A6F">
            <w:pPr>
              <w:jc w:val="center"/>
              <w:rPr>
                <w:sz w:val="28"/>
                <w:szCs w:val="28"/>
              </w:rPr>
            </w:pPr>
            <w:r w:rsidRPr="005B461C">
              <w:rPr>
                <w:sz w:val="28"/>
                <w:szCs w:val="28"/>
              </w:rPr>
              <w:t>ПОСТАНОВЛЕНИЕ</w:t>
            </w:r>
          </w:p>
          <w:p w:rsidR="00D44B2C" w:rsidRPr="005B461C" w:rsidRDefault="00D44B2C" w:rsidP="00617A6F">
            <w:pPr>
              <w:jc w:val="center"/>
              <w:rPr>
                <w:sz w:val="28"/>
                <w:szCs w:val="28"/>
              </w:rPr>
            </w:pPr>
            <w:r w:rsidRPr="005B461C">
              <w:rPr>
                <w:sz w:val="28"/>
                <w:szCs w:val="28"/>
              </w:rPr>
              <w:t xml:space="preserve">№ </w:t>
            </w:r>
            <w:r w:rsidR="00617A6F" w:rsidRPr="005B461C">
              <w:rPr>
                <w:sz w:val="28"/>
                <w:szCs w:val="28"/>
              </w:rPr>
              <w:t xml:space="preserve">   </w:t>
            </w:r>
            <w:r w:rsidRPr="005B461C">
              <w:rPr>
                <w:sz w:val="28"/>
                <w:szCs w:val="28"/>
              </w:rPr>
              <w:t>от</w:t>
            </w:r>
            <w:proofErr w:type="gramStart"/>
            <w:r w:rsidR="00617A6F" w:rsidRPr="005B461C">
              <w:rPr>
                <w:sz w:val="28"/>
                <w:szCs w:val="28"/>
              </w:rPr>
              <w:t xml:space="preserve">         </w:t>
            </w:r>
            <w:r w:rsidRPr="005B461C">
              <w:rPr>
                <w:sz w:val="28"/>
                <w:szCs w:val="28"/>
              </w:rPr>
              <w:t>.</w:t>
            </w:r>
            <w:proofErr w:type="gramEnd"/>
          </w:p>
          <w:p w:rsidR="00D44B2C" w:rsidRPr="005B461C" w:rsidRDefault="00D44B2C" w:rsidP="00617A6F">
            <w:pPr>
              <w:jc w:val="center"/>
              <w:rPr>
                <w:sz w:val="28"/>
                <w:szCs w:val="28"/>
              </w:rPr>
            </w:pPr>
          </w:p>
        </w:tc>
        <w:tc>
          <w:tcPr>
            <w:tcW w:w="4785" w:type="dxa"/>
          </w:tcPr>
          <w:p w:rsidR="00D44B2C" w:rsidRPr="005B461C" w:rsidRDefault="00D44B2C" w:rsidP="00617A6F">
            <w:pPr>
              <w:ind w:left="567"/>
              <w:rPr>
                <w:sz w:val="28"/>
                <w:szCs w:val="28"/>
              </w:rPr>
            </w:pPr>
            <w:r w:rsidRPr="005B461C">
              <w:rPr>
                <w:sz w:val="28"/>
                <w:szCs w:val="28"/>
              </w:rPr>
              <w:t xml:space="preserve">                </w:t>
            </w:r>
          </w:p>
        </w:tc>
      </w:tr>
    </w:tbl>
    <w:p w:rsidR="00F53E27" w:rsidRPr="005B461C" w:rsidRDefault="00617A6F" w:rsidP="002F6EA2">
      <w:pPr>
        <w:autoSpaceDE w:val="0"/>
        <w:autoSpaceDN w:val="0"/>
        <w:adjustRightInd w:val="0"/>
        <w:jc w:val="both"/>
        <w:rPr>
          <w:rFonts w:ascii="Times New Roman CYR" w:eastAsia="Lucida Sans Unicode" w:hAnsi="Times New Roman CYR" w:cs="Times New Roman CYR"/>
          <w:kern w:val="2"/>
          <w:sz w:val="28"/>
          <w:szCs w:val="28"/>
          <w:lang w:eastAsia="hi-IN" w:bidi="hi-IN"/>
        </w:rPr>
      </w:pPr>
      <w:r w:rsidRPr="005B461C">
        <w:rPr>
          <w:rFonts w:ascii="Times New Roman CYR" w:eastAsia="Lucida Sans Unicode" w:hAnsi="Times New Roman CYR" w:cs="Times New Roman CYR"/>
          <w:kern w:val="2"/>
          <w:sz w:val="28"/>
          <w:szCs w:val="28"/>
          <w:lang w:eastAsia="hi-IN" w:bidi="hi-IN"/>
        </w:rPr>
        <w:t>ПРОЕКТ</w:t>
      </w:r>
      <w:r w:rsidRPr="005B461C">
        <w:rPr>
          <w:rFonts w:ascii="Times New Roman CYR" w:eastAsia="Lucida Sans Unicode" w:hAnsi="Times New Roman CYR" w:cs="Times New Roman CYR"/>
          <w:kern w:val="2"/>
          <w:sz w:val="28"/>
          <w:szCs w:val="28"/>
          <w:lang w:eastAsia="hi-IN" w:bidi="hi-IN"/>
        </w:rPr>
        <w:br w:type="textWrapping" w:clear="all"/>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359"/>
      </w:tblGrid>
      <w:tr w:rsidR="00F53E27" w:rsidRPr="005B461C" w:rsidTr="00F53E27">
        <w:tc>
          <w:tcPr>
            <w:tcW w:w="5778" w:type="dxa"/>
          </w:tcPr>
          <w:p w:rsidR="00F53E27" w:rsidRPr="005B461C" w:rsidRDefault="00F53E27" w:rsidP="00F53E27">
            <w:pPr>
              <w:jc w:val="both"/>
              <w:rPr>
                <w:b/>
                <w:sz w:val="28"/>
                <w:szCs w:val="28"/>
              </w:rPr>
            </w:pPr>
            <w:r w:rsidRPr="005B461C">
              <w:rPr>
                <w:b/>
                <w:bCs/>
                <w:sz w:val="28"/>
                <w:szCs w:val="28"/>
              </w:rPr>
              <w:t>«</w:t>
            </w:r>
            <w:r w:rsidR="00617A6F" w:rsidRPr="005B461C">
              <w:rPr>
                <w:b/>
                <w:bCs/>
                <w:sz w:val="28"/>
                <w:szCs w:val="28"/>
              </w:rPr>
              <w:t>О внесении изменений в постановление №39 от 25.03.2025г. «</w:t>
            </w:r>
            <w:r w:rsidRPr="005B461C">
              <w:rPr>
                <w:b/>
                <w:bCs/>
                <w:sz w:val="28"/>
                <w:szCs w:val="28"/>
              </w:rPr>
              <w:t>Об установлении особого противопожарного режима на территории сельского поселения Новый Сарбай муниципального района Кинельский</w:t>
            </w:r>
            <w:r w:rsidRPr="005B461C">
              <w:rPr>
                <w:b/>
                <w:sz w:val="28"/>
                <w:szCs w:val="28"/>
              </w:rPr>
              <w:t>»</w:t>
            </w:r>
          </w:p>
          <w:p w:rsidR="00F53E27" w:rsidRPr="005B461C" w:rsidRDefault="00F53E27" w:rsidP="00F53E27">
            <w:pPr>
              <w:jc w:val="both"/>
              <w:rPr>
                <w:rStyle w:val="a8"/>
                <w:rFonts w:eastAsia="Lucida Sans Unicode" w:cs="Tahoma"/>
                <w:sz w:val="28"/>
                <w:szCs w:val="28"/>
              </w:rPr>
            </w:pPr>
          </w:p>
          <w:p w:rsidR="00F53E27" w:rsidRPr="005B461C" w:rsidRDefault="00F53E27" w:rsidP="002F6EA2">
            <w:pPr>
              <w:jc w:val="both"/>
              <w:rPr>
                <w:b/>
                <w:bCs/>
                <w:sz w:val="28"/>
                <w:szCs w:val="28"/>
              </w:rPr>
            </w:pPr>
          </w:p>
        </w:tc>
        <w:tc>
          <w:tcPr>
            <w:tcW w:w="4359" w:type="dxa"/>
          </w:tcPr>
          <w:p w:rsidR="00F53E27" w:rsidRPr="005B461C" w:rsidRDefault="00F53E27" w:rsidP="002F6EA2">
            <w:pPr>
              <w:jc w:val="both"/>
              <w:rPr>
                <w:b/>
                <w:bCs/>
                <w:sz w:val="28"/>
                <w:szCs w:val="28"/>
              </w:rPr>
            </w:pPr>
          </w:p>
        </w:tc>
      </w:tr>
    </w:tbl>
    <w:p w:rsidR="002F6EA2" w:rsidRPr="005B461C" w:rsidRDefault="002F6EA2" w:rsidP="002F6EA2">
      <w:pPr>
        <w:jc w:val="both"/>
        <w:rPr>
          <w:b/>
          <w:bCs/>
          <w:sz w:val="28"/>
          <w:szCs w:val="28"/>
        </w:rPr>
      </w:pPr>
    </w:p>
    <w:p w:rsidR="002F6EA2" w:rsidRPr="005B461C" w:rsidRDefault="00617A6F" w:rsidP="00CE44D9">
      <w:pPr>
        <w:pStyle w:val="ad"/>
        <w:spacing w:after="0" w:line="360" w:lineRule="auto"/>
        <w:ind w:firstLine="709"/>
        <w:jc w:val="both"/>
        <w:rPr>
          <w:sz w:val="28"/>
          <w:szCs w:val="28"/>
        </w:rPr>
      </w:pPr>
      <w:r w:rsidRPr="005B461C">
        <w:rPr>
          <w:rFonts w:cs="Times New Roman"/>
          <w:sz w:val="28"/>
          <w:szCs w:val="28"/>
        </w:rPr>
        <w:t>Рассмотрев протест Кинельской межрайонной прокуратуры №07-04-2025/Прдн363-25-231 от 31.03.2025г.</w:t>
      </w:r>
      <w:proofErr w:type="gramStart"/>
      <w:r w:rsidRPr="005B461C">
        <w:rPr>
          <w:rFonts w:cs="Times New Roman"/>
          <w:sz w:val="28"/>
          <w:szCs w:val="28"/>
        </w:rPr>
        <w:t>,в</w:t>
      </w:r>
      <w:proofErr w:type="gramEnd"/>
      <w:r w:rsidR="00D44B2C" w:rsidRPr="005B461C">
        <w:rPr>
          <w:rFonts w:cs="Times New Roman"/>
          <w:sz w:val="28"/>
          <w:szCs w:val="28"/>
        </w:rPr>
        <w:t xml:space="preserve"> соответствии со статьей 30 Федерального закона от 21.012.1994 № 69-ФЗ «О пожарной безопасности», пунктом 7 статьи 15 Федерального закона от 06.10.2003 № 131 «Об общих принципах организации органов местного самоуправления в Российской Федерации», Постановлением </w:t>
      </w:r>
      <w:r w:rsidRPr="005B461C">
        <w:rPr>
          <w:rFonts w:cs="Times New Roman"/>
          <w:sz w:val="28"/>
          <w:szCs w:val="28"/>
        </w:rPr>
        <w:t>Правительства Российской Федерации от 07.10.2020г. №1614 «Правила пожарной безопасности в лесах»</w:t>
      </w:r>
      <w:r w:rsidR="00D44B2C" w:rsidRPr="005B461C">
        <w:rPr>
          <w:rFonts w:cs="Times New Roman"/>
          <w:sz w:val="28"/>
          <w:szCs w:val="28"/>
        </w:rPr>
        <w:t xml:space="preserve">, в целях обеспечения пожарной безопасности в лесах на территории сельского поселения </w:t>
      </w:r>
      <w:proofErr w:type="gramStart"/>
      <w:r w:rsidR="002F6EA2" w:rsidRPr="005B461C">
        <w:rPr>
          <w:sz w:val="28"/>
          <w:szCs w:val="28"/>
        </w:rPr>
        <w:t>Новый</w:t>
      </w:r>
      <w:proofErr w:type="gramEnd"/>
      <w:r w:rsidR="002F6EA2" w:rsidRPr="005B461C">
        <w:rPr>
          <w:sz w:val="28"/>
          <w:szCs w:val="28"/>
        </w:rPr>
        <w:t xml:space="preserve"> Сарбай муниципального района Кинельский пожарной безопасности, </w:t>
      </w:r>
    </w:p>
    <w:p w:rsidR="002F6EA2" w:rsidRPr="005B461C" w:rsidRDefault="002F6EA2" w:rsidP="00CE44D9">
      <w:pPr>
        <w:pStyle w:val="ad"/>
        <w:spacing w:after="0" w:line="360" w:lineRule="auto"/>
        <w:ind w:right="-1" w:firstLine="567"/>
        <w:jc w:val="both"/>
        <w:rPr>
          <w:b/>
          <w:sz w:val="28"/>
          <w:szCs w:val="28"/>
        </w:rPr>
      </w:pPr>
      <w:r w:rsidRPr="005B461C">
        <w:rPr>
          <w:b/>
          <w:sz w:val="28"/>
          <w:szCs w:val="28"/>
        </w:rPr>
        <w:t>ПОСТАНОВЛЯ</w:t>
      </w:r>
      <w:r w:rsidR="00CE44D9">
        <w:rPr>
          <w:b/>
          <w:sz w:val="28"/>
          <w:szCs w:val="28"/>
        </w:rPr>
        <w:t>ЕТ</w:t>
      </w:r>
      <w:r w:rsidRPr="005B461C">
        <w:rPr>
          <w:b/>
          <w:sz w:val="28"/>
          <w:szCs w:val="28"/>
        </w:rPr>
        <w:t>:</w:t>
      </w:r>
    </w:p>
    <w:p w:rsidR="002F6EA2" w:rsidRPr="005B461C" w:rsidRDefault="002F6EA2" w:rsidP="00CE44D9">
      <w:pPr>
        <w:tabs>
          <w:tab w:val="left" w:pos="801"/>
          <w:tab w:val="left" w:pos="1430"/>
        </w:tabs>
        <w:spacing w:line="360" w:lineRule="auto"/>
        <w:jc w:val="both"/>
        <w:rPr>
          <w:sz w:val="28"/>
          <w:szCs w:val="28"/>
          <w:u w:val="single"/>
        </w:rPr>
      </w:pPr>
      <w:r w:rsidRPr="005B461C">
        <w:rPr>
          <w:sz w:val="28"/>
          <w:szCs w:val="28"/>
        </w:rPr>
        <w:tab/>
        <w:t xml:space="preserve">1. </w:t>
      </w:r>
      <w:r w:rsidR="00617A6F" w:rsidRPr="005B461C">
        <w:rPr>
          <w:sz w:val="28"/>
          <w:szCs w:val="28"/>
        </w:rPr>
        <w:t>Дополнить постановление администрации сельского поселения Новый Сарбай муниципального района Кинельский Самарской области №39 от 25.03.2025г.</w:t>
      </w:r>
      <w:r w:rsidR="00617A6F" w:rsidRPr="005B461C">
        <w:rPr>
          <w:b/>
          <w:bCs/>
          <w:sz w:val="28"/>
          <w:szCs w:val="28"/>
        </w:rPr>
        <w:t xml:space="preserve"> </w:t>
      </w:r>
      <w:r w:rsidR="00617A6F" w:rsidRPr="005B461C">
        <w:rPr>
          <w:bCs/>
          <w:sz w:val="28"/>
          <w:szCs w:val="28"/>
        </w:rPr>
        <w:t>«Об установлении особого противопожарного режима на территории сельского поселения Новый Сарбай муниципального района Кинельский</w:t>
      </w:r>
      <w:r w:rsidR="00617A6F" w:rsidRPr="005B461C">
        <w:rPr>
          <w:sz w:val="28"/>
          <w:szCs w:val="28"/>
        </w:rPr>
        <w:t>»</w:t>
      </w:r>
      <w:r w:rsidR="00786490" w:rsidRPr="005B461C">
        <w:rPr>
          <w:sz w:val="28"/>
          <w:szCs w:val="28"/>
        </w:rPr>
        <w:t xml:space="preserve"> </w:t>
      </w:r>
      <w:r w:rsidR="00786490" w:rsidRPr="005B461C">
        <w:rPr>
          <w:sz w:val="28"/>
          <w:szCs w:val="28"/>
          <w:u w:val="single"/>
        </w:rPr>
        <w:t>пунктом 10.1 следующего содержания:</w:t>
      </w:r>
    </w:p>
    <w:p w:rsidR="005B461C" w:rsidRDefault="00786490" w:rsidP="00CE44D9">
      <w:pPr>
        <w:pStyle w:val="s3"/>
        <w:shd w:val="clear" w:color="auto" w:fill="FFFFFF"/>
        <w:spacing w:before="0" w:beforeAutospacing="0" w:after="0" w:afterAutospacing="0" w:line="360" w:lineRule="auto"/>
        <w:jc w:val="both"/>
        <w:rPr>
          <w:b/>
          <w:bCs/>
          <w:sz w:val="28"/>
          <w:szCs w:val="28"/>
        </w:rPr>
      </w:pPr>
      <w:r w:rsidRPr="005B461C">
        <w:rPr>
          <w:sz w:val="28"/>
          <w:szCs w:val="28"/>
        </w:rPr>
        <w:t>«10.1</w:t>
      </w:r>
      <w:r w:rsidR="005B461C" w:rsidRPr="005B461C">
        <w:rPr>
          <w:b/>
          <w:bCs/>
          <w:sz w:val="28"/>
          <w:szCs w:val="28"/>
        </w:rPr>
        <w:t xml:space="preserve"> </w:t>
      </w:r>
      <w:r w:rsidR="005B461C" w:rsidRPr="005B461C">
        <w:rPr>
          <w:bCs/>
          <w:sz w:val="28"/>
          <w:szCs w:val="28"/>
        </w:rPr>
        <w:t>Общие требования пожарной безопасности в лесах</w:t>
      </w:r>
    </w:p>
    <w:p w:rsidR="005B461C" w:rsidRPr="005B461C" w:rsidRDefault="005B461C" w:rsidP="00CE44D9">
      <w:pPr>
        <w:pStyle w:val="s3"/>
        <w:shd w:val="clear" w:color="auto" w:fill="FFFFFF"/>
        <w:spacing w:before="0" w:beforeAutospacing="0" w:after="0" w:afterAutospacing="0" w:line="360" w:lineRule="auto"/>
        <w:jc w:val="both"/>
        <w:rPr>
          <w:sz w:val="28"/>
          <w:szCs w:val="28"/>
        </w:rPr>
      </w:pPr>
      <w:r>
        <w:rPr>
          <w:sz w:val="28"/>
          <w:szCs w:val="28"/>
        </w:rPr>
        <w:t>10.1.1</w:t>
      </w:r>
      <w:r w:rsidRPr="005B461C">
        <w:rPr>
          <w:sz w:val="28"/>
          <w:szCs w:val="28"/>
        </w:rPr>
        <w:t>. Со дня схода снежного покрова до установления устойчивой дождливой осенней погоды или образования снежного покрова в лесах запрещается:</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proofErr w:type="gramStart"/>
      <w:r w:rsidRPr="005B461C">
        <w:rPr>
          <w:sz w:val="28"/>
          <w:szCs w:val="28"/>
        </w:rPr>
        <w:lastRenderedPageBreak/>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5B461C">
        <w:rPr>
          <w:sz w:val="28"/>
          <w:szCs w:val="28"/>
        </w:rPr>
        <w:t>откомлевки</w:t>
      </w:r>
      <w:proofErr w:type="spellEnd"/>
      <w:r w:rsidRPr="005B461C">
        <w:rPr>
          <w:sz w:val="28"/>
          <w:szCs w:val="28"/>
        </w:rPr>
        <w:t>, сучья, хворост) и заготовленной древесины, в местах</w:t>
      </w:r>
      <w:proofErr w:type="gramEnd"/>
      <w:r w:rsidRPr="005B461C">
        <w:rPr>
          <w:sz w:val="28"/>
          <w:szCs w:val="28"/>
        </w:rPr>
        <w:t xml:space="preserve">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proofErr w:type="gramStart"/>
      <w:r w:rsidRPr="005B461C">
        <w:rPr>
          <w:sz w:val="28"/>
          <w:szCs w:val="28"/>
        </w:rPr>
        <w:t>б) бросать горящие спички, окурки и горячую золу из курительных трубок, стекло (стеклянные бутылки, банки и др.);</w:t>
      </w:r>
      <w:proofErr w:type="gramEnd"/>
    </w:p>
    <w:p w:rsidR="005B461C" w:rsidRP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proofErr w:type="spellStart"/>
      <w:r w:rsidRPr="005B461C">
        <w:rPr>
          <w:sz w:val="28"/>
          <w:szCs w:val="28"/>
        </w:rPr>
        <w:t>д</w:t>
      </w:r>
      <w:proofErr w:type="spellEnd"/>
      <w:r w:rsidRPr="005B461C">
        <w:rPr>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е) выполнять работы с открытым огнем на торфяниках.</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r>
        <w:rPr>
          <w:sz w:val="28"/>
          <w:szCs w:val="28"/>
        </w:rPr>
        <w:t>10</w:t>
      </w:r>
      <w:r w:rsidRPr="005B461C">
        <w:rPr>
          <w:sz w:val="28"/>
          <w:szCs w:val="28"/>
        </w:rPr>
        <w:t>.</w:t>
      </w:r>
      <w:r>
        <w:rPr>
          <w:sz w:val="28"/>
          <w:szCs w:val="28"/>
        </w:rPr>
        <w:t>1.2.</w:t>
      </w:r>
      <w:r w:rsidRPr="005B461C">
        <w:rPr>
          <w:sz w:val="28"/>
          <w:szCs w:val="28"/>
        </w:rPr>
        <w:t xml:space="preserve"> Запрещается засорение леса отходами производства и потребления.</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10.</w:t>
      </w:r>
      <w:r>
        <w:rPr>
          <w:sz w:val="28"/>
          <w:szCs w:val="28"/>
        </w:rPr>
        <w:t>1.3</w:t>
      </w:r>
      <w:proofErr w:type="gramStart"/>
      <w:r w:rsidRPr="005B461C">
        <w:rPr>
          <w:sz w:val="28"/>
          <w:szCs w:val="28"/>
        </w:rPr>
        <w:t xml:space="preserve"> С</w:t>
      </w:r>
      <w:proofErr w:type="gramEnd"/>
      <w:r w:rsidRPr="005B461C">
        <w:rPr>
          <w:sz w:val="28"/>
          <w:szCs w:val="28"/>
        </w:rPr>
        <w:t xml:space="preserve">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w:t>
      </w:r>
      <w:proofErr w:type="gramStart"/>
      <w:r w:rsidRPr="005B461C">
        <w:rPr>
          <w:sz w:val="28"/>
          <w:szCs w:val="28"/>
        </w:rPr>
        <w:t>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roofErr w:type="gramEnd"/>
    </w:p>
    <w:p w:rsidR="005B461C" w:rsidRP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1</w:t>
      </w:r>
      <w:r>
        <w:rPr>
          <w:sz w:val="28"/>
          <w:szCs w:val="28"/>
        </w:rPr>
        <w:t>0.</w:t>
      </w:r>
      <w:r w:rsidRPr="005B461C">
        <w:rPr>
          <w:sz w:val="28"/>
          <w:szCs w:val="28"/>
        </w:rPr>
        <w:t>1.</w:t>
      </w:r>
      <w:r>
        <w:rPr>
          <w:sz w:val="28"/>
          <w:szCs w:val="28"/>
        </w:rPr>
        <w:t>4</w:t>
      </w:r>
      <w:proofErr w:type="gramStart"/>
      <w:r w:rsidRPr="005B461C">
        <w:rPr>
          <w:sz w:val="28"/>
          <w:szCs w:val="28"/>
        </w:rPr>
        <w:t xml:space="preserve"> З</w:t>
      </w:r>
      <w:proofErr w:type="gramEnd"/>
      <w:r w:rsidRPr="005B461C">
        <w:rPr>
          <w:sz w:val="28"/>
          <w:szCs w:val="28"/>
        </w:rPr>
        <w:t>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1</w:t>
      </w:r>
      <w:r>
        <w:rPr>
          <w:sz w:val="28"/>
          <w:szCs w:val="28"/>
        </w:rPr>
        <w:t>0</w:t>
      </w:r>
      <w:r w:rsidRPr="005B461C">
        <w:rPr>
          <w:sz w:val="28"/>
          <w:szCs w:val="28"/>
        </w:rPr>
        <w:t>.</w:t>
      </w:r>
      <w:r>
        <w:rPr>
          <w:sz w:val="28"/>
          <w:szCs w:val="28"/>
        </w:rPr>
        <w:t>1.5</w:t>
      </w:r>
      <w:r w:rsidRPr="005B461C">
        <w:rPr>
          <w:sz w:val="28"/>
          <w:szCs w:val="28"/>
        </w:rPr>
        <w:t xml:space="preserve"> Юридические лица и граждане, осуществляющие использование лесов, обязаны:</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proofErr w:type="gramStart"/>
      <w:r w:rsidRPr="005B461C">
        <w:rPr>
          <w:sz w:val="28"/>
          <w:szCs w:val="28"/>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указанные в </w:t>
      </w:r>
      <w:hyperlink r:id="rId7" w:anchor="block_1004" w:history="1">
        <w:r w:rsidRPr="005B461C">
          <w:rPr>
            <w:rStyle w:val="af"/>
            <w:color w:val="auto"/>
            <w:sz w:val="28"/>
            <w:szCs w:val="28"/>
          </w:rPr>
          <w:t>пункте 4</w:t>
        </w:r>
      </w:hyperlink>
      <w:r w:rsidRPr="005B461C">
        <w:rPr>
          <w:sz w:val="28"/>
          <w:szCs w:val="28"/>
        </w:rPr>
        <w:t> настоящих Правил, не менее чем за 10 дней до их начала, прекращать корчевку пней с помощью этих веществ при высокой пожарной опасности в лесу;</w:t>
      </w:r>
      <w:proofErr w:type="gramEnd"/>
    </w:p>
    <w:p w:rsidR="005B461C" w:rsidRP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в) соблюдать нормы наличия сре</w:t>
      </w:r>
      <w:proofErr w:type="gramStart"/>
      <w:r w:rsidRPr="005B461C">
        <w:rPr>
          <w:sz w:val="28"/>
          <w:szCs w:val="28"/>
        </w:rPr>
        <w:t>дств пр</w:t>
      </w:r>
      <w:proofErr w:type="gramEnd"/>
      <w:r w:rsidRPr="005B461C">
        <w:rPr>
          <w:sz w:val="28"/>
          <w:szCs w:val="28"/>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5B461C" w:rsidRP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1</w:t>
      </w:r>
      <w:r>
        <w:rPr>
          <w:sz w:val="28"/>
          <w:szCs w:val="28"/>
        </w:rPr>
        <w:t>0.1</w:t>
      </w:r>
      <w:r w:rsidRPr="005B461C">
        <w:rPr>
          <w:sz w:val="28"/>
          <w:szCs w:val="28"/>
        </w:rPr>
        <w:t>.</w:t>
      </w:r>
      <w:r>
        <w:rPr>
          <w:sz w:val="28"/>
          <w:szCs w:val="28"/>
        </w:rPr>
        <w:t>6.</w:t>
      </w:r>
      <w:r w:rsidRPr="005B461C">
        <w:rPr>
          <w:sz w:val="28"/>
          <w:szCs w:val="28"/>
        </w:rPr>
        <w:t xml:space="preserve"> </w:t>
      </w:r>
      <w:proofErr w:type="gramStart"/>
      <w:r w:rsidRPr="005B461C">
        <w:rPr>
          <w:sz w:val="28"/>
          <w:szCs w:val="28"/>
        </w:rPr>
        <w:t>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roofErr w:type="gramEnd"/>
    </w:p>
    <w:p w:rsid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rPr>
        <w:t>1</w:t>
      </w:r>
      <w:r>
        <w:rPr>
          <w:sz w:val="28"/>
          <w:szCs w:val="28"/>
        </w:rPr>
        <w:t>0.1</w:t>
      </w:r>
      <w:r w:rsidRPr="005B461C">
        <w:rPr>
          <w:sz w:val="28"/>
          <w:szCs w:val="28"/>
        </w:rPr>
        <w:t>.</w:t>
      </w:r>
      <w:r>
        <w:rPr>
          <w:sz w:val="28"/>
          <w:szCs w:val="28"/>
        </w:rPr>
        <w:t>7.</w:t>
      </w:r>
      <w:r w:rsidRPr="005B461C">
        <w:rPr>
          <w:sz w:val="28"/>
          <w:szCs w:val="28"/>
        </w:rPr>
        <w:t xml:space="preserve">Организации, осуществляющие авиационные работы по охране и защите лесов,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w:t>
      </w:r>
      <w:r>
        <w:rPr>
          <w:sz w:val="28"/>
          <w:szCs w:val="28"/>
        </w:rPr>
        <w:t xml:space="preserve">администрацию сельского поселения </w:t>
      </w:r>
      <w:proofErr w:type="gramStart"/>
      <w:r>
        <w:rPr>
          <w:sz w:val="28"/>
          <w:szCs w:val="28"/>
        </w:rPr>
        <w:t>Новый</w:t>
      </w:r>
      <w:proofErr w:type="gramEnd"/>
      <w:r>
        <w:rPr>
          <w:sz w:val="28"/>
          <w:szCs w:val="28"/>
        </w:rPr>
        <w:t xml:space="preserve"> Сарбай.»</w:t>
      </w:r>
    </w:p>
    <w:p w:rsidR="005B461C" w:rsidRDefault="005B461C" w:rsidP="00CE44D9">
      <w:pPr>
        <w:pStyle w:val="s1"/>
        <w:shd w:val="clear" w:color="auto" w:fill="FFFFFF"/>
        <w:spacing w:before="0" w:beforeAutospacing="0" w:after="0" w:afterAutospacing="0" w:line="360" w:lineRule="auto"/>
        <w:jc w:val="both"/>
        <w:rPr>
          <w:sz w:val="28"/>
          <w:szCs w:val="28"/>
        </w:rPr>
      </w:pPr>
    </w:p>
    <w:p w:rsidR="005B461C" w:rsidRDefault="005B461C" w:rsidP="00CE44D9">
      <w:pPr>
        <w:pStyle w:val="s1"/>
        <w:shd w:val="clear" w:color="auto" w:fill="FFFFFF"/>
        <w:spacing w:before="0" w:beforeAutospacing="0" w:after="0" w:afterAutospacing="0" w:line="360" w:lineRule="auto"/>
        <w:jc w:val="both"/>
        <w:rPr>
          <w:sz w:val="28"/>
          <w:szCs w:val="28"/>
        </w:rPr>
      </w:pPr>
      <w:r w:rsidRPr="005B461C">
        <w:rPr>
          <w:sz w:val="28"/>
          <w:szCs w:val="28"/>
          <w:u w:val="single"/>
        </w:rPr>
        <w:t>пунктом 10.</w:t>
      </w:r>
      <w:r>
        <w:rPr>
          <w:sz w:val="28"/>
          <w:szCs w:val="28"/>
          <w:u w:val="single"/>
        </w:rPr>
        <w:t>2</w:t>
      </w:r>
      <w:r w:rsidRPr="005B461C">
        <w:rPr>
          <w:sz w:val="28"/>
          <w:szCs w:val="28"/>
          <w:u w:val="single"/>
        </w:rPr>
        <w:t xml:space="preserve"> следующего содержания:</w:t>
      </w:r>
    </w:p>
    <w:p w:rsidR="00DC074E" w:rsidRPr="00946B90" w:rsidRDefault="005B461C" w:rsidP="00CE44D9">
      <w:pPr>
        <w:pStyle w:val="s3"/>
        <w:shd w:val="clear" w:color="auto" w:fill="FFFFFF"/>
        <w:spacing w:before="0" w:beforeAutospacing="0" w:after="0" w:afterAutospacing="0" w:line="360" w:lineRule="auto"/>
        <w:jc w:val="both"/>
        <w:rPr>
          <w:bCs/>
          <w:sz w:val="28"/>
          <w:szCs w:val="28"/>
        </w:rPr>
      </w:pPr>
      <w:r w:rsidRPr="00946B90">
        <w:rPr>
          <w:bCs/>
          <w:sz w:val="28"/>
          <w:szCs w:val="28"/>
        </w:rPr>
        <w:t xml:space="preserve">«10.2 </w:t>
      </w:r>
      <w:r w:rsidR="00DC074E" w:rsidRPr="00946B90">
        <w:rPr>
          <w:bCs/>
          <w:sz w:val="28"/>
          <w:szCs w:val="28"/>
        </w:rPr>
        <w:t>Требования к пребыванию граждан в лесах</w:t>
      </w:r>
    </w:p>
    <w:p w:rsidR="00DC074E" w:rsidRPr="00946B90" w:rsidRDefault="008A74A1" w:rsidP="00CE44D9">
      <w:pPr>
        <w:pStyle w:val="s3"/>
        <w:shd w:val="clear" w:color="auto" w:fill="FFFFFF"/>
        <w:spacing w:before="0" w:beforeAutospacing="0" w:after="0" w:afterAutospacing="0" w:line="360" w:lineRule="auto"/>
        <w:jc w:val="both"/>
        <w:rPr>
          <w:sz w:val="28"/>
          <w:szCs w:val="28"/>
        </w:rPr>
      </w:pPr>
      <w:r w:rsidRPr="00946B90">
        <w:rPr>
          <w:sz w:val="28"/>
          <w:szCs w:val="28"/>
        </w:rPr>
        <w:t>10</w:t>
      </w:r>
      <w:r w:rsidR="00DC074E" w:rsidRPr="00946B90">
        <w:rPr>
          <w:sz w:val="28"/>
          <w:szCs w:val="28"/>
        </w:rPr>
        <w:t>.</w:t>
      </w:r>
      <w:r w:rsidRPr="00946B90">
        <w:rPr>
          <w:sz w:val="28"/>
          <w:szCs w:val="28"/>
        </w:rPr>
        <w:t xml:space="preserve">2.1. </w:t>
      </w:r>
      <w:r w:rsidR="00DC074E" w:rsidRPr="00946B90">
        <w:rPr>
          <w:sz w:val="28"/>
          <w:szCs w:val="28"/>
        </w:rPr>
        <w:t>Граждане при пребывании в лесах обязаны:</w:t>
      </w:r>
    </w:p>
    <w:p w:rsidR="00DC074E" w:rsidRPr="00946B90" w:rsidRDefault="008A74A1" w:rsidP="00CE44D9">
      <w:pPr>
        <w:pStyle w:val="s1"/>
        <w:shd w:val="clear" w:color="auto" w:fill="FFFFFF"/>
        <w:spacing w:before="0" w:beforeAutospacing="0" w:after="0" w:afterAutospacing="0" w:line="360" w:lineRule="auto"/>
        <w:jc w:val="both"/>
        <w:rPr>
          <w:sz w:val="28"/>
          <w:szCs w:val="28"/>
        </w:rPr>
      </w:pPr>
      <w:r w:rsidRPr="00946B90">
        <w:rPr>
          <w:sz w:val="28"/>
          <w:szCs w:val="28"/>
        </w:rPr>
        <w:t>а</w:t>
      </w:r>
      <w:proofErr w:type="gramStart"/>
      <w:r w:rsidRPr="00946B90">
        <w:rPr>
          <w:sz w:val="28"/>
          <w:szCs w:val="28"/>
        </w:rPr>
        <w:t>)</w:t>
      </w:r>
      <w:r w:rsidR="00DC074E" w:rsidRPr="00946B90">
        <w:rPr>
          <w:sz w:val="28"/>
          <w:szCs w:val="28"/>
        </w:rPr>
        <w:t>с</w:t>
      </w:r>
      <w:proofErr w:type="gramEnd"/>
      <w:r w:rsidR="00DC074E" w:rsidRPr="00946B90">
        <w:rPr>
          <w:sz w:val="28"/>
          <w:szCs w:val="28"/>
        </w:rPr>
        <w:t>облюдать требования пожарной безопасности в лесах, установленные </w:t>
      </w:r>
      <w:r w:rsidRPr="00946B90">
        <w:rPr>
          <w:sz w:val="28"/>
          <w:szCs w:val="28"/>
        </w:rPr>
        <w:t>пунктами 10.1.1.-10.1.4.</w:t>
      </w:r>
      <w:r w:rsidR="00DC074E" w:rsidRPr="00946B90">
        <w:rPr>
          <w:sz w:val="28"/>
          <w:szCs w:val="28"/>
        </w:rPr>
        <w:t> настоящ</w:t>
      </w:r>
      <w:r w:rsidRPr="00946B90">
        <w:rPr>
          <w:sz w:val="28"/>
          <w:szCs w:val="28"/>
        </w:rPr>
        <w:t>его постановления</w:t>
      </w:r>
      <w:r w:rsidR="00DC074E" w:rsidRPr="00946B90">
        <w:rPr>
          <w:sz w:val="28"/>
          <w:szCs w:val="28"/>
        </w:rPr>
        <w:t>;</w:t>
      </w:r>
    </w:p>
    <w:p w:rsidR="00DC074E" w:rsidRPr="00946B90" w:rsidRDefault="00DC074E" w:rsidP="00CE44D9">
      <w:pPr>
        <w:pStyle w:val="s1"/>
        <w:shd w:val="clear" w:color="auto" w:fill="FFFFFF"/>
        <w:spacing w:before="0" w:beforeAutospacing="0" w:after="0" w:afterAutospacing="0" w:line="360" w:lineRule="auto"/>
        <w:jc w:val="both"/>
        <w:rPr>
          <w:sz w:val="28"/>
          <w:szCs w:val="28"/>
        </w:rPr>
      </w:pPr>
      <w:r w:rsidRPr="00946B90">
        <w:rPr>
          <w:sz w:val="28"/>
          <w:szCs w:val="28"/>
        </w:rPr>
        <w:t>б)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DC074E" w:rsidRPr="00946B90" w:rsidRDefault="00DC074E" w:rsidP="00CE44D9">
      <w:pPr>
        <w:pStyle w:val="s1"/>
        <w:shd w:val="clear" w:color="auto" w:fill="FFFFFF"/>
        <w:spacing w:before="0" w:beforeAutospacing="0" w:after="0" w:afterAutospacing="0" w:line="360" w:lineRule="auto"/>
        <w:jc w:val="both"/>
        <w:rPr>
          <w:sz w:val="28"/>
          <w:szCs w:val="28"/>
        </w:rPr>
      </w:pPr>
      <w:r w:rsidRPr="00946B90">
        <w:rPr>
          <w:sz w:val="28"/>
          <w:szCs w:val="28"/>
        </w:rPr>
        <w:t>в) принимать при обнаружении лесного пожара посильные меры по его тушению своими силами до прибытия сил пожаротушения;</w:t>
      </w:r>
    </w:p>
    <w:p w:rsidR="00DC074E" w:rsidRPr="00946B90" w:rsidRDefault="00DC074E" w:rsidP="00CE44D9">
      <w:pPr>
        <w:pStyle w:val="s1"/>
        <w:shd w:val="clear" w:color="auto" w:fill="FFFFFF"/>
        <w:spacing w:before="0" w:beforeAutospacing="0" w:after="0" w:afterAutospacing="0" w:line="360" w:lineRule="auto"/>
        <w:jc w:val="both"/>
        <w:rPr>
          <w:sz w:val="28"/>
          <w:szCs w:val="28"/>
        </w:rPr>
      </w:pPr>
      <w:r w:rsidRPr="00946B90">
        <w:rPr>
          <w:sz w:val="28"/>
          <w:szCs w:val="28"/>
        </w:rPr>
        <w:t>г) оказывать содействие органам государственной власти и органам местного самоуправления, при тушении лесных пожаров;</w:t>
      </w:r>
    </w:p>
    <w:p w:rsidR="00DC074E" w:rsidRPr="00946B90" w:rsidRDefault="00DC074E" w:rsidP="00CE44D9">
      <w:pPr>
        <w:pStyle w:val="s1"/>
        <w:shd w:val="clear" w:color="auto" w:fill="FFFFFF"/>
        <w:spacing w:before="0" w:beforeAutospacing="0" w:after="0" w:afterAutospacing="0" w:line="360" w:lineRule="auto"/>
        <w:jc w:val="both"/>
        <w:rPr>
          <w:sz w:val="28"/>
          <w:szCs w:val="28"/>
        </w:rPr>
      </w:pPr>
      <w:proofErr w:type="spellStart"/>
      <w:r w:rsidRPr="00946B90">
        <w:rPr>
          <w:sz w:val="28"/>
          <w:szCs w:val="28"/>
        </w:rPr>
        <w:t>д</w:t>
      </w:r>
      <w:proofErr w:type="spellEnd"/>
      <w:r w:rsidRPr="00946B90">
        <w:rPr>
          <w:sz w:val="28"/>
          <w:szCs w:val="28"/>
        </w:rPr>
        <w:t xml:space="preserve">) немедленно уведомлять органы государственной власти или органы местного самоуправления, </w:t>
      </w:r>
      <w:proofErr w:type="gramStart"/>
      <w:r w:rsidRPr="00946B90">
        <w:rPr>
          <w:sz w:val="28"/>
          <w:szCs w:val="28"/>
        </w:rPr>
        <w:t>о</w:t>
      </w:r>
      <w:proofErr w:type="gramEnd"/>
      <w:r w:rsidRPr="00946B90">
        <w:rPr>
          <w:sz w:val="28"/>
          <w:szCs w:val="28"/>
        </w:rPr>
        <w:t xml:space="preserve"> имеющихся фактах поджогов или захламления лесов.</w:t>
      </w:r>
    </w:p>
    <w:p w:rsidR="00786490" w:rsidRPr="005B461C" w:rsidRDefault="008A74A1" w:rsidP="00CE44D9">
      <w:pPr>
        <w:pStyle w:val="s1"/>
        <w:shd w:val="clear" w:color="auto" w:fill="FFFFFF"/>
        <w:spacing w:before="0" w:beforeAutospacing="0" w:after="0" w:afterAutospacing="0" w:line="360" w:lineRule="auto"/>
        <w:jc w:val="both"/>
        <w:rPr>
          <w:sz w:val="28"/>
          <w:szCs w:val="28"/>
        </w:rPr>
      </w:pPr>
      <w:r w:rsidRPr="00946B90">
        <w:rPr>
          <w:sz w:val="28"/>
          <w:szCs w:val="28"/>
        </w:rPr>
        <w:t>10.2.2</w:t>
      </w:r>
      <w:r w:rsidR="00DC074E" w:rsidRPr="00946B90">
        <w:rPr>
          <w:sz w:val="28"/>
          <w:szCs w:val="28"/>
        </w:rPr>
        <w:t xml:space="preserve">. Пребывание граждан в лесах может быть ограничено в целях обеспечения пожарной безопасности в лесах </w:t>
      </w:r>
      <w:r w:rsidR="00DC074E" w:rsidRPr="00CE44D9">
        <w:rPr>
          <w:sz w:val="28"/>
          <w:szCs w:val="28"/>
        </w:rPr>
        <w:t>в </w:t>
      </w:r>
      <w:hyperlink r:id="rId8" w:anchor="block_1000" w:history="1">
        <w:r w:rsidR="00DC074E" w:rsidRPr="00CE44D9">
          <w:rPr>
            <w:rStyle w:val="af"/>
            <w:color w:val="auto"/>
            <w:sz w:val="28"/>
            <w:szCs w:val="28"/>
            <w:u w:val="none"/>
          </w:rPr>
          <w:t>порядке</w:t>
        </w:r>
      </w:hyperlink>
      <w:r w:rsidR="00DC074E" w:rsidRPr="00946B90">
        <w:rPr>
          <w:sz w:val="28"/>
          <w:szCs w:val="28"/>
        </w:rPr>
        <w:t xml:space="preserve">, установленном Министерством </w:t>
      </w:r>
      <w:r w:rsidRPr="00946B90">
        <w:rPr>
          <w:sz w:val="28"/>
          <w:szCs w:val="28"/>
        </w:rPr>
        <w:t xml:space="preserve">лесного хозяйства, охраны окружающей среды и природопользования </w:t>
      </w:r>
      <w:r w:rsidR="00CE44D9">
        <w:rPr>
          <w:sz w:val="28"/>
          <w:szCs w:val="28"/>
        </w:rPr>
        <w:t>Самарской области</w:t>
      </w:r>
      <w:r w:rsidR="00DC074E" w:rsidRPr="00946B90">
        <w:rPr>
          <w:sz w:val="28"/>
          <w:szCs w:val="28"/>
        </w:rPr>
        <w:t>.</w:t>
      </w:r>
    </w:p>
    <w:p w:rsidR="002F6EA2" w:rsidRPr="005B461C" w:rsidRDefault="00CE44D9" w:rsidP="00CE44D9">
      <w:pPr>
        <w:tabs>
          <w:tab w:val="left" w:pos="801"/>
          <w:tab w:val="left" w:pos="1430"/>
        </w:tabs>
        <w:spacing w:line="360" w:lineRule="auto"/>
        <w:jc w:val="both"/>
        <w:rPr>
          <w:sz w:val="28"/>
          <w:szCs w:val="28"/>
        </w:rPr>
      </w:pPr>
      <w:r>
        <w:rPr>
          <w:sz w:val="28"/>
          <w:szCs w:val="28"/>
        </w:rPr>
        <w:t>2</w:t>
      </w:r>
      <w:r w:rsidR="002F6EA2" w:rsidRPr="005B461C">
        <w:rPr>
          <w:sz w:val="28"/>
          <w:szCs w:val="28"/>
        </w:rPr>
        <w:t xml:space="preserve">. </w:t>
      </w:r>
      <w:proofErr w:type="gramStart"/>
      <w:r w:rsidR="002F6EA2" w:rsidRPr="005B461C">
        <w:rPr>
          <w:sz w:val="28"/>
          <w:szCs w:val="28"/>
        </w:rPr>
        <w:t>Контроль за</w:t>
      </w:r>
      <w:proofErr w:type="gramEnd"/>
      <w:r w:rsidR="002F6EA2" w:rsidRPr="005B461C">
        <w:rPr>
          <w:sz w:val="28"/>
          <w:szCs w:val="28"/>
        </w:rPr>
        <w:t xml:space="preserve"> исполнением настоящего постановления оставляю за собой.</w:t>
      </w:r>
      <w:r w:rsidR="002F6EA2" w:rsidRPr="005B461C">
        <w:rPr>
          <w:sz w:val="28"/>
          <w:szCs w:val="28"/>
        </w:rPr>
        <w:tab/>
      </w:r>
    </w:p>
    <w:p w:rsidR="002F6EA2" w:rsidRPr="005B461C" w:rsidRDefault="00CE44D9" w:rsidP="00CE44D9">
      <w:pPr>
        <w:tabs>
          <w:tab w:val="left" w:pos="801"/>
          <w:tab w:val="left" w:pos="1430"/>
        </w:tabs>
        <w:spacing w:line="360" w:lineRule="auto"/>
        <w:jc w:val="both"/>
        <w:rPr>
          <w:sz w:val="28"/>
          <w:szCs w:val="28"/>
        </w:rPr>
      </w:pPr>
      <w:r>
        <w:rPr>
          <w:sz w:val="28"/>
          <w:szCs w:val="28"/>
        </w:rPr>
        <w:t>3</w:t>
      </w:r>
      <w:r w:rsidR="002F6EA2" w:rsidRPr="005B461C">
        <w:rPr>
          <w:sz w:val="28"/>
          <w:szCs w:val="28"/>
        </w:rPr>
        <w:t>. Опубликовать настоящее постановление в газете «Вестник Нов</w:t>
      </w:r>
      <w:r w:rsidR="005F34A5" w:rsidRPr="005B461C">
        <w:rPr>
          <w:sz w:val="28"/>
          <w:szCs w:val="28"/>
        </w:rPr>
        <w:t xml:space="preserve">ого </w:t>
      </w:r>
      <w:proofErr w:type="spellStart"/>
      <w:r w:rsidR="005F34A5" w:rsidRPr="005B461C">
        <w:rPr>
          <w:sz w:val="28"/>
          <w:szCs w:val="28"/>
        </w:rPr>
        <w:t>Сарбая</w:t>
      </w:r>
      <w:proofErr w:type="spellEnd"/>
      <w:r w:rsidR="002F6EA2" w:rsidRPr="005B461C">
        <w:rPr>
          <w:sz w:val="28"/>
          <w:szCs w:val="28"/>
        </w:rPr>
        <w:t>».</w:t>
      </w:r>
    </w:p>
    <w:p w:rsidR="005F34A5" w:rsidRPr="005B461C" w:rsidRDefault="00CE44D9" w:rsidP="00CE44D9">
      <w:pPr>
        <w:tabs>
          <w:tab w:val="left" w:pos="801"/>
          <w:tab w:val="left" w:pos="1430"/>
        </w:tabs>
        <w:spacing w:line="360" w:lineRule="auto"/>
        <w:jc w:val="both"/>
        <w:rPr>
          <w:sz w:val="28"/>
          <w:szCs w:val="28"/>
        </w:rPr>
      </w:pPr>
      <w:r>
        <w:rPr>
          <w:sz w:val="28"/>
          <w:szCs w:val="28"/>
        </w:rPr>
        <w:t>4</w:t>
      </w:r>
      <w:r w:rsidR="005F34A5" w:rsidRPr="005B461C">
        <w:rPr>
          <w:sz w:val="28"/>
          <w:szCs w:val="28"/>
        </w:rPr>
        <w:t>.</w:t>
      </w:r>
      <w:r w:rsidR="005F34A5" w:rsidRPr="005B461C">
        <w:rPr>
          <w:rFonts w:ascii="Times New Roman CYR" w:hAnsi="Times New Roman CYR" w:cs="Times New Roman CYR"/>
          <w:sz w:val="28"/>
          <w:szCs w:val="28"/>
        </w:rPr>
        <w:t xml:space="preserve"> </w:t>
      </w:r>
      <w:proofErr w:type="gramStart"/>
      <w:r w:rsidR="005F34A5" w:rsidRPr="005B461C">
        <w:rPr>
          <w:rFonts w:ascii="Times New Roman CYR" w:hAnsi="Times New Roman CYR" w:cs="Times New Roman CYR"/>
          <w:sz w:val="28"/>
          <w:szCs w:val="28"/>
        </w:rPr>
        <w:t>Разместить</w:t>
      </w:r>
      <w:proofErr w:type="gramEnd"/>
      <w:r w:rsidR="005F34A5" w:rsidRPr="005B461C">
        <w:rPr>
          <w:rFonts w:ascii="Times New Roman CYR" w:hAnsi="Times New Roman CYR" w:cs="Times New Roman CYR"/>
          <w:sz w:val="28"/>
          <w:szCs w:val="28"/>
        </w:rPr>
        <w:t xml:space="preserve"> настоящее Постановление на официальном сайте Администрации  муниципального района Кинельский Самарской области в  сети </w:t>
      </w:r>
      <w:r w:rsidR="005F34A5" w:rsidRPr="005B461C">
        <w:rPr>
          <w:sz w:val="28"/>
          <w:szCs w:val="28"/>
        </w:rPr>
        <w:t xml:space="preserve"> </w:t>
      </w:r>
      <w:r w:rsidR="005F34A5" w:rsidRPr="005B461C">
        <w:rPr>
          <w:sz w:val="28"/>
          <w:szCs w:val="28"/>
          <w:u w:val="single"/>
          <w:lang w:val="en-US"/>
        </w:rPr>
        <w:t>www</w:t>
      </w:r>
      <w:r w:rsidR="005F34A5" w:rsidRPr="005B461C">
        <w:rPr>
          <w:sz w:val="28"/>
          <w:szCs w:val="28"/>
          <w:u w:val="single"/>
        </w:rPr>
        <w:t xml:space="preserve">/ </w:t>
      </w:r>
      <w:proofErr w:type="spellStart"/>
      <w:r w:rsidR="005F34A5" w:rsidRPr="005B461C">
        <w:rPr>
          <w:sz w:val="28"/>
          <w:szCs w:val="28"/>
          <w:u w:val="single"/>
          <w:lang w:val="en-US"/>
        </w:rPr>
        <w:t>kinel</w:t>
      </w:r>
      <w:proofErr w:type="spellEnd"/>
      <w:r w:rsidR="005F34A5" w:rsidRPr="005B461C">
        <w:rPr>
          <w:sz w:val="28"/>
          <w:szCs w:val="28"/>
          <w:u w:val="single"/>
        </w:rPr>
        <w:t>.</w:t>
      </w:r>
      <w:proofErr w:type="spellStart"/>
      <w:r w:rsidR="005F34A5" w:rsidRPr="005B461C">
        <w:rPr>
          <w:sz w:val="28"/>
          <w:szCs w:val="28"/>
          <w:u w:val="single"/>
          <w:lang w:val="en-US"/>
        </w:rPr>
        <w:t>ru</w:t>
      </w:r>
      <w:proofErr w:type="spellEnd"/>
      <w:r w:rsidR="005F34A5" w:rsidRPr="005B461C">
        <w:rPr>
          <w:sz w:val="28"/>
          <w:szCs w:val="28"/>
          <w:u w:val="single"/>
        </w:rPr>
        <w:t>.</w:t>
      </w:r>
      <w:r w:rsidR="005F34A5" w:rsidRPr="005B461C">
        <w:rPr>
          <w:sz w:val="28"/>
          <w:szCs w:val="28"/>
        </w:rPr>
        <w:t xml:space="preserve">  </w:t>
      </w:r>
    </w:p>
    <w:p w:rsidR="002F6EA2" w:rsidRPr="005B461C" w:rsidRDefault="00CE44D9" w:rsidP="00CE44D9">
      <w:pPr>
        <w:tabs>
          <w:tab w:val="left" w:pos="801"/>
          <w:tab w:val="left" w:pos="1430"/>
        </w:tabs>
        <w:spacing w:line="360" w:lineRule="auto"/>
        <w:jc w:val="both"/>
        <w:rPr>
          <w:sz w:val="28"/>
          <w:szCs w:val="28"/>
        </w:rPr>
      </w:pPr>
      <w:r>
        <w:rPr>
          <w:sz w:val="28"/>
          <w:szCs w:val="28"/>
        </w:rPr>
        <w:t>5</w:t>
      </w:r>
      <w:r w:rsidR="002F6EA2" w:rsidRPr="005B461C">
        <w:rPr>
          <w:sz w:val="28"/>
          <w:szCs w:val="28"/>
        </w:rPr>
        <w:t>. Настоящее постановление вступает в силу на следующий  день после его официального опубликования.</w:t>
      </w:r>
    </w:p>
    <w:p w:rsidR="002F6EA2" w:rsidRPr="005B461C" w:rsidRDefault="002F6EA2" w:rsidP="00CE44D9">
      <w:pPr>
        <w:tabs>
          <w:tab w:val="left" w:pos="801"/>
          <w:tab w:val="left" w:pos="1430"/>
        </w:tabs>
        <w:spacing w:line="360" w:lineRule="auto"/>
        <w:jc w:val="both"/>
        <w:rPr>
          <w:sz w:val="28"/>
          <w:szCs w:val="28"/>
        </w:rPr>
      </w:pPr>
    </w:p>
    <w:p w:rsidR="005F34A5" w:rsidRPr="005B461C" w:rsidRDefault="005F34A5" w:rsidP="00CE44D9">
      <w:pPr>
        <w:suppressAutoHyphens/>
        <w:spacing w:line="360" w:lineRule="auto"/>
        <w:jc w:val="both"/>
        <w:rPr>
          <w:sz w:val="28"/>
          <w:szCs w:val="28"/>
          <w:lang w:eastAsia="zh-CN"/>
        </w:rPr>
      </w:pPr>
      <w:r w:rsidRPr="005B461C">
        <w:rPr>
          <w:sz w:val="28"/>
          <w:szCs w:val="28"/>
          <w:lang w:eastAsia="zh-CN"/>
        </w:rPr>
        <w:t xml:space="preserve">Глава сельского поселения </w:t>
      </w:r>
      <w:proofErr w:type="gramStart"/>
      <w:r w:rsidRPr="005B461C">
        <w:rPr>
          <w:sz w:val="28"/>
          <w:szCs w:val="28"/>
          <w:lang w:eastAsia="zh-CN"/>
        </w:rPr>
        <w:t>Новый</w:t>
      </w:r>
      <w:proofErr w:type="gramEnd"/>
      <w:r w:rsidRPr="005B461C">
        <w:rPr>
          <w:sz w:val="28"/>
          <w:szCs w:val="28"/>
          <w:lang w:eastAsia="zh-CN"/>
        </w:rPr>
        <w:t xml:space="preserve"> Сарбай</w:t>
      </w:r>
    </w:p>
    <w:p w:rsidR="005F34A5" w:rsidRPr="005B461C" w:rsidRDefault="005F34A5" w:rsidP="00CE44D9">
      <w:pPr>
        <w:suppressAutoHyphens/>
        <w:spacing w:line="360" w:lineRule="auto"/>
        <w:jc w:val="both"/>
        <w:rPr>
          <w:sz w:val="28"/>
          <w:szCs w:val="28"/>
          <w:lang w:eastAsia="zh-CN"/>
        </w:rPr>
      </w:pPr>
      <w:r w:rsidRPr="005B461C">
        <w:rPr>
          <w:sz w:val="28"/>
          <w:szCs w:val="28"/>
          <w:lang w:eastAsia="zh-CN"/>
        </w:rPr>
        <w:t>муниципального района Кинельский</w:t>
      </w:r>
    </w:p>
    <w:p w:rsidR="00D0284E" w:rsidRPr="005B461C" w:rsidRDefault="005F34A5" w:rsidP="00CE44D9">
      <w:pPr>
        <w:suppressAutoHyphens/>
        <w:spacing w:line="360" w:lineRule="auto"/>
        <w:jc w:val="both"/>
        <w:rPr>
          <w:sz w:val="28"/>
          <w:szCs w:val="28"/>
        </w:rPr>
      </w:pPr>
      <w:r w:rsidRPr="005B461C">
        <w:rPr>
          <w:sz w:val="28"/>
          <w:szCs w:val="28"/>
          <w:lang w:eastAsia="zh-CN"/>
        </w:rPr>
        <w:t xml:space="preserve">Самарской области      </w:t>
      </w:r>
      <w:r w:rsidRPr="005B461C">
        <w:rPr>
          <w:sz w:val="28"/>
          <w:szCs w:val="28"/>
          <w:lang w:eastAsia="zh-CN"/>
        </w:rPr>
        <w:tab/>
        <w:t xml:space="preserve">                                                                        А.С. </w:t>
      </w:r>
      <w:proofErr w:type="spellStart"/>
      <w:r w:rsidRPr="005B461C">
        <w:rPr>
          <w:sz w:val="28"/>
          <w:szCs w:val="28"/>
          <w:lang w:eastAsia="zh-CN"/>
        </w:rPr>
        <w:t>Золотухин</w:t>
      </w:r>
      <w:proofErr w:type="spellEnd"/>
    </w:p>
    <w:sectPr w:rsidR="00D0284E" w:rsidRPr="005B461C" w:rsidSect="00AB20A4">
      <w:pgSz w:w="11906" w:h="16838"/>
      <w:pgMar w:top="568"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561" w:rsidRDefault="00482561" w:rsidP="000030D8">
      <w:r>
        <w:separator/>
      </w:r>
    </w:p>
  </w:endnote>
  <w:endnote w:type="continuationSeparator" w:id="0">
    <w:p w:rsidR="00482561" w:rsidRDefault="00482561" w:rsidP="00003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561" w:rsidRDefault="00482561" w:rsidP="000030D8">
      <w:r>
        <w:separator/>
      </w:r>
    </w:p>
  </w:footnote>
  <w:footnote w:type="continuationSeparator" w:id="0">
    <w:p w:rsidR="00482561" w:rsidRDefault="00482561" w:rsidP="00003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965B7"/>
    <w:multiLevelType w:val="hybridMultilevel"/>
    <w:tmpl w:val="3830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81680B"/>
    <w:rsid w:val="000030D8"/>
    <w:rsid w:val="00021E9B"/>
    <w:rsid w:val="00073EE8"/>
    <w:rsid w:val="00075EF9"/>
    <w:rsid w:val="001205C5"/>
    <w:rsid w:val="00130B96"/>
    <w:rsid w:val="00131826"/>
    <w:rsid w:val="001A0421"/>
    <w:rsid w:val="001B1161"/>
    <w:rsid w:val="00271570"/>
    <w:rsid w:val="00297FBE"/>
    <w:rsid w:val="002F6EA2"/>
    <w:rsid w:val="00325AF5"/>
    <w:rsid w:val="00351327"/>
    <w:rsid w:val="003F2EDB"/>
    <w:rsid w:val="00425351"/>
    <w:rsid w:val="00482561"/>
    <w:rsid w:val="005851A5"/>
    <w:rsid w:val="005B461C"/>
    <w:rsid w:val="005F34A5"/>
    <w:rsid w:val="00617A6F"/>
    <w:rsid w:val="006C208E"/>
    <w:rsid w:val="006F1DEE"/>
    <w:rsid w:val="00716022"/>
    <w:rsid w:val="0073070B"/>
    <w:rsid w:val="00786490"/>
    <w:rsid w:val="00796567"/>
    <w:rsid w:val="007B667F"/>
    <w:rsid w:val="007E1A17"/>
    <w:rsid w:val="007E4536"/>
    <w:rsid w:val="0081680B"/>
    <w:rsid w:val="00857725"/>
    <w:rsid w:val="008A2B25"/>
    <w:rsid w:val="008A74A1"/>
    <w:rsid w:val="008A7665"/>
    <w:rsid w:val="008B2858"/>
    <w:rsid w:val="008C005D"/>
    <w:rsid w:val="009146F7"/>
    <w:rsid w:val="00946B90"/>
    <w:rsid w:val="00986925"/>
    <w:rsid w:val="0099135E"/>
    <w:rsid w:val="009A747D"/>
    <w:rsid w:val="00AB0117"/>
    <w:rsid w:val="00AB20A4"/>
    <w:rsid w:val="00AC11D3"/>
    <w:rsid w:val="00AC5062"/>
    <w:rsid w:val="00B71458"/>
    <w:rsid w:val="00B80252"/>
    <w:rsid w:val="00B92F1D"/>
    <w:rsid w:val="00C34D46"/>
    <w:rsid w:val="00C70FEC"/>
    <w:rsid w:val="00CD16B0"/>
    <w:rsid w:val="00CD5EE4"/>
    <w:rsid w:val="00CE44D9"/>
    <w:rsid w:val="00CE6122"/>
    <w:rsid w:val="00D0284E"/>
    <w:rsid w:val="00D0346B"/>
    <w:rsid w:val="00D22C5F"/>
    <w:rsid w:val="00D44B2C"/>
    <w:rsid w:val="00D65038"/>
    <w:rsid w:val="00D83B56"/>
    <w:rsid w:val="00DA2773"/>
    <w:rsid w:val="00DC074E"/>
    <w:rsid w:val="00DC4A49"/>
    <w:rsid w:val="00E13537"/>
    <w:rsid w:val="00E860A6"/>
    <w:rsid w:val="00ED499D"/>
    <w:rsid w:val="00EE679B"/>
    <w:rsid w:val="00F53E27"/>
    <w:rsid w:val="00F748FD"/>
    <w:rsid w:val="00F855F9"/>
    <w:rsid w:val="00F95F23"/>
    <w:rsid w:val="00FB4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1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161"/>
    <w:pPr>
      <w:ind w:left="720"/>
      <w:contextualSpacing/>
    </w:pPr>
  </w:style>
  <w:style w:type="paragraph" w:styleId="a4">
    <w:name w:val="Balloon Text"/>
    <w:basedOn w:val="a"/>
    <w:link w:val="a5"/>
    <w:uiPriority w:val="99"/>
    <w:semiHidden/>
    <w:unhideWhenUsed/>
    <w:rsid w:val="00B92F1D"/>
    <w:rPr>
      <w:rFonts w:ascii="Tahoma" w:hAnsi="Tahoma" w:cs="Tahoma"/>
      <w:sz w:val="16"/>
      <w:szCs w:val="16"/>
    </w:rPr>
  </w:style>
  <w:style w:type="character" w:customStyle="1" w:styleId="a5">
    <w:name w:val="Текст выноски Знак"/>
    <w:basedOn w:val="a0"/>
    <w:link w:val="a4"/>
    <w:uiPriority w:val="99"/>
    <w:semiHidden/>
    <w:rsid w:val="00B92F1D"/>
    <w:rPr>
      <w:rFonts w:ascii="Tahoma" w:eastAsia="Times New Roman" w:hAnsi="Tahoma" w:cs="Tahoma"/>
      <w:sz w:val="16"/>
      <w:szCs w:val="16"/>
      <w:lang w:eastAsia="ru-RU"/>
    </w:rPr>
  </w:style>
  <w:style w:type="paragraph" w:styleId="a6">
    <w:name w:val="No Spacing"/>
    <w:uiPriority w:val="1"/>
    <w:qFormat/>
    <w:rsid w:val="009A747D"/>
    <w:pPr>
      <w:spacing w:after="0" w:line="240" w:lineRule="auto"/>
    </w:pPr>
    <w:rPr>
      <w:rFonts w:ascii="Times New Roman" w:eastAsia="Times New Roman" w:hAnsi="Times New Roman" w:cs="Times New Roman"/>
      <w:sz w:val="28"/>
      <w:szCs w:val="24"/>
      <w:lang w:eastAsia="ru-RU"/>
    </w:rPr>
  </w:style>
  <w:style w:type="paragraph" w:customStyle="1" w:styleId="Default">
    <w:name w:val="Default"/>
    <w:rsid w:val="009A74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59"/>
    <w:rsid w:val="00E13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DA2773"/>
    <w:rPr>
      <w:b/>
      <w:bCs/>
    </w:rPr>
  </w:style>
  <w:style w:type="character" w:customStyle="1" w:styleId="a9">
    <w:name w:val="Сноска_"/>
    <w:basedOn w:val="a0"/>
    <w:link w:val="aa"/>
    <w:locked/>
    <w:rsid w:val="000030D8"/>
    <w:rPr>
      <w:rFonts w:ascii="Times New Roman" w:eastAsia="Times New Roman" w:hAnsi="Times New Roman" w:cs="Times New Roman"/>
      <w:sz w:val="27"/>
      <w:szCs w:val="27"/>
      <w:shd w:val="clear" w:color="auto" w:fill="FFFFFF"/>
    </w:rPr>
  </w:style>
  <w:style w:type="paragraph" w:customStyle="1" w:styleId="aa">
    <w:name w:val="Сноска"/>
    <w:basedOn w:val="a"/>
    <w:link w:val="a9"/>
    <w:rsid w:val="000030D8"/>
    <w:pPr>
      <w:shd w:val="clear" w:color="auto" w:fill="FFFFFF"/>
      <w:spacing w:line="367" w:lineRule="exact"/>
    </w:pPr>
    <w:rPr>
      <w:sz w:val="27"/>
      <w:szCs w:val="27"/>
      <w:lang w:eastAsia="en-US"/>
    </w:rPr>
  </w:style>
  <w:style w:type="character" w:customStyle="1" w:styleId="4">
    <w:name w:val="Основной текст (4)_"/>
    <w:basedOn w:val="a0"/>
    <w:link w:val="40"/>
    <w:locked/>
    <w:rsid w:val="000030D8"/>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0030D8"/>
    <w:pPr>
      <w:shd w:val="clear" w:color="auto" w:fill="FFFFFF"/>
      <w:spacing w:after="60" w:line="0" w:lineRule="atLeast"/>
    </w:pPr>
    <w:rPr>
      <w:sz w:val="26"/>
      <w:szCs w:val="26"/>
      <w:lang w:eastAsia="en-US"/>
    </w:rPr>
  </w:style>
  <w:style w:type="character" w:customStyle="1" w:styleId="ab">
    <w:name w:val="Основной текст_"/>
    <w:basedOn w:val="a0"/>
    <w:link w:val="1"/>
    <w:locked/>
    <w:rsid w:val="000030D8"/>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b"/>
    <w:rsid w:val="000030D8"/>
    <w:pPr>
      <w:shd w:val="clear" w:color="auto" w:fill="FFFFFF"/>
      <w:spacing w:before="60" w:after="180" w:line="0" w:lineRule="atLeast"/>
      <w:jc w:val="center"/>
    </w:pPr>
    <w:rPr>
      <w:sz w:val="27"/>
      <w:szCs w:val="27"/>
      <w:lang w:eastAsia="en-US"/>
    </w:rPr>
  </w:style>
  <w:style w:type="character" w:customStyle="1" w:styleId="2">
    <w:name w:val="Основной текст (2)_"/>
    <w:basedOn w:val="a0"/>
    <w:link w:val="20"/>
    <w:locked/>
    <w:rsid w:val="000030D8"/>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0030D8"/>
    <w:pPr>
      <w:shd w:val="clear" w:color="auto" w:fill="FFFFFF"/>
      <w:spacing w:line="0" w:lineRule="atLeast"/>
      <w:jc w:val="right"/>
    </w:pPr>
    <w:rPr>
      <w:sz w:val="23"/>
      <w:szCs w:val="23"/>
      <w:lang w:eastAsia="en-US"/>
    </w:rPr>
  </w:style>
  <w:style w:type="character" w:customStyle="1" w:styleId="10">
    <w:name w:val="Заголовок №1_"/>
    <w:basedOn w:val="a0"/>
    <w:link w:val="11"/>
    <w:locked/>
    <w:rsid w:val="000030D8"/>
    <w:rPr>
      <w:rFonts w:ascii="Times New Roman" w:eastAsia="Times New Roman" w:hAnsi="Times New Roman" w:cs="Times New Roman"/>
      <w:sz w:val="26"/>
      <w:szCs w:val="26"/>
      <w:shd w:val="clear" w:color="auto" w:fill="FFFFFF"/>
    </w:rPr>
  </w:style>
  <w:style w:type="paragraph" w:customStyle="1" w:styleId="11">
    <w:name w:val="Заголовок №1"/>
    <w:basedOn w:val="a"/>
    <w:link w:val="10"/>
    <w:rsid w:val="000030D8"/>
    <w:pPr>
      <w:shd w:val="clear" w:color="auto" w:fill="FFFFFF"/>
      <w:spacing w:line="317" w:lineRule="exact"/>
      <w:outlineLvl w:val="0"/>
    </w:pPr>
    <w:rPr>
      <w:sz w:val="26"/>
      <w:szCs w:val="26"/>
      <w:lang w:eastAsia="en-US"/>
    </w:rPr>
  </w:style>
  <w:style w:type="character" w:customStyle="1" w:styleId="21">
    <w:name w:val="Основной текст (2) + Полужирный"/>
    <w:basedOn w:val="2"/>
    <w:rsid w:val="000030D8"/>
    <w:rPr>
      <w:b/>
      <w:bCs/>
    </w:rPr>
  </w:style>
  <w:style w:type="paragraph" w:styleId="ac">
    <w:name w:val="Normal (Web)"/>
    <w:basedOn w:val="a"/>
    <w:uiPriority w:val="99"/>
    <w:semiHidden/>
    <w:unhideWhenUsed/>
    <w:rsid w:val="002F6EA2"/>
    <w:pPr>
      <w:spacing w:before="45" w:after="105"/>
    </w:pPr>
    <w:rPr>
      <w:sz w:val="24"/>
      <w:szCs w:val="24"/>
    </w:rPr>
  </w:style>
  <w:style w:type="paragraph" w:styleId="ad">
    <w:name w:val="Body Text"/>
    <w:basedOn w:val="a"/>
    <w:link w:val="ae"/>
    <w:uiPriority w:val="99"/>
    <w:semiHidden/>
    <w:unhideWhenUsed/>
    <w:rsid w:val="002F6EA2"/>
    <w:pPr>
      <w:widowControl w:val="0"/>
      <w:suppressAutoHyphens/>
      <w:spacing w:after="120"/>
    </w:pPr>
    <w:rPr>
      <w:rFonts w:eastAsia="Lucida Sans Unicode" w:cs="Tahoma"/>
      <w:kern w:val="2"/>
      <w:sz w:val="24"/>
      <w:szCs w:val="24"/>
      <w:lang w:eastAsia="hi-IN" w:bidi="hi-IN"/>
    </w:rPr>
  </w:style>
  <w:style w:type="character" w:customStyle="1" w:styleId="ae">
    <w:name w:val="Основной текст Знак"/>
    <w:basedOn w:val="a0"/>
    <w:link w:val="ad"/>
    <w:uiPriority w:val="99"/>
    <w:semiHidden/>
    <w:rsid w:val="002F6EA2"/>
    <w:rPr>
      <w:rFonts w:ascii="Times New Roman" w:eastAsia="Lucida Sans Unicode" w:hAnsi="Times New Roman" w:cs="Tahoma"/>
      <w:kern w:val="2"/>
      <w:sz w:val="24"/>
      <w:szCs w:val="24"/>
      <w:lang w:eastAsia="hi-IN" w:bidi="hi-IN"/>
    </w:rPr>
  </w:style>
  <w:style w:type="character" w:styleId="af">
    <w:name w:val="Hyperlink"/>
    <w:basedOn w:val="a0"/>
    <w:uiPriority w:val="99"/>
    <w:semiHidden/>
    <w:unhideWhenUsed/>
    <w:rsid w:val="005B461C"/>
    <w:rPr>
      <w:color w:val="0000FF"/>
      <w:u w:val="single"/>
    </w:rPr>
  </w:style>
  <w:style w:type="paragraph" w:customStyle="1" w:styleId="empty">
    <w:name w:val="empty"/>
    <w:basedOn w:val="a"/>
    <w:rsid w:val="005B461C"/>
    <w:pPr>
      <w:spacing w:before="100" w:beforeAutospacing="1" w:after="100" w:afterAutospacing="1"/>
    </w:pPr>
    <w:rPr>
      <w:sz w:val="24"/>
      <w:szCs w:val="24"/>
    </w:rPr>
  </w:style>
  <w:style w:type="paragraph" w:customStyle="1" w:styleId="s3">
    <w:name w:val="s_3"/>
    <w:basedOn w:val="a"/>
    <w:rsid w:val="005B461C"/>
    <w:pPr>
      <w:spacing w:before="100" w:beforeAutospacing="1" w:after="100" w:afterAutospacing="1"/>
    </w:pPr>
    <w:rPr>
      <w:sz w:val="24"/>
      <w:szCs w:val="24"/>
    </w:rPr>
  </w:style>
  <w:style w:type="paragraph" w:customStyle="1" w:styleId="s1">
    <w:name w:val="s_1"/>
    <w:basedOn w:val="a"/>
    <w:rsid w:val="005B461C"/>
    <w:pPr>
      <w:spacing w:before="100" w:beforeAutospacing="1" w:after="100" w:afterAutospacing="1"/>
    </w:pPr>
    <w:rPr>
      <w:sz w:val="24"/>
      <w:szCs w:val="24"/>
    </w:rPr>
  </w:style>
  <w:style w:type="paragraph" w:customStyle="1" w:styleId="s9">
    <w:name w:val="s_9"/>
    <w:basedOn w:val="a"/>
    <w:rsid w:val="005B461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71917916">
      <w:bodyDiv w:val="1"/>
      <w:marLeft w:val="0"/>
      <w:marRight w:val="0"/>
      <w:marTop w:val="0"/>
      <w:marBottom w:val="0"/>
      <w:divBdr>
        <w:top w:val="none" w:sz="0" w:space="0" w:color="auto"/>
        <w:left w:val="none" w:sz="0" w:space="0" w:color="auto"/>
        <w:bottom w:val="none" w:sz="0" w:space="0" w:color="auto"/>
        <w:right w:val="none" w:sz="0" w:space="0" w:color="auto"/>
      </w:divBdr>
    </w:div>
    <w:div w:id="1310207809">
      <w:bodyDiv w:val="1"/>
      <w:marLeft w:val="0"/>
      <w:marRight w:val="0"/>
      <w:marTop w:val="0"/>
      <w:marBottom w:val="0"/>
      <w:divBdr>
        <w:top w:val="none" w:sz="0" w:space="0" w:color="auto"/>
        <w:left w:val="none" w:sz="0" w:space="0" w:color="auto"/>
        <w:bottom w:val="none" w:sz="0" w:space="0" w:color="auto"/>
        <w:right w:val="none" w:sz="0" w:space="0" w:color="auto"/>
      </w:divBdr>
    </w:div>
    <w:div w:id="1363627285">
      <w:bodyDiv w:val="1"/>
      <w:marLeft w:val="0"/>
      <w:marRight w:val="0"/>
      <w:marTop w:val="0"/>
      <w:marBottom w:val="0"/>
      <w:divBdr>
        <w:top w:val="none" w:sz="0" w:space="0" w:color="auto"/>
        <w:left w:val="none" w:sz="0" w:space="0" w:color="auto"/>
        <w:bottom w:val="none" w:sz="0" w:space="0" w:color="auto"/>
        <w:right w:val="none" w:sz="0" w:space="0" w:color="auto"/>
      </w:divBdr>
    </w:div>
    <w:div w:id="1423792771">
      <w:bodyDiv w:val="1"/>
      <w:marLeft w:val="0"/>
      <w:marRight w:val="0"/>
      <w:marTop w:val="0"/>
      <w:marBottom w:val="0"/>
      <w:divBdr>
        <w:top w:val="none" w:sz="0" w:space="0" w:color="auto"/>
        <w:left w:val="none" w:sz="0" w:space="0" w:color="auto"/>
        <w:bottom w:val="none" w:sz="0" w:space="0" w:color="auto"/>
        <w:right w:val="none" w:sz="0" w:space="0" w:color="auto"/>
      </w:divBdr>
    </w:div>
    <w:div w:id="19755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557506/53f89421bbdaf741eb2d1ecc4ddb4c33/" TargetMode="External"/><Relationship Id="rId3" Type="http://schemas.openxmlformats.org/officeDocument/2006/relationships/settings" Target="settings.xml"/><Relationship Id="rId7" Type="http://schemas.openxmlformats.org/officeDocument/2006/relationships/hyperlink" Target="https://base.garant.ru/74739511/03da4fd3924e54fead634a26b7b68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2</cp:revision>
  <cp:lastPrinted>2024-04-23T12:06:00Z</cp:lastPrinted>
  <dcterms:created xsi:type="dcterms:W3CDTF">2025-04-07T07:10:00Z</dcterms:created>
  <dcterms:modified xsi:type="dcterms:W3CDTF">2025-04-07T07:10:00Z</dcterms:modified>
</cp:coreProperties>
</file>