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7A" w:rsidRDefault="004A7678" w:rsidP="004A7678">
      <w:pPr>
        <w:ind w:left="-567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                                                    </w:t>
      </w:r>
      <w:r w:rsidR="005D5A7A">
        <w:rPr>
          <w:noProof/>
          <w:color w:val="000000"/>
          <w:sz w:val="28"/>
        </w:rPr>
        <w:drawing>
          <wp:inline distT="0" distB="0" distL="0" distR="0">
            <wp:extent cx="8191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                                ПРОЕКТ</w:t>
      </w:r>
    </w:p>
    <w:p w:rsidR="005D5A7A" w:rsidRDefault="005D5A7A" w:rsidP="004A7678">
      <w:pPr>
        <w:ind w:left="-567"/>
        <w:jc w:val="center"/>
        <w:rPr>
          <w:b/>
          <w:sz w:val="28"/>
        </w:rPr>
      </w:pPr>
    </w:p>
    <w:p w:rsidR="004E2F4C" w:rsidRDefault="005D5A7A" w:rsidP="004E2F4C">
      <w:pPr>
        <w:ind w:left="-567"/>
        <w:jc w:val="center"/>
        <w:rPr>
          <w:b/>
          <w:sz w:val="36"/>
        </w:rPr>
      </w:pPr>
      <w:r>
        <w:rPr>
          <w:b/>
          <w:sz w:val="36"/>
        </w:rPr>
        <w:t xml:space="preserve">Управление финансами </w:t>
      </w:r>
    </w:p>
    <w:p w:rsidR="004E2F4C" w:rsidRDefault="005D5A7A" w:rsidP="004E2F4C">
      <w:pPr>
        <w:ind w:left="-567"/>
        <w:jc w:val="center"/>
        <w:rPr>
          <w:b/>
          <w:sz w:val="36"/>
        </w:rPr>
      </w:pPr>
      <w:r>
        <w:rPr>
          <w:b/>
          <w:sz w:val="36"/>
        </w:rPr>
        <w:t>администрации муниципального района Кинельский</w:t>
      </w:r>
    </w:p>
    <w:p w:rsidR="005D5A7A" w:rsidRDefault="00B8215F" w:rsidP="004E2F4C">
      <w:pPr>
        <w:ind w:left="-567"/>
        <w:jc w:val="center"/>
        <w:rPr>
          <w:b/>
          <w:sz w:val="36"/>
        </w:rPr>
      </w:pPr>
      <w:r>
        <w:rPr>
          <w:b/>
          <w:sz w:val="36"/>
        </w:rPr>
        <w:t>Самарская область</w:t>
      </w:r>
    </w:p>
    <w:p w:rsidR="005D5A7A" w:rsidRDefault="005D5A7A" w:rsidP="00B8215F">
      <w:pPr>
        <w:rPr>
          <w:b/>
          <w:sz w:val="36"/>
        </w:rPr>
      </w:pPr>
    </w:p>
    <w:p w:rsidR="00B8215F" w:rsidRDefault="00B8215F" w:rsidP="00B8215F"/>
    <w:p w:rsidR="005D5A7A" w:rsidRDefault="005D5A7A" w:rsidP="00882010">
      <w:pPr>
        <w:ind w:left="-567"/>
        <w:jc w:val="right"/>
      </w:pPr>
      <w:smartTag w:uri="urn:schemas-microsoft-com:office:smarttags" w:element="metricconverter">
        <w:smartTagPr>
          <w:attr w:name="ProductID" w:val="446430 г"/>
        </w:smartTagPr>
        <w:r>
          <w:t>446430 г</w:t>
        </w:r>
      </w:smartTag>
      <w:r>
        <w:t>. Кинель Самарская область                                                                            тел.8-84663 2-10-50, 2-13-06, факс</w:t>
      </w:r>
    </w:p>
    <w:p w:rsidR="005D5A7A" w:rsidRDefault="005D5A7A" w:rsidP="005D5A7A">
      <w:pPr>
        <w:pBdr>
          <w:bottom w:val="single" w:sz="12" w:space="1" w:color="auto"/>
        </w:pBdr>
        <w:ind w:left="-567"/>
        <w:jc w:val="center"/>
      </w:pPr>
      <w:r>
        <w:t>Ленина, 36                                                                                                                                                       2-17-90</w:t>
      </w:r>
    </w:p>
    <w:p w:rsidR="005D5A7A" w:rsidRDefault="005D5A7A" w:rsidP="005D5A7A">
      <w:pPr>
        <w:ind w:left="-567"/>
        <w:jc w:val="center"/>
        <w:rPr>
          <w:b/>
          <w:sz w:val="28"/>
          <w:szCs w:val="28"/>
        </w:rPr>
      </w:pPr>
    </w:p>
    <w:p w:rsidR="005D5A7A" w:rsidRDefault="005D5A7A" w:rsidP="005D5A7A">
      <w:pPr>
        <w:ind w:left="-567"/>
        <w:jc w:val="center"/>
        <w:rPr>
          <w:b/>
          <w:sz w:val="28"/>
          <w:szCs w:val="28"/>
        </w:rPr>
      </w:pPr>
    </w:p>
    <w:p w:rsidR="005D5A7A" w:rsidRPr="00EC5E0B" w:rsidRDefault="005D5A7A" w:rsidP="005D5A7A">
      <w:pPr>
        <w:ind w:left="-567"/>
        <w:jc w:val="center"/>
        <w:rPr>
          <w:b/>
          <w:sz w:val="32"/>
          <w:szCs w:val="32"/>
        </w:rPr>
      </w:pPr>
      <w:r w:rsidRPr="00EC5E0B">
        <w:rPr>
          <w:b/>
          <w:sz w:val="32"/>
          <w:szCs w:val="32"/>
        </w:rPr>
        <w:t>ПРИКАЗ</w:t>
      </w:r>
    </w:p>
    <w:p w:rsidR="005D5A7A" w:rsidRDefault="005D5A7A" w:rsidP="005D5A7A">
      <w:pPr>
        <w:ind w:left="-567"/>
        <w:jc w:val="center"/>
      </w:pPr>
    </w:p>
    <w:p w:rsidR="005D5A7A" w:rsidRPr="00A30D4B" w:rsidRDefault="005D5A7A" w:rsidP="005F44AD">
      <w:pPr>
        <w:rPr>
          <w:b/>
          <w:sz w:val="28"/>
          <w:szCs w:val="28"/>
        </w:rPr>
      </w:pPr>
      <w:r w:rsidRPr="00A30D4B">
        <w:rPr>
          <w:b/>
          <w:sz w:val="28"/>
          <w:szCs w:val="28"/>
        </w:rPr>
        <w:t>№</w:t>
      </w:r>
      <w:r w:rsidR="005F44AD" w:rsidRPr="00A30D4B">
        <w:rPr>
          <w:b/>
          <w:sz w:val="28"/>
          <w:szCs w:val="28"/>
        </w:rPr>
        <w:t xml:space="preserve">  </w:t>
      </w:r>
      <w:r w:rsidR="00A30D4B">
        <w:rPr>
          <w:sz w:val="28"/>
          <w:szCs w:val="28"/>
        </w:rPr>
        <w:t>____</w:t>
      </w:r>
      <w:r w:rsidRPr="00A30D4B">
        <w:rPr>
          <w:b/>
          <w:sz w:val="28"/>
          <w:szCs w:val="28"/>
        </w:rPr>
        <w:t xml:space="preserve">                                        </w:t>
      </w:r>
      <w:r w:rsidR="00F13F38" w:rsidRPr="00A30D4B">
        <w:rPr>
          <w:b/>
          <w:sz w:val="28"/>
          <w:szCs w:val="28"/>
        </w:rPr>
        <w:t xml:space="preserve">  </w:t>
      </w:r>
      <w:r w:rsidR="002A4329" w:rsidRPr="00A30D4B">
        <w:rPr>
          <w:b/>
          <w:sz w:val="28"/>
          <w:szCs w:val="28"/>
        </w:rPr>
        <w:t xml:space="preserve">            </w:t>
      </w:r>
      <w:r w:rsidR="00882010" w:rsidRPr="00A30D4B">
        <w:rPr>
          <w:b/>
          <w:sz w:val="28"/>
          <w:szCs w:val="28"/>
        </w:rPr>
        <w:t xml:space="preserve">               </w:t>
      </w:r>
      <w:r w:rsidR="001D3DF7" w:rsidRPr="00A30D4B">
        <w:rPr>
          <w:b/>
          <w:sz w:val="28"/>
          <w:szCs w:val="28"/>
        </w:rPr>
        <w:t xml:space="preserve">    </w:t>
      </w:r>
    </w:p>
    <w:p w:rsidR="005D5A7A" w:rsidRPr="00A30D4B" w:rsidRDefault="005D5A7A" w:rsidP="005D5A7A">
      <w:pPr>
        <w:rPr>
          <w:b/>
          <w:sz w:val="28"/>
          <w:szCs w:val="28"/>
        </w:rPr>
      </w:pPr>
    </w:p>
    <w:p w:rsidR="005D5A7A" w:rsidRPr="002C3AA4" w:rsidRDefault="005D5A7A" w:rsidP="005D5A7A">
      <w:pPr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</w:tblGrid>
      <w:tr w:rsidR="00322342" w:rsidTr="00A30D4B">
        <w:tc>
          <w:tcPr>
            <w:tcW w:w="7479" w:type="dxa"/>
          </w:tcPr>
          <w:p w:rsidR="00322342" w:rsidRPr="00390301" w:rsidRDefault="00A30D4B" w:rsidP="006B385F">
            <w:pPr>
              <w:spacing w:line="249" w:lineRule="auto"/>
              <w:ind w:right="365"/>
              <w:rPr>
                <w:b/>
                <w:sz w:val="28"/>
                <w:szCs w:val="28"/>
              </w:rPr>
            </w:pPr>
            <w:r w:rsidRPr="00390301">
              <w:rPr>
                <w:b/>
                <w:sz w:val="28"/>
                <w:szCs w:val="28"/>
              </w:rPr>
              <w:t>О внесении изменений в приказ управления финансами администрации муниципального района Кинельский от 15.02.2021 г. № 3 "Об утверждении Порядка исполнения бюджета муниципального района Кинельский по расходам и источникам финансирования дефицита бюджета муниципального района Кинельский и признании утратившим силу отдельных приказов  управления финансами администрации муниципального района Кинельский Самарской области"</w:t>
            </w:r>
          </w:p>
        </w:tc>
      </w:tr>
    </w:tbl>
    <w:p w:rsidR="005D5A7A" w:rsidRPr="005D5A7A" w:rsidRDefault="005D5A7A" w:rsidP="005D5A7A">
      <w:pPr>
        <w:spacing w:line="249" w:lineRule="auto"/>
        <w:ind w:right="365" w:hanging="4"/>
        <w:rPr>
          <w:b/>
          <w:sz w:val="27"/>
        </w:rPr>
      </w:pPr>
    </w:p>
    <w:p w:rsidR="00B4127A" w:rsidRDefault="00A30D4B" w:rsidP="00A30D4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0D4B">
        <w:rPr>
          <w:sz w:val="28"/>
          <w:szCs w:val="28"/>
        </w:rPr>
        <w:t xml:space="preserve">В соответствии с </w:t>
      </w:r>
      <w:hyperlink r:id="rId9" w:history="1">
        <w:r w:rsidRPr="00A30D4B">
          <w:rPr>
            <w:rStyle w:val="a8"/>
            <w:color w:val="auto"/>
            <w:sz w:val="28"/>
            <w:szCs w:val="28"/>
            <w:u w:val="none"/>
          </w:rPr>
          <w:t>Положением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6"/>
        </w:rPr>
        <w:t xml:space="preserve">«Об Управлении финансами администрации муниципального района Кинельский Самарской области», утвержденного </w:t>
      </w:r>
      <w:r w:rsidRPr="00982B19">
        <w:rPr>
          <w:sz w:val="28"/>
          <w:szCs w:val="28"/>
        </w:rPr>
        <w:t>решением Собрания представителей муниципального района Кинельский</w:t>
      </w:r>
      <w:r w:rsidRPr="00982B19">
        <w:rPr>
          <w:sz w:val="28"/>
          <w:szCs w:val="26"/>
        </w:rPr>
        <w:t xml:space="preserve"> от </w:t>
      </w:r>
      <w:r w:rsidRPr="00982B19">
        <w:rPr>
          <w:sz w:val="28"/>
          <w:szCs w:val="28"/>
        </w:rPr>
        <w:t>15.08.2024 г. № 446</w:t>
      </w:r>
      <w:r w:rsidR="00322342">
        <w:rPr>
          <w:sz w:val="28"/>
          <w:szCs w:val="28"/>
        </w:rPr>
        <w:t>, приказываю</w:t>
      </w:r>
      <w:r w:rsidR="00322342" w:rsidRPr="00322342">
        <w:rPr>
          <w:sz w:val="28"/>
          <w:szCs w:val="28"/>
        </w:rPr>
        <w:t>:</w:t>
      </w:r>
    </w:p>
    <w:p w:rsidR="00322342" w:rsidRDefault="00322342" w:rsidP="00AD6BC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2342">
        <w:rPr>
          <w:sz w:val="28"/>
          <w:szCs w:val="28"/>
        </w:rPr>
        <w:t xml:space="preserve">1. </w:t>
      </w:r>
      <w:r w:rsidR="00A30D4B" w:rsidRPr="00A30D4B">
        <w:rPr>
          <w:sz w:val="28"/>
          <w:szCs w:val="28"/>
        </w:rPr>
        <w:t xml:space="preserve">Внести в </w:t>
      </w:r>
      <w:hyperlink r:id="rId10" w:history="1">
        <w:r w:rsidR="00A30D4B" w:rsidRPr="00A30D4B">
          <w:rPr>
            <w:rStyle w:val="a8"/>
            <w:color w:val="auto"/>
            <w:sz w:val="28"/>
            <w:szCs w:val="28"/>
            <w:u w:val="none"/>
          </w:rPr>
          <w:t>приказ</w:t>
        </w:r>
      </w:hyperlink>
      <w:r w:rsidR="00A30D4B" w:rsidRPr="00A30D4B">
        <w:rPr>
          <w:sz w:val="28"/>
          <w:szCs w:val="28"/>
        </w:rPr>
        <w:t xml:space="preserve"> управления финансами администрации муниципального района Кинельский от 15.02.2021 г. № 3 "Об утверждении Порядка исполнения бюджета муниципального района Кинельский по расходам и источникам финансирования дефицита </w:t>
      </w:r>
      <w:r w:rsidR="00A30D4B" w:rsidRPr="00A30D4B">
        <w:rPr>
          <w:sz w:val="28"/>
          <w:szCs w:val="28"/>
        </w:rPr>
        <w:lastRenderedPageBreak/>
        <w:t>бюджета муниципального района Кинельский и признании утратившим силу отдельных приказов  управления финансами администрации муниципального райо</w:t>
      </w:r>
      <w:r w:rsidR="00A30D4B">
        <w:rPr>
          <w:sz w:val="28"/>
          <w:szCs w:val="28"/>
        </w:rPr>
        <w:t>на Кинельский Самарской области следующее изменение</w:t>
      </w:r>
      <w:r w:rsidR="00A30D4B" w:rsidRPr="00A30D4B">
        <w:rPr>
          <w:sz w:val="28"/>
          <w:szCs w:val="28"/>
        </w:rPr>
        <w:t>:</w:t>
      </w:r>
    </w:p>
    <w:p w:rsidR="00A30D4B" w:rsidRPr="00A30D4B" w:rsidRDefault="00A30D4B" w:rsidP="00AD6BC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0D4B">
        <w:rPr>
          <w:sz w:val="28"/>
          <w:szCs w:val="28"/>
        </w:rPr>
        <w:t xml:space="preserve">в </w:t>
      </w:r>
      <w:hyperlink r:id="rId11" w:history="1">
        <w:r w:rsidRPr="00A30D4B">
          <w:rPr>
            <w:rStyle w:val="a8"/>
            <w:color w:val="auto"/>
            <w:sz w:val="28"/>
            <w:szCs w:val="28"/>
            <w:u w:val="none"/>
          </w:rPr>
          <w:t>Порядке</w:t>
        </w:r>
      </w:hyperlink>
      <w:r w:rsidRPr="00A30D4B">
        <w:rPr>
          <w:sz w:val="28"/>
          <w:szCs w:val="28"/>
        </w:rPr>
        <w:t xml:space="preserve"> исполнения бюджета муниципального района Кинельский по расходам и источникам финансирования дефицита бюджета муниципального района Кинельский:</w:t>
      </w:r>
    </w:p>
    <w:p w:rsidR="00A30D4B" w:rsidRPr="00A30D4B" w:rsidRDefault="00882BD9" w:rsidP="00AD6BC6">
      <w:pPr>
        <w:pStyle w:val="a7"/>
        <w:spacing w:before="14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hyperlink r:id="rId12" w:history="1">
        <w:r w:rsidR="00A30D4B" w:rsidRPr="00A30D4B">
          <w:rPr>
            <w:rStyle w:val="a8"/>
            <w:b/>
            <w:color w:val="auto"/>
            <w:sz w:val="28"/>
            <w:szCs w:val="28"/>
            <w:u w:val="none"/>
          </w:rPr>
          <w:t>пункт 4.3</w:t>
        </w:r>
      </w:hyperlink>
      <w:r w:rsidR="00A30D4B" w:rsidRPr="00A30D4B">
        <w:rPr>
          <w:b/>
          <w:sz w:val="28"/>
          <w:szCs w:val="28"/>
        </w:rPr>
        <w:t xml:space="preserve"> изложить в следующей редакции: </w:t>
      </w:r>
    </w:p>
    <w:p w:rsidR="00A30D4B" w:rsidRPr="00593B7F" w:rsidRDefault="00A30D4B" w:rsidP="00AD6BC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93B7F">
        <w:rPr>
          <w:rFonts w:eastAsia="Calibri"/>
          <w:sz w:val="28"/>
          <w:szCs w:val="28"/>
          <w:lang w:eastAsia="en-US"/>
        </w:rPr>
        <w:t xml:space="preserve">4.3. Уполномоченный сотрудник не позднее седьмого рабочего дня, следующего за днем представления получателями средств распоряжений и документов в соответствии с пунктом 3.3 настоящего Порядка, отклоняет или санкционирует оплату денежных обязательств, </w:t>
      </w:r>
      <w:r w:rsidRPr="00593B7F">
        <w:rPr>
          <w:sz w:val="28"/>
          <w:szCs w:val="28"/>
        </w:rPr>
        <w:t>за исключением случая, установленного абзацем вторым настоящего пункта.</w:t>
      </w:r>
    </w:p>
    <w:p w:rsidR="00A30D4B" w:rsidRDefault="00A30D4B" w:rsidP="00AD6BC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3B7F">
        <w:rPr>
          <w:sz w:val="28"/>
          <w:szCs w:val="28"/>
        </w:rPr>
        <w:t>При санкционировании оплаты денежных обязательств</w:t>
      </w:r>
      <w:r>
        <w:rPr>
          <w:sz w:val="28"/>
          <w:szCs w:val="28"/>
        </w:rPr>
        <w:t>, связанных</w:t>
      </w:r>
      <w:r w:rsidRPr="00593B7F">
        <w:rPr>
          <w:sz w:val="28"/>
          <w:szCs w:val="28"/>
        </w:rPr>
        <w:t xml:space="preserve"> с </w:t>
      </w:r>
      <w:r>
        <w:rPr>
          <w:sz w:val="28"/>
          <w:szCs w:val="28"/>
        </w:rPr>
        <w:t>исполнением муниципальных контрактов</w:t>
      </w:r>
      <w:r w:rsidRPr="00982382">
        <w:rPr>
          <w:sz w:val="28"/>
          <w:szCs w:val="28"/>
        </w:rPr>
        <w:t xml:space="preserve"> (</w:t>
      </w:r>
      <w:r>
        <w:rPr>
          <w:sz w:val="28"/>
          <w:szCs w:val="28"/>
        </w:rPr>
        <w:t>договоров</w:t>
      </w:r>
      <w:r w:rsidRPr="00982382">
        <w:rPr>
          <w:sz w:val="28"/>
          <w:szCs w:val="28"/>
        </w:rPr>
        <w:t>) на поставку товаров, выполнение работ, оказание услуг</w:t>
      </w:r>
      <w:r w:rsidRPr="00593B7F">
        <w:rPr>
          <w:sz w:val="28"/>
          <w:szCs w:val="28"/>
        </w:rPr>
        <w:t>,</w:t>
      </w:r>
      <w:r>
        <w:rPr>
          <w:sz w:val="28"/>
          <w:szCs w:val="28"/>
        </w:rPr>
        <w:t xml:space="preserve"> в рамках </w:t>
      </w:r>
      <w:r w:rsidRPr="009F198B">
        <w:rPr>
          <w:rFonts w:eastAsia="Calibri"/>
          <w:sz w:val="28"/>
          <w:szCs w:val="28"/>
          <w:lang w:eastAsia="en-US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="Calibri"/>
          <w:sz w:val="28"/>
          <w:szCs w:val="28"/>
          <w:lang w:eastAsia="en-US"/>
        </w:rPr>
        <w:t>,</w:t>
      </w:r>
      <w:r w:rsidRPr="00593B7F">
        <w:rPr>
          <w:sz w:val="28"/>
          <w:szCs w:val="28"/>
        </w:rPr>
        <w:t xml:space="preserve"> </w:t>
      </w:r>
      <w:r w:rsidRPr="00593B7F">
        <w:rPr>
          <w:rFonts w:eastAsia="Calibri"/>
          <w:sz w:val="28"/>
          <w:szCs w:val="28"/>
          <w:lang w:eastAsia="en-US"/>
        </w:rPr>
        <w:t xml:space="preserve">Уполномоченный сотрудник </w:t>
      </w:r>
      <w:r w:rsidRPr="00593B7F">
        <w:rPr>
          <w:sz w:val="28"/>
          <w:szCs w:val="28"/>
        </w:rPr>
        <w:t>не позднее второго рабочего дня, следующего за днем представления получателями средств распоряжений и документов в соответствии с пунктом 3.3 настоящего Порядка, отклоняет или санкционируе</w:t>
      </w:r>
      <w:r>
        <w:rPr>
          <w:sz w:val="28"/>
          <w:szCs w:val="28"/>
        </w:rPr>
        <w:t>т оплату денежных обязательств.»</w:t>
      </w:r>
      <w:r w:rsidRPr="00593B7F">
        <w:rPr>
          <w:sz w:val="28"/>
          <w:szCs w:val="28"/>
        </w:rPr>
        <w:t>.</w:t>
      </w:r>
    </w:p>
    <w:p w:rsidR="00424D2E" w:rsidRPr="00424D2E" w:rsidRDefault="00424D2E" w:rsidP="00424D2E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6BC6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AD6BC6" w:rsidRPr="00AD6BC6" w:rsidRDefault="004A7678" w:rsidP="00AD6BC6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2342" w:rsidRPr="00AD6BC6">
        <w:rPr>
          <w:rFonts w:ascii="Times New Roman" w:hAnsi="Times New Roman" w:cs="Times New Roman"/>
          <w:sz w:val="28"/>
          <w:szCs w:val="28"/>
        </w:rPr>
        <w:t xml:space="preserve">. </w:t>
      </w:r>
      <w:r w:rsidR="00AD6BC6" w:rsidRPr="00AD6BC6">
        <w:rPr>
          <w:rFonts w:ascii="Times New Roman" w:hAnsi="Times New Roman" w:cs="Times New Roman"/>
          <w:sz w:val="28"/>
          <w:szCs w:val="28"/>
        </w:rPr>
        <w:t>Опубликовать настоящий приказ на официальном сайте администрации муниципального района Кинельский Самарской области в информационно-телекоммуникационной сети Интернет (kinel.ru) в подразделе «Нормативные правовые акты управления финансами» раздела «Нормативно правовые акты».</w:t>
      </w:r>
    </w:p>
    <w:p w:rsidR="00322342" w:rsidRDefault="00A30D4B" w:rsidP="00AD6BC6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C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82010" w:rsidRPr="00AD6BC6">
        <w:rPr>
          <w:rFonts w:ascii="Times New Roman" w:hAnsi="Times New Roman" w:cs="Times New Roman"/>
          <w:sz w:val="28"/>
          <w:szCs w:val="28"/>
        </w:rPr>
        <w:t>. Настоящий</w:t>
      </w:r>
      <w:r w:rsidR="00322342" w:rsidRPr="00AD6BC6">
        <w:rPr>
          <w:rFonts w:ascii="Times New Roman" w:hAnsi="Times New Roman" w:cs="Times New Roman"/>
          <w:sz w:val="28"/>
          <w:szCs w:val="28"/>
        </w:rPr>
        <w:t xml:space="preserve"> приказ вступает в силу </w:t>
      </w:r>
      <w:r w:rsidR="005602EE" w:rsidRPr="00AD6BC6">
        <w:rPr>
          <w:rFonts w:ascii="Times New Roman" w:hAnsi="Times New Roman" w:cs="Times New Roman"/>
          <w:sz w:val="28"/>
          <w:szCs w:val="28"/>
        </w:rPr>
        <w:t>после</w:t>
      </w:r>
      <w:r w:rsidR="00322342" w:rsidRPr="00AD6BC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6A0102" w:rsidRPr="00AD6BC6">
        <w:rPr>
          <w:rFonts w:ascii="Times New Roman" w:hAnsi="Times New Roman" w:cs="Times New Roman"/>
          <w:sz w:val="28"/>
          <w:szCs w:val="28"/>
        </w:rPr>
        <w:t>.</w:t>
      </w:r>
    </w:p>
    <w:p w:rsidR="00390301" w:rsidRDefault="00390301" w:rsidP="00AD6BC6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301" w:rsidRPr="00AD6BC6" w:rsidRDefault="00390301" w:rsidP="00AD6BC6">
      <w:pPr>
        <w:pStyle w:val="1"/>
        <w:shd w:val="clear" w:color="auto" w:fill="auto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4F4" w:rsidRDefault="007944F4" w:rsidP="005D5A7A"/>
    <w:p w:rsidR="00F2684B" w:rsidRDefault="00F2684B" w:rsidP="005D5A7A"/>
    <w:p w:rsidR="009E30CE" w:rsidRDefault="009E30CE" w:rsidP="00AD6BC6">
      <w:pPr>
        <w:rPr>
          <w:sz w:val="28"/>
          <w:szCs w:val="28"/>
        </w:rPr>
      </w:pPr>
      <w:r w:rsidRPr="009E30CE">
        <w:rPr>
          <w:sz w:val="28"/>
          <w:szCs w:val="28"/>
        </w:rPr>
        <w:t>Руководитель управления финансами</w:t>
      </w:r>
    </w:p>
    <w:p w:rsidR="00F2684B" w:rsidRDefault="00F2684B" w:rsidP="00AD6BC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F615D9" w:rsidRDefault="00F2684B" w:rsidP="00AD6BC6">
      <w:pPr>
        <w:rPr>
          <w:sz w:val="28"/>
          <w:szCs w:val="28"/>
        </w:rPr>
      </w:pPr>
      <w:r>
        <w:rPr>
          <w:sz w:val="28"/>
          <w:szCs w:val="28"/>
        </w:rPr>
        <w:t xml:space="preserve">района Кинельский                               </w:t>
      </w:r>
      <w:r w:rsidR="004E2F4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 w:rsidR="00EC5E0B">
        <w:rPr>
          <w:sz w:val="28"/>
          <w:szCs w:val="28"/>
        </w:rPr>
        <w:t xml:space="preserve">     </w:t>
      </w:r>
      <w:r w:rsidR="00AD6BC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Е.А. Борисова</w:t>
      </w:r>
    </w:p>
    <w:p w:rsidR="00390301" w:rsidRDefault="00390301" w:rsidP="00AD6BC6">
      <w:pPr>
        <w:rPr>
          <w:sz w:val="28"/>
          <w:szCs w:val="28"/>
        </w:rPr>
      </w:pPr>
    </w:p>
    <w:p w:rsidR="00390301" w:rsidRDefault="00390301" w:rsidP="00AD6BC6">
      <w:pPr>
        <w:rPr>
          <w:sz w:val="28"/>
          <w:szCs w:val="28"/>
        </w:rPr>
      </w:pPr>
    </w:p>
    <w:p w:rsidR="00390301" w:rsidRDefault="00390301" w:rsidP="00AD6BC6">
      <w:pPr>
        <w:rPr>
          <w:sz w:val="28"/>
          <w:szCs w:val="28"/>
        </w:rPr>
      </w:pPr>
    </w:p>
    <w:p w:rsidR="00390301" w:rsidRDefault="00390301" w:rsidP="00AD6BC6">
      <w:pPr>
        <w:rPr>
          <w:sz w:val="28"/>
          <w:szCs w:val="28"/>
        </w:rPr>
      </w:pPr>
    </w:p>
    <w:p w:rsidR="00390301" w:rsidRDefault="00390301" w:rsidP="00AD6BC6">
      <w:pPr>
        <w:rPr>
          <w:sz w:val="28"/>
          <w:szCs w:val="28"/>
        </w:rPr>
      </w:pPr>
    </w:p>
    <w:p w:rsidR="00390301" w:rsidRDefault="00390301" w:rsidP="00AD6BC6">
      <w:pPr>
        <w:rPr>
          <w:sz w:val="28"/>
          <w:szCs w:val="28"/>
        </w:rPr>
      </w:pPr>
    </w:p>
    <w:p w:rsidR="00390301" w:rsidRDefault="00390301" w:rsidP="00AD6BC6">
      <w:pPr>
        <w:rPr>
          <w:sz w:val="28"/>
          <w:szCs w:val="28"/>
        </w:rPr>
      </w:pPr>
    </w:p>
    <w:p w:rsidR="00390301" w:rsidRDefault="00390301" w:rsidP="00AD6BC6">
      <w:pPr>
        <w:rPr>
          <w:sz w:val="28"/>
          <w:szCs w:val="28"/>
        </w:rPr>
      </w:pPr>
    </w:p>
    <w:p w:rsidR="00390301" w:rsidRDefault="00390301" w:rsidP="00AD6BC6">
      <w:pPr>
        <w:rPr>
          <w:sz w:val="28"/>
          <w:szCs w:val="28"/>
        </w:rPr>
      </w:pPr>
    </w:p>
    <w:p w:rsidR="00390301" w:rsidRDefault="00390301" w:rsidP="00AD6BC6">
      <w:pPr>
        <w:rPr>
          <w:sz w:val="28"/>
          <w:szCs w:val="28"/>
        </w:rPr>
      </w:pPr>
    </w:p>
    <w:p w:rsidR="00390301" w:rsidRPr="00103972" w:rsidRDefault="00390301" w:rsidP="00390301">
      <w:pPr>
        <w:rPr>
          <w:sz w:val="24"/>
          <w:szCs w:val="24"/>
        </w:rPr>
      </w:pPr>
      <w:r w:rsidRPr="00103972">
        <w:rPr>
          <w:sz w:val="24"/>
          <w:szCs w:val="24"/>
        </w:rPr>
        <w:t>Хахалев Р.В.</w:t>
      </w:r>
    </w:p>
    <w:p w:rsidR="00390301" w:rsidRDefault="00390301" w:rsidP="00390301">
      <w:pPr>
        <w:rPr>
          <w:sz w:val="24"/>
          <w:szCs w:val="24"/>
        </w:rPr>
      </w:pPr>
      <w:r w:rsidRPr="00103972">
        <w:rPr>
          <w:sz w:val="24"/>
          <w:szCs w:val="24"/>
        </w:rPr>
        <w:t xml:space="preserve">     22073</w:t>
      </w:r>
    </w:p>
    <w:p w:rsidR="00390301" w:rsidRPr="00A30D4B" w:rsidRDefault="00390301" w:rsidP="00AD6BC6">
      <w:pPr>
        <w:rPr>
          <w:sz w:val="28"/>
          <w:szCs w:val="28"/>
        </w:rPr>
      </w:pPr>
    </w:p>
    <w:sectPr w:rsidR="00390301" w:rsidRPr="00A30D4B" w:rsidSect="00390301">
      <w:pgSz w:w="11906" w:h="16838"/>
      <w:pgMar w:top="1134" w:right="127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2E" w:rsidRDefault="00424D2E" w:rsidP="00424D2E">
      <w:r>
        <w:separator/>
      </w:r>
    </w:p>
  </w:endnote>
  <w:endnote w:type="continuationSeparator" w:id="0">
    <w:p w:rsidR="00424D2E" w:rsidRDefault="00424D2E" w:rsidP="0042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2E" w:rsidRDefault="00424D2E" w:rsidP="00424D2E">
      <w:r>
        <w:separator/>
      </w:r>
    </w:p>
  </w:footnote>
  <w:footnote w:type="continuationSeparator" w:id="0">
    <w:p w:rsidR="00424D2E" w:rsidRDefault="00424D2E" w:rsidP="0042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964"/>
    <w:multiLevelType w:val="hybridMultilevel"/>
    <w:tmpl w:val="1B6090B8"/>
    <w:lvl w:ilvl="0" w:tplc="5330DA42">
      <w:start w:val="1"/>
      <w:numFmt w:val="decimal"/>
      <w:lvlText w:val="%1."/>
      <w:lvlJc w:val="left"/>
      <w:pPr>
        <w:ind w:left="1553" w:hanging="695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1" w:tplc="97FAD926">
      <w:numFmt w:val="bullet"/>
      <w:lvlText w:val="•"/>
      <w:lvlJc w:val="left"/>
      <w:pPr>
        <w:ind w:left="2384" w:hanging="695"/>
      </w:pPr>
      <w:rPr>
        <w:rFonts w:hint="default"/>
        <w:lang w:val="ru-RU" w:eastAsia="ru-RU" w:bidi="ru-RU"/>
      </w:rPr>
    </w:lvl>
    <w:lvl w:ilvl="2" w:tplc="FF621DD8">
      <w:numFmt w:val="bullet"/>
      <w:lvlText w:val="•"/>
      <w:lvlJc w:val="left"/>
      <w:pPr>
        <w:ind w:left="3208" w:hanging="695"/>
      </w:pPr>
      <w:rPr>
        <w:rFonts w:hint="default"/>
        <w:lang w:val="ru-RU" w:eastAsia="ru-RU" w:bidi="ru-RU"/>
      </w:rPr>
    </w:lvl>
    <w:lvl w:ilvl="3" w:tplc="3B6E7C6A">
      <w:numFmt w:val="bullet"/>
      <w:lvlText w:val="•"/>
      <w:lvlJc w:val="left"/>
      <w:pPr>
        <w:ind w:left="4032" w:hanging="695"/>
      </w:pPr>
      <w:rPr>
        <w:rFonts w:hint="default"/>
        <w:lang w:val="ru-RU" w:eastAsia="ru-RU" w:bidi="ru-RU"/>
      </w:rPr>
    </w:lvl>
    <w:lvl w:ilvl="4" w:tplc="62443D3A">
      <w:numFmt w:val="bullet"/>
      <w:lvlText w:val="•"/>
      <w:lvlJc w:val="left"/>
      <w:pPr>
        <w:ind w:left="4856" w:hanging="695"/>
      </w:pPr>
      <w:rPr>
        <w:rFonts w:hint="default"/>
        <w:lang w:val="ru-RU" w:eastAsia="ru-RU" w:bidi="ru-RU"/>
      </w:rPr>
    </w:lvl>
    <w:lvl w:ilvl="5" w:tplc="3296F6A8">
      <w:numFmt w:val="bullet"/>
      <w:lvlText w:val="•"/>
      <w:lvlJc w:val="left"/>
      <w:pPr>
        <w:ind w:left="5680" w:hanging="695"/>
      </w:pPr>
      <w:rPr>
        <w:rFonts w:hint="default"/>
        <w:lang w:val="ru-RU" w:eastAsia="ru-RU" w:bidi="ru-RU"/>
      </w:rPr>
    </w:lvl>
    <w:lvl w:ilvl="6" w:tplc="32123304">
      <w:numFmt w:val="bullet"/>
      <w:lvlText w:val="•"/>
      <w:lvlJc w:val="left"/>
      <w:pPr>
        <w:ind w:left="6504" w:hanging="695"/>
      </w:pPr>
      <w:rPr>
        <w:rFonts w:hint="default"/>
        <w:lang w:val="ru-RU" w:eastAsia="ru-RU" w:bidi="ru-RU"/>
      </w:rPr>
    </w:lvl>
    <w:lvl w:ilvl="7" w:tplc="AE822948">
      <w:numFmt w:val="bullet"/>
      <w:lvlText w:val="•"/>
      <w:lvlJc w:val="left"/>
      <w:pPr>
        <w:ind w:left="7328" w:hanging="695"/>
      </w:pPr>
      <w:rPr>
        <w:rFonts w:hint="default"/>
        <w:lang w:val="ru-RU" w:eastAsia="ru-RU" w:bidi="ru-RU"/>
      </w:rPr>
    </w:lvl>
    <w:lvl w:ilvl="8" w:tplc="F8580A88">
      <w:numFmt w:val="bullet"/>
      <w:lvlText w:val="•"/>
      <w:lvlJc w:val="left"/>
      <w:pPr>
        <w:ind w:left="8152" w:hanging="69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7A"/>
    <w:rsid w:val="000F7A07"/>
    <w:rsid w:val="00163B34"/>
    <w:rsid w:val="001A3CD3"/>
    <w:rsid w:val="001D3DF7"/>
    <w:rsid w:val="001E43FD"/>
    <w:rsid w:val="00274817"/>
    <w:rsid w:val="002A40DC"/>
    <w:rsid w:val="002A4329"/>
    <w:rsid w:val="00322342"/>
    <w:rsid w:val="00372E90"/>
    <w:rsid w:val="00390301"/>
    <w:rsid w:val="00424D2E"/>
    <w:rsid w:val="00486271"/>
    <w:rsid w:val="004A7678"/>
    <w:rsid w:val="004E2F4C"/>
    <w:rsid w:val="005602EE"/>
    <w:rsid w:val="005D5A7A"/>
    <w:rsid w:val="005F44AD"/>
    <w:rsid w:val="00656063"/>
    <w:rsid w:val="0069136C"/>
    <w:rsid w:val="006A0102"/>
    <w:rsid w:val="006B385F"/>
    <w:rsid w:val="007944F4"/>
    <w:rsid w:val="007A1C63"/>
    <w:rsid w:val="007A5C22"/>
    <w:rsid w:val="00801058"/>
    <w:rsid w:val="00882010"/>
    <w:rsid w:val="008829AB"/>
    <w:rsid w:val="00882BD9"/>
    <w:rsid w:val="009E30CE"/>
    <w:rsid w:val="00A30D4B"/>
    <w:rsid w:val="00A350EB"/>
    <w:rsid w:val="00AA6BBB"/>
    <w:rsid w:val="00AD6BC6"/>
    <w:rsid w:val="00B4127A"/>
    <w:rsid w:val="00B473A3"/>
    <w:rsid w:val="00B8215F"/>
    <w:rsid w:val="00BE77F6"/>
    <w:rsid w:val="00CD4D7E"/>
    <w:rsid w:val="00D51864"/>
    <w:rsid w:val="00DF45DA"/>
    <w:rsid w:val="00EC5E0B"/>
    <w:rsid w:val="00F13F38"/>
    <w:rsid w:val="00F2684B"/>
    <w:rsid w:val="00F30D7B"/>
    <w:rsid w:val="00F615D9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A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D5A7A"/>
    <w:pPr>
      <w:widowControl w:val="0"/>
      <w:autoSpaceDE w:val="0"/>
      <w:autoSpaceDN w:val="0"/>
      <w:ind w:left="1234" w:right="38" w:hanging="710"/>
      <w:jc w:val="both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32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2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A30D4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30D4B"/>
    <w:rPr>
      <w:color w:val="0000FF"/>
      <w:u w:val="single"/>
    </w:rPr>
  </w:style>
  <w:style w:type="character" w:customStyle="1" w:styleId="a9">
    <w:name w:val="Основной текст_"/>
    <w:basedOn w:val="a0"/>
    <w:link w:val="1"/>
    <w:rsid w:val="00AD6BC6"/>
    <w:rPr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AD6BC6"/>
    <w:pPr>
      <w:widowControl w:val="0"/>
      <w:shd w:val="clear" w:color="auto" w:fill="FFFFFF"/>
      <w:spacing w:after="120" w:line="302" w:lineRule="exact"/>
      <w:ind w:hanging="1820"/>
      <w:jc w:val="center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424D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24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24D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24D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A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D5A7A"/>
    <w:pPr>
      <w:widowControl w:val="0"/>
      <w:autoSpaceDE w:val="0"/>
      <w:autoSpaceDN w:val="0"/>
      <w:ind w:left="1234" w:right="38" w:hanging="710"/>
      <w:jc w:val="both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32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2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A30D4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30D4B"/>
    <w:rPr>
      <w:color w:val="0000FF"/>
      <w:u w:val="single"/>
    </w:rPr>
  </w:style>
  <w:style w:type="character" w:customStyle="1" w:styleId="a9">
    <w:name w:val="Основной текст_"/>
    <w:basedOn w:val="a0"/>
    <w:link w:val="1"/>
    <w:rsid w:val="00AD6BC6"/>
    <w:rPr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AD6BC6"/>
    <w:pPr>
      <w:widowControl w:val="0"/>
      <w:shd w:val="clear" w:color="auto" w:fill="FFFFFF"/>
      <w:spacing w:after="120" w:line="302" w:lineRule="exact"/>
      <w:ind w:hanging="1820"/>
      <w:jc w:val="center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424D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24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24D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24D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56&amp;n=189258&amp;dst=100131&amp;field=134&amp;date=10.02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56&amp;n=189258&amp;dst=100061&amp;field=134&amp;date=10.02.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56&amp;n=189258&amp;date=10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6&amp;n=182141&amp;dst=100010&amp;field=134&amp;date=10.02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adminsite</cp:lastModifiedBy>
  <cp:revision>2</cp:revision>
  <cp:lastPrinted>2025-02-10T12:21:00Z</cp:lastPrinted>
  <dcterms:created xsi:type="dcterms:W3CDTF">2025-02-11T06:39:00Z</dcterms:created>
  <dcterms:modified xsi:type="dcterms:W3CDTF">2025-02-11T06:39:00Z</dcterms:modified>
</cp:coreProperties>
</file>