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CE" w:rsidRPr="00F43208" w:rsidRDefault="00F43208" w:rsidP="00F4320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2A08CE" w:rsidRDefault="002A08CE" w:rsidP="002A08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8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CE" w:rsidRPr="002A08CE" w:rsidRDefault="002A08CE" w:rsidP="002A08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08CE" w:rsidRPr="002A08CE" w:rsidRDefault="002A08CE" w:rsidP="002A08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 Бобровка</w:t>
      </w:r>
    </w:p>
    <w:p w:rsidR="002A08CE" w:rsidRPr="002A08CE" w:rsidRDefault="002A08CE" w:rsidP="002A08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2A08CE" w:rsidRPr="002A08CE" w:rsidRDefault="002A08CE" w:rsidP="002A08CE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08CE" w:rsidRPr="00F43208" w:rsidRDefault="002A08CE" w:rsidP="002A08CE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A08CE" w:rsidRPr="00F43208" w:rsidRDefault="002A08CE" w:rsidP="002A08CE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08CE" w:rsidRPr="002A08CE" w:rsidRDefault="002A08CE" w:rsidP="002A08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A08C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FB20D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№  </w:t>
      </w:r>
    </w:p>
    <w:p w:rsidR="002A08CE" w:rsidRPr="002A08CE" w:rsidRDefault="002A08CE" w:rsidP="002A08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Бобровка</w:t>
      </w:r>
    </w:p>
    <w:p w:rsidR="002A08CE" w:rsidRPr="002A08CE" w:rsidRDefault="002A08CE" w:rsidP="002A08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B20D2" w:rsidRDefault="00FB20D2" w:rsidP="002A08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2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FB20D2">
        <w:rPr>
          <w:rFonts w:ascii="Times New Roman" w:eastAsia="Times New Roman" w:hAnsi="Times New Roman" w:cs="Times New Roman"/>
          <w:b/>
          <w:sz w:val="28"/>
          <w:szCs w:val="28"/>
        </w:rPr>
        <w:t>Положение межведомственной комиссии по 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утвержденное постановлением </w:t>
      </w:r>
      <w:r w:rsidRPr="00FB20D2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B20D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Бобровка муниципального района Кинельский Самарской области</w:t>
      </w:r>
      <w:r w:rsidR="00F432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0D2">
        <w:rPr>
          <w:rFonts w:ascii="Times New Roman" w:eastAsia="Times New Roman" w:hAnsi="Times New Roman" w:cs="Times New Roman"/>
          <w:b/>
          <w:sz w:val="28"/>
          <w:szCs w:val="28"/>
        </w:rPr>
        <w:t xml:space="preserve">от 06 августа 2019 года № 130   </w:t>
      </w:r>
      <w:proofErr w:type="gramEnd"/>
    </w:p>
    <w:p w:rsidR="002A08CE" w:rsidRPr="002A08CE" w:rsidRDefault="002A08CE" w:rsidP="002A08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8CE" w:rsidRPr="002A08CE" w:rsidRDefault="002A08CE" w:rsidP="00D52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06.10.2003г.№131-ФЗ «Об общих принципах организации местного самоуправления в Российской Федерации», Постановлением Правительства Российской Федерации от 28.01.2006  года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 или  реконструкции, садового дома жилым домом и жилого дома садовым</w:t>
      </w:r>
      <w:proofErr w:type="gramEnd"/>
      <w:r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 на  основании  Устава сельского поселения Бобровка муниципального района Кинельский Самарской области</w:t>
      </w:r>
      <w:r w:rsidR="00D5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Бобровка муниципального района Кинельский Самарской области</w:t>
      </w:r>
    </w:p>
    <w:p w:rsidR="002A08CE" w:rsidRDefault="002A08CE" w:rsidP="00F77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20D2" w:rsidRDefault="00FB20D2" w:rsidP="00FB2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B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межведомственной комиссии по 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домом, утвержденное постановлением Администрации сельского поселения Бобровка муниципального района Кинельский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августа 2019 года № 130 (далее – Положение) следующие изменения.</w:t>
      </w:r>
      <w:proofErr w:type="gramEnd"/>
    </w:p>
    <w:p w:rsidR="00FB20D2" w:rsidRDefault="00FB20D2" w:rsidP="00FB20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10 Положения изложить в следующей редакции:</w:t>
      </w:r>
    </w:p>
    <w:p w:rsidR="00FB20D2" w:rsidRP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</w:t>
      </w:r>
      <w:r w:rsidRPr="00FB20D2">
        <w:rPr>
          <w:rFonts w:ascii="Times New Roman" w:eastAsia="Lucida Sans Unicode" w:hAnsi="Times New Roman" w:cs="Times New Roman"/>
          <w:sz w:val="28"/>
          <w:szCs w:val="28"/>
        </w:rPr>
        <w:t xml:space="preserve">Основанием для признания многоквартирного дома аварийным и подлежащим сносу или реконструкции является его аварийное техническое </w:t>
      </w:r>
      <w:r w:rsidRPr="00FB20D2">
        <w:rPr>
          <w:rFonts w:ascii="Times New Roman" w:eastAsia="Lucida Sans Unicode" w:hAnsi="Times New Roman" w:cs="Times New Roman"/>
          <w:sz w:val="28"/>
          <w:szCs w:val="28"/>
        </w:rPr>
        <w:lastRenderedPageBreak/>
        <w:t>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юридического лица, являющегося членом саморегулируемой организации, указанной в пункте 2 части 4 статьи 55 26-1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FB20D2" w:rsidRP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B20D2">
        <w:rPr>
          <w:rFonts w:ascii="Times New Roman" w:eastAsia="Lucida Sans Unicode" w:hAnsi="Times New Roman" w:cs="Times New Roman"/>
          <w:sz w:val="28"/>
          <w:szCs w:val="28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FB20D2" w:rsidRP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B20D2">
        <w:rPr>
          <w:rFonts w:ascii="Times New Roman" w:eastAsia="Lucida Sans Unicode" w:hAnsi="Times New Roman" w:cs="Times New Roman"/>
          <w:sz w:val="28"/>
          <w:szCs w:val="28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FB20D2" w:rsidRP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B20D2">
        <w:rPr>
          <w:rFonts w:ascii="Times New Roman" w:eastAsia="Lucida Sans Unicode" w:hAnsi="Times New Roman" w:cs="Times New Roman"/>
          <w:sz w:val="28"/>
          <w:szCs w:val="28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FB20D2" w:rsidRP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B20D2">
        <w:rPr>
          <w:rFonts w:ascii="Times New Roman" w:eastAsia="Lucida Sans Unicode" w:hAnsi="Times New Roman" w:cs="Times New Roman"/>
          <w:sz w:val="28"/>
          <w:szCs w:val="28"/>
        </w:rPr>
        <w:t>наличие в многоквартирном доме помещения, которое было самовольно переустроено и (или) перепланировано.</w:t>
      </w:r>
    </w:p>
    <w:p w:rsid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B20D2">
        <w:rPr>
          <w:rFonts w:ascii="Times New Roman" w:eastAsia="Lucida Sans Unicode" w:hAnsi="Times New Roman" w:cs="Times New Roman"/>
          <w:sz w:val="28"/>
          <w:szCs w:val="28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  <w:r>
        <w:rPr>
          <w:rFonts w:ascii="Times New Roman" w:eastAsia="Lucida Sans Unicode" w:hAnsi="Times New Roman" w:cs="Times New Roman"/>
          <w:sz w:val="28"/>
          <w:szCs w:val="28"/>
        </w:rPr>
        <w:t>»</w:t>
      </w:r>
    </w:p>
    <w:p w:rsid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1.2. Абзац третий пункта 15 Положения изложить в следующей редакции:</w:t>
      </w:r>
    </w:p>
    <w:p w:rsid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« -</w:t>
      </w:r>
      <w:r w:rsidRPr="00FB20D2">
        <w:rPr>
          <w:rFonts w:ascii="Times New Roman" w:eastAsia="Lucida Sans Unicode" w:hAnsi="Times New Roman" w:cs="Times New Roman"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</w:t>
      </w:r>
      <w:proofErr w:type="gramStart"/>
      <w:r w:rsidRPr="00FB20D2">
        <w:rPr>
          <w:rFonts w:ascii="Times New Roman" w:eastAsia="Lucida Sans Unicode" w:hAnsi="Times New Roman" w:cs="Times New Roman"/>
          <w:sz w:val="28"/>
          <w:szCs w:val="28"/>
        </w:rPr>
        <w:t>;</w:t>
      </w:r>
      <w:r>
        <w:rPr>
          <w:rFonts w:ascii="Times New Roman" w:eastAsia="Lucida Sans Unicode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FB20D2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1.3. Абзац седьмой пункта 15 Положения изложить в следующей редакции:</w:t>
      </w:r>
    </w:p>
    <w:p w:rsidR="00FB20D2" w:rsidRPr="00FE70ED" w:rsidRDefault="00FB20D2" w:rsidP="00FB20D2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« -</w:t>
      </w:r>
      <w:r w:rsidRPr="00FB20D2">
        <w:rPr>
          <w:rFonts w:ascii="Times New Roman" w:eastAsia="Lucida Sans Unicode" w:hAnsi="Times New Roman" w:cs="Times New Roman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</w:t>
      </w:r>
      <w:r>
        <w:rPr>
          <w:rFonts w:ascii="Times New Roman" w:eastAsia="Lucida Sans Unicode" w:hAnsi="Times New Roman" w:cs="Times New Roman"/>
          <w:sz w:val="28"/>
          <w:szCs w:val="28"/>
        </w:rPr>
        <w:t>»</w:t>
      </w:r>
    </w:p>
    <w:p w:rsidR="002A08CE" w:rsidRPr="002A08CE" w:rsidRDefault="00FB20D2" w:rsidP="00F7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 w:rsidR="00F432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 сайте муниципального района Кинельский www.kinel.ru и в газете «Бобровские вести».</w:t>
      </w:r>
    </w:p>
    <w:p w:rsidR="002A08CE" w:rsidRPr="002A08CE" w:rsidRDefault="00FB20D2" w:rsidP="00F7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 w:rsidR="00F4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(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F432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8CE" w:rsidRPr="002A08CE" w:rsidRDefault="00FB20D2" w:rsidP="00F7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</w:t>
      </w:r>
      <w:bookmarkStart w:id="1" w:name="_GoBack"/>
      <w:bookmarkEnd w:id="1"/>
      <w:r w:rsidR="00E5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8CE" w:rsidRPr="002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собой.</w:t>
      </w:r>
    </w:p>
    <w:p w:rsidR="002A08CE" w:rsidRDefault="002A08CE" w:rsidP="00F7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E6" w:rsidRDefault="00F778E6" w:rsidP="00F77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208" w:rsidRPr="00F43208" w:rsidRDefault="00F43208" w:rsidP="00F432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208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F43208">
        <w:rPr>
          <w:rFonts w:ascii="Times New Roman" w:hAnsi="Times New Roman" w:cs="Times New Roman"/>
          <w:b/>
          <w:sz w:val="28"/>
          <w:szCs w:val="28"/>
        </w:rPr>
        <w:t xml:space="preserve"> обязанности                                                                                                    главы сельского поселения Бобровка                                                                муниципального района Кинельский                                                                       Самарской </w:t>
      </w:r>
      <w:r w:rsidRPr="00F432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области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432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Г. М. </w:t>
      </w:r>
      <w:proofErr w:type="spellStart"/>
      <w:r w:rsidRPr="00F43208">
        <w:rPr>
          <w:rFonts w:ascii="Times New Roman" w:hAnsi="Times New Roman" w:cs="Times New Roman"/>
          <w:b/>
          <w:color w:val="000000"/>
          <w:sz w:val="28"/>
          <w:szCs w:val="28"/>
        </w:rPr>
        <w:t>Генералова</w:t>
      </w:r>
      <w:proofErr w:type="spellEnd"/>
    </w:p>
    <w:p w:rsidR="00F43208" w:rsidRPr="00DC209D" w:rsidRDefault="00F43208" w:rsidP="00F43208">
      <w:pPr>
        <w:spacing w:after="282" w:line="248" w:lineRule="auto"/>
        <w:ind w:left="1033" w:hanging="10"/>
        <w:rPr>
          <w:sz w:val="28"/>
          <w:szCs w:val="28"/>
        </w:rPr>
      </w:pPr>
    </w:p>
    <w:p w:rsidR="00F778E6" w:rsidRDefault="00F778E6" w:rsidP="002A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E6" w:rsidRDefault="00F778E6" w:rsidP="002A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E6" w:rsidRDefault="00F778E6" w:rsidP="002A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8E6" w:rsidRDefault="00F778E6" w:rsidP="002A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F778E6" w:rsidRDefault="00F778E6" w:rsidP="002A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78E6" w:rsidSect="00DE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732A"/>
    <w:multiLevelType w:val="hybridMultilevel"/>
    <w:tmpl w:val="49FE0110"/>
    <w:lvl w:ilvl="0" w:tplc="0AE40FC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72070"/>
    <w:multiLevelType w:val="hybridMultilevel"/>
    <w:tmpl w:val="99388E5A"/>
    <w:lvl w:ilvl="0" w:tplc="F05207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savePreviewPicture/>
  <w:compat/>
  <w:rsids>
    <w:rsidRoot w:val="0051572B"/>
    <w:rsid w:val="002A08CE"/>
    <w:rsid w:val="00316209"/>
    <w:rsid w:val="00383D4F"/>
    <w:rsid w:val="00480D3E"/>
    <w:rsid w:val="004E2AB7"/>
    <w:rsid w:val="005067AA"/>
    <w:rsid w:val="0051572B"/>
    <w:rsid w:val="006F7FD8"/>
    <w:rsid w:val="007207F3"/>
    <w:rsid w:val="0087440E"/>
    <w:rsid w:val="00AF2275"/>
    <w:rsid w:val="00BD6B46"/>
    <w:rsid w:val="00C12591"/>
    <w:rsid w:val="00C15FE6"/>
    <w:rsid w:val="00CB5F18"/>
    <w:rsid w:val="00CB732D"/>
    <w:rsid w:val="00D52B29"/>
    <w:rsid w:val="00DE2C67"/>
    <w:rsid w:val="00DF5259"/>
    <w:rsid w:val="00E04177"/>
    <w:rsid w:val="00E53EC1"/>
    <w:rsid w:val="00EB7A33"/>
    <w:rsid w:val="00F43208"/>
    <w:rsid w:val="00F70AD8"/>
    <w:rsid w:val="00F778E6"/>
    <w:rsid w:val="00FB20D2"/>
    <w:rsid w:val="00FC2447"/>
    <w:rsid w:val="00FE5039"/>
    <w:rsid w:val="00FE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52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2025-08-12T17:11:00Z</dcterms:created>
  <dcterms:modified xsi:type="dcterms:W3CDTF">2025-08-13T12:06:00Z</dcterms:modified>
</cp:coreProperties>
</file>