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35" w:rsidRPr="00D55C84" w:rsidRDefault="008E6D35" w:rsidP="008E6D35">
      <w:pPr>
        <w:suppressAutoHyphens/>
        <w:jc w:val="center"/>
        <w:rPr>
          <w:b/>
          <w:sz w:val="28"/>
          <w:szCs w:val="28"/>
        </w:rPr>
      </w:pPr>
      <w:r w:rsidRPr="00D55C84">
        <w:rPr>
          <w:b/>
          <w:sz w:val="28"/>
          <w:szCs w:val="28"/>
        </w:rPr>
        <w:t>Собрание представителей</w:t>
      </w:r>
    </w:p>
    <w:p w:rsidR="008E6D35" w:rsidRPr="00A2158E" w:rsidRDefault="008E6D35" w:rsidP="008E6D35">
      <w:pPr>
        <w:suppressAutoHyphens/>
        <w:jc w:val="center"/>
        <w:rPr>
          <w:b/>
          <w:sz w:val="28"/>
          <w:szCs w:val="28"/>
          <w:u w:val="single"/>
        </w:rPr>
      </w:pPr>
      <w:r w:rsidRPr="00D55C84">
        <w:rPr>
          <w:b/>
          <w:sz w:val="28"/>
          <w:szCs w:val="28"/>
        </w:rPr>
        <w:t xml:space="preserve">сельского поселения </w:t>
      </w:r>
      <w:proofErr w:type="gramStart"/>
      <w:r w:rsidRPr="00A2158E">
        <w:rPr>
          <w:b/>
          <w:sz w:val="28"/>
          <w:szCs w:val="28"/>
        </w:rPr>
        <w:t>Новый</w:t>
      </w:r>
      <w:proofErr w:type="gramEnd"/>
      <w:r w:rsidRPr="00A2158E">
        <w:rPr>
          <w:b/>
          <w:sz w:val="28"/>
          <w:szCs w:val="28"/>
        </w:rPr>
        <w:t xml:space="preserve"> Сарбай </w:t>
      </w:r>
    </w:p>
    <w:p w:rsidR="008E6D35" w:rsidRPr="00D55C84" w:rsidRDefault="008E6D35" w:rsidP="008E6D35">
      <w:pPr>
        <w:suppressAutoHyphens/>
        <w:jc w:val="center"/>
        <w:rPr>
          <w:b/>
          <w:sz w:val="28"/>
          <w:szCs w:val="28"/>
        </w:rPr>
      </w:pPr>
      <w:r w:rsidRPr="00D55C84">
        <w:rPr>
          <w:b/>
          <w:sz w:val="28"/>
          <w:szCs w:val="28"/>
        </w:rPr>
        <w:t xml:space="preserve">муниципального района Кинельский </w:t>
      </w:r>
    </w:p>
    <w:p w:rsidR="008E6D35" w:rsidRPr="00D55C84" w:rsidRDefault="008E6D35" w:rsidP="008E6D35">
      <w:pPr>
        <w:suppressAutoHyphens/>
        <w:jc w:val="center"/>
        <w:rPr>
          <w:b/>
          <w:color w:val="000000"/>
          <w:sz w:val="28"/>
          <w:szCs w:val="28"/>
        </w:rPr>
      </w:pPr>
      <w:r w:rsidRPr="00D55C84">
        <w:rPr>
          <w:b/>
          <w:sz w:val="28"/>
          <w:szCs w:val="28"/>
        </w:rPr>
        <w:t>Самарской области</w:t>
      </w:r>
    </w:p>
    <w:p w:rsidR="008E6D35" w:rsidRPr="00D55C84" w:rsidRDefault="008E6D35" w:rsidP="008E6D35">
      <w:pPr>
        <w:pBdr>
          <w:bottom w:val="single" w:sz="12" w:space="1" w:color="auto"/>
        </w:pBdr>
        <w:suppressAutoHyphens/>
        <w:jc w:val="center"/>
        <w:rPr>
          <w:b/>
          <w:sz w:val="28"/>
          <w:szCs w:val="28"/>
        </w:rPr>
      </w:pPr>
    </w:p>
    <w:p w:rsidR="008E6D35" w:rsidRPr="00D55C84" w:rsidRDefault="008E6D35" w:rsidP="008E6D35">
      <w:pPr>
        <w:suppressAutoHyphens/>
        <w:jc w:val="center"/>
        <w:rPr>
          <w:b/>
          <w:sz w:val="28"/>
          <w:szCs w:val="28"/>
        </w:rPr>
      </w:pPr>
    </w:p>
    <w:p w:rsidR="008E6D35" w:rsidRPr="00D55C84" w:rsidRDefault="008E6D35" w:rsidP="008E6D35">
      <w:pPr>
        <w:suppressAutoHyphens/>
        <w:jc w:val="center"/>
        <w:rPr>
          <w:b/>
          <w:sz w:val="28"/>
          <w:szCs w:val="28"/>
        </w:rPr>
      </w:pPr>
      <w:r w:rsidRPr="00D55C84">
        <w:rPr>
          <w:b/>
          <w:sz w:val="28"/>
          <w:szCs w:val="28"/>
        </w:rPr>
        <w:t>РЕШЕНИЕ</w:t>
      </w:r>
    </w:p>
    <w:p w:rsidR="008E6D35" w:rsidRDefault="008E6D35" w:rsidP="008E6D35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</w:t>
      </w:r>
      <w:r w:rsidRPr="00D55C8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37</w:t>
      </w:r>
      <w:r w:rsidRPr="00D55C8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</w:t>
      </w:r>
      <w:r w:rsidRPr="00D55C84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04</w:t>
      </w:r>
      <w:r w:rsidRPr="00D55C84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декабря 2025</w:t>
      </w:r>
      <w:r w:rsidRPr="00D55C8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746D3" w:rsidRPr="00E02EE6" w:rsidRDefault="00C746D3" w:rsidP="00E02EE6">
      <w:pPr>
        <w:spacing w:line="360" w:lineRule="auto"/>
        <w:jc w:val="both"/>
        <w:rPr>
          <w:b/>
          <w:sz w:val="28"/>
          <w:szCs w:val="28"/>
        </w:rPr>
      </w:pPr>
    </w:p>
    <w:p w:rsidR="00E011C7" w:rsidRPr="00227FD1" w:rsidRDefault="00FE29DE" w:rsidP="00227FD1">
      <w:pPr>
        <w:widowControl w:val="0"/>
        <w:autoSpaceDE w:val="0"/>
        <w:autoSpaceDN w:val="0"/>
        <w:adjustRightInd w:val="0"/>
        <w:contextualSpacing/>
        <w:jc w:val="center"/>
        <w:rPr>
          <w:b/>
          <w:color w:val="000000"/>
          <w:spacing w:val="-7"/>
          <w:sz w:val="28"/>
          <w:szCs w:val="28"/>
        </w:rPr>
      </w:pPr>
      <w:r w:rsidRPr="00227FD1">
        <w:rPr>
          <w:b/>
          <w:color w:val="000000"/>
          <w:spacing w:val="-7"/>
          <w:sz w:val="28"/>
          <w:szCs w:val="28"/>
        </w:rPr>
        <w:t>О</w:t>
      </w:r>
      <w:r w:rsidR="00421591" w:rsidRPr="00227FD1">
        <w:rPr>
          <w:b/>
          <w:color w:val="000000"/>
          <w:spacing w:val="-7"/>
          <w:sz w:val="28"/>
          <w:szCs w:val="28"/>
        </w:rPr>
        <w:t xml:space="preserve"> внесении </w:t>
      </w:r>
      <w:r w:rsidR="006C35C2" w:rsidRPr="00227FD1">
        <w:rPr>
          <w:b/>
          <w:color w:val="000000"/>
          <w:spacing w:val="-7"/>
          <w:sz w:val="28"/>
          <w:szCs w:val="28"/>
        </w:rPr>
        <w:t>изменени</w:t>
      </w:r>
      <w:r w:rsidR="00EB5E2C" w:rsidRPr="00227FD1">
        <w:rPr>
          <w:b/>
          <w:color w:val="000000"/>
          <w:spacing w:val="-7"/>
          <w:sz w:val="28"/>
          <w:szCs w:val="28"/>
        </w:rPr>
        <w:t>я</w:t>
      </w:r>
      <w:r w:rsidR="006C35C2" w:rsidRPr="00227FD1">
        <w:rPr>
          <w:b/>
          <w:color w:val="000000"/>
          <w:spacing w:val="-7"/>
          <w:sz w:val="28"/>
          <w:szCs w:val="28"/>
        </w:rPr>
        <w:t xml:space="preserve"> в </w:t>
      </w:r>
      <w:r w:rsidR="00EB5E2C" w:rsidRPr="00227FD1">
        <w:rPr>
          <w:b/>
          <w:color w:val="000000"/>
          <w:spacing w:val="-7"/>
          <w:sz w:val="28"/>
          <w:szCs w:val="28"/>
        </w:rPr>
        <w:t xml:space="preserve">пункт 3.1 </w:t>
      </w:r>
      <w:r w:rsidR="00EB5E2C" w:rsidRPr="00227FD1">
        <w:rPr>
          <w:b/>
          <w:sz w:val="28"/>
          <w:szCs w:val="28"/>
        </w:rPr>
        <w:t xml:space="preserve">раздела 3 </w:t>
      </w:r>
      <w:r w:rsidR="006216A8" w:rsidRPr="00227FD1">
        <w:rPr>
          <w:b/>
          <w:color w:val="000000"/>
          <w:spacing w:val="-7"/>
          <w:sz w:val="28"/>
          <w:szCs w:val="28"/>
        </w:rPr>
        <w:t>Положени</w:t>
      </w:r>
      <w:r w:rsidR="00EB5E2C" w:rsidRPr="00227FD1">
        <w:rPr>
          <w:b/>
          <w:color w:val="000000"/>
          <w:spacing w:val="-7"/>
          <w:sz w:val="28"/>
          <w:szCs w:val="28"/>
        </w:rPr>
        <w:t xml:space="preserve">я о проведении конкурса по отбору кандидатур на должность Главы сельского поселения </w:t>
      </w:r>
      <w:r w:rsidR="008E6D35">
        <w:rPr>
          <w:b/>
          <w:color w:val="000000"/>
          <w:spacing w:val="-7"/>
          <w:sz w:val="28"/>
          <w:szCs w:val="28"/>
        </w:rPr>
        <w:t>Новый Сарбай</w:t>
      </w:r>
      <w:r w:rsidR="00EB5E2C" w:rsidRPr="00227FD1">
        <w:rPr>
          <w:b/>
          <w:color w:val="000000"/>
          <w:spacing w:val="-7"/>
          <w:sz w:val="28"/>
          <w:szCs w:val="28"/>
        </w:rPr>
        <w:t xml:space="preserve"> муниципального района Кинельский Самарской области, утвержденного решением Собрания представителей </w:t>
      </w:r>
      <w:r w:rsidR="00227FD1">
        <w:rPr>
          <w:b/>
          <w:color w:val="000000"/>
          <w:spacing w:val="-7"/>
          <w:sz w:val="28"/>
          <w:szCs w:val="28"/>
        </w:rPr>
        <w:t xml:space="preserve">                                          </w:t>
      </w:r>
      <w:r w:rsidR="00EB5E2C" w:rsidRPr="00227FD1">
        <w:rPr>
          <w:b/>
          <w:color w:val="000000"/>
          <w:spacing w:val="-7"/>
          <w:sz w:val="28"/>
          <w:szCs w:val="28"/>
        </w:rPr>
        <w:t xml:space="preserve">сельского поселения </w:t>
      </w:r>
      <w:r w:rsidR="008E6D35">
        <w:rPr>
          <w:b/>
          <w:color w:val="000000"/>
          <w:spacing w:val="-7"/>
          <w:sz w:val="28"/>
          <w:szCs w:val="28"/>
        </w:rPr>
        <w:t>Новый Сарбай</w:t>
      </w:r>
      <w:r w:rsidR="00EB5E2C" w:rsidRPr="00227FD1">
        <w:rPr>
          <w:b/>
          <w:color w:val="000000"/>
          <w:spacing w:val="-7"/>
          <w:sz w:val="28"/>
          <w:szCs w:val="28"/>
        </w:rPr>
        <w:t xml:space="preserve"> муниципального района Кинельский Самарской области от </w:t>
      </w:r>
      <w:r w:rsidR="008E6D35">
        <w:rPr>
          <w:b/>
          <w:color w:val="000000"/>
          <w:spacing w:val="-7"/>
          <w:sz w:val="28"/>
          <w:szCs w:val="28"/>
        </w:rPr>
        <w:t>20</w:t>
      </w:r>
      <w:r w:rsidR="00EB5E2C" w:rsidRPr="00227FD1">
        <w:rPr>
          <w:b/>
          <w:color w:val="000000"/>
          <w:spacing w:val="-7"/>
          <w:sz w:val="28"/>
          <w:szCs w:val="28"/>
        </w:rPr>
        <w:t xml:space="preserve"> августа 2015 года № </w:t>
      </w:r>
      <w:r w:rsidR="008E6D35">
        <w:rPr>
          <w:b/>
          <w:color w:val="000000"/>
          <w:spacing w:val="-7"/>
          <w:sz w:val="28"/>
          <w:szCs w:val="28"/>
        </w:rPr>
        <w:t>267</w:t>
      </w:r>
    </w:p>
    <w:p w:rsidR="001F4954" w:rsidRPr="006049F6" w:rsidRDefault="001F4954" w:rsidP="001F4954">
      <w:pPr>
        <w:autoSpaceDE w:val="0"/>
        <w:jc w:val="center"/>
        <w:rPr>
          <w:color w:val="000000"/>
          <w:spacing w:val="-7"/>
          <w:sz w:val="28"/>
          <w:szCs w:val="28"/>
        </w:rPr>
      </w:pPr>
    </w:p>
    <w:p w:rsidR="006B1F86" w:rsidRDefault="00EB5E2C" w:rsidP="00613D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20 марта 2025 г. № 33-ФЗ  «Об общих принципах организации местного самоуправления в единой системе публичной власти</w:t>
      </w:r>
      <w:r>
        <w:rPr>
          <w:sz w:val="28"/>
        </w:rPr>
        <w:t>»</w:t>
      </w:r>
      <w:r>
        <w:rPr>
          <w:sz w:val="28"/>
          <w:szCs w:val="28"/>
        </w:rPr>
        <w:t xml:space="preserve">, </w:t>
      </w:r>
      <w:r w:rsidRPr="009E7493">
        <w:rPr>
          <w:sz w:val="28"/>
          <w:szCs w:val="28"/>
        </w:rPr>
        <w:t>Устав</w:t>
      </w:r>
      <w:r>
        <w:rPr>
          <w:sz w:val="28"/>
        </w:rPr>
        <w:t xml:space="preserve">ом сельского поселения </w:t>
      </w:r>
      <w:r w:rsidR="00227D3D">
        <w:rPr>
          <w:sz w:val="28"/>
        </w:rPr>
        <w:t>Новый Сарбай</w:t>
      </w:r>
      <w:r>
        <w:rPr>
          <w:sz w:val="28"/>
        </w:rPr>
        <w:t xml:space="preserve"> </w:t>
      </w:r>
      <w:r w:rsidRPr="009E7493">
        <w:rPr>
          <w:sz w:val="28"/>
        </w:rPr>
        <w:t xml:space="preserve">муниципального района </w:t>
      </w:r>
      <w:r>
        <w:rPr>
          <w:bCs/>
          <w:sz w:val="28"/>
          <w:szCs w:val="28"/>
        </w:rPr>
        <w:t>Кинельский</w:t>
      </w:r>
      <w:r w:rsidRPr="009E7493">
        <w:rPr>
          <w:sz w:val="28"/>
        </w:rPr>
        <w:t xml:space="preserve"> Самарской области</w:t>
      </w:r>
      <w:r>
        <w:rPr>
          <w:sz w:val="28"/>
        </w:rPr>
        <w:t xml:space="preserve">, </w:t>
      </w:r>
      <w:r w:rsidRPr="00EB5E2C">
        <w:rPr>
          <w:sz w:val="28"/>
        </w:rPr>
        <w:t xml:space="preserve">Собрание представителей сельского поселения </w:t>
      </w:r>
      <w:r w:rsidR="00227D3D">
        <w:rPr>
          <w:sz w:val="28"/>
        </w:rPr>
        <w:t>Новый Сарбай</w:t>
      </w:r>
      <w:r w:rsidRPr="00EB5E2C">
        <w:rPr>
          <w:sz w:val="28"/>
        </w:rPr>
        <w:t xml:space="preserve"> муниципального района </w:t>
      </w:r>
      <w:r>
        <w:rPr>
          <w:sz w:val="28"/>
        </w:rPr>
        <w:t>Кинельский</w:t>
      </w:r>
      <w:r w:rsidRPr="00EB5E2C">
        <w:rPr>
          <w:sz w:val="28"/>
        </w:rPr>
        <w:t xml:space="preserve"> Самарской области</w:t>
      </w:r>
      <w:r w:rsidRPr="00613DB8">
        <w:rPr>
          <w:sz w:val="28"/>
          <w:szCs w:val="28"/>
        </w:rPr>
        <w:t xml:space="preserve"> </w:t>
      </w:r>
    </w:p>
    <w:p w:rsidR="00EF42EF" w:rsidRPr="006B1F86" w:rsidRDefault="006B1F86" w:rsidP="006B1F8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6C35C2" w:rsidRDefault="00613DB8" w:rsidP="00797A02">
      <w:pPr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5E2C">
        <w:rPr>
          <w:sz w:val="28"/>
          <w:szCs w:val="28"/>
        </w:rPr>
        <w:t>Пункт 3.1 раздела 3</w:t>
      </w:r>
      <w:r>
        <w:rPr>
          <w:sz w:val="28"/>
          <w:szCs w:val="28"/>
        </w:rPr>
        <w:t xml:space="preserve"> </w:t>
      </w:r>
      <w:r w:rsidR="00EB5E2C">
        <w:rPr>
          <w:color w:val="000000"/>
          <w:spacing w:val="-7"/>
          <w:sz w:val="28"/>
          <w:szCs w:val="28"/>
        </w:rPr>
        <w:t>Положения</w:t>
      </w:r>
      <w:r w:rsidR="00EB5E2C" w:rsidRPr="006216A8">
        <w:rPr>
          <w:color w:val="000000"/>
          <w:spacing w:val="-7"/>
          <w:sz w:val="28"/>
          <w:szCs w:val="28"/>
        </w:rPr>
        <w:t xml:space="preserve"> </w:t>
      </w:r>
      <w:r w:rsidR="00EB5E2C" w:rsidRPr="00EB5E2C">
        <w:rPr>
          <w:color w:val="000000"/>
          <w:spacing w:val="-7"/>
          <w:sz w:val="28"/>
          <w:szCs w:val="28"/>
        </w:rPr>
        <w:t xml:space="preserve">о проведении конкурса по отбору кандидатур на должность Главы сельского поселения </w:t>
      </w:r>
      <w:r w:rsidR="00227D3D">
        <w:rPr>
          <w:sz w:val="28"/>
        </w:rPr>
        <w:t>Новый Сарбай</w:t>
      </w:r>
      <w:r w:rsidR="00EB5E2C" w:rsidRPr="00EB5E2C">
        <w:rPr>
          <w:color w:val="000000"/>
          <w:spacing w:val="-7"/>
          <w:sz w:val="28"/>
          <w:szCs w:val="28"/>
        </w:rPr>
        <w:t xml:space="preserve"> м</w:t>
      </w:r>
      <w:r w:rsidR="00EB5E2C">
        <w:rPr>
          <w:color w:val="000000"/>
          <w:spacing w:val="-7"/>
          <w:sz w:val="28"/>
          <w:szCs w:val="28"/>
        </w:rPr>
        <w:t>униципального района Кинельский</w:t>
      </w:r>
      <w:r w:rsidR="00EB5E2C" w:rsidRPr="00EB5E2C">
        <w:rPr>
          <w:color w:val="000000"/>
          <w:spacing w:val="-7"/>
          <w:sz w:val="28"/>
          <w:szCs w:val="28"/>
        </w:rPr>
        <w:t xml:space="preserve"> Самарской области</w:t>
      </w:r>
      <w:r w:rsidR="00EB5E2C">
        <w:rPr>
          <w:color w:val="000000"/>
          <w:spacing w:val="-7"/>
          <w:sz w:val="28"/>
          <w:szCs w:val="28"/>
        </w:rPr>
        <w:t xml:space="preserve">, утвержденного решением </w:t>
      </w:r>
      <w:r w:rsidR="00EB5E2C" w:rsidRPr="00EB5E2C">
        <w:rPr>
          <w:color w:val="000000"/>
          <w:spacing w:val="-7"/>
          <w:sz w:val="28"/>
          <w:szCs w:val="28"/>
        </w:rPr>
        <w:t xml:space="preserve">Собрания представителей сельского поселения </w:t>
      </w:r>
      <w:r w:rsidR="00227D3D">
        <w:rPr>
          <w:sz w:val="28"/>
        </w:rPr>
        <w:t>Новый Сарбай</w:t>
      </w:r>
      <w:r w:rsidR="00227D3D" w:rsidRPr="00EB5E2C">
        <w:rPr>
          <w:color w:val="000000"/>
          <w:spacing w:val="-7"/>
          <w:sz w:val="28"/>
          <w:szCs w:val="28"/>
        </w:rPr>
        <w:t xml:space="preserve"> </w:t>
      </w:r>
      <w:r w:rsidR="00EB5E2C" w:rsidRPr="00EB5E2C">
        <w:rPr>
          <w:color w:val="000000"/>
          <w:spacing w:val="-7"/>
          <w:sz w:val="28"/>
          <w:szCs w:val="28"/>
        </w:rPr>
        <w:t>муниципального район</w:t>
      </w:r>
      <w:r w:rsidR="00EB5E2C">
        <w:rPr>
          <w:color w:val="000000"/>
          <w:spacing w:val="-7"/>
          <w:sz w:val="28"/>
          <w:szCs w:val="28"/>
        </w:rPr>
        <w:t xml:space="preserve">а Кинельский Самарской области </w:t>
      </w:r>
      <w:r w:rsidR="00EB5E2C" w:rsidRPr="00EB5E2C">
        <w:rPr>
          <w:color w:val="000000"/>
          <w:spacing w:val="-7"/>
          <w:sz w:val="28"/>
          <w:szCs w:val="28"/>
        </w:rPr>
        <w:t xml:space="preserve">от </w:t>
      </w:r>
      <w:r w:rsidR="00227D3D">
        <w:rPr>
          <w:color w:val="000000"/>
          <w:spacing w:val="-7"/>
          <w:sz w:val="28"/>
          <w:szCs w:val="28"/>
        </w:rPr>
        <w:t>20</w:t>
      </w:r>
      <w:r w:rsidR="00EB5E2C" w:rsidRPr="00EB5E2C">
        <w:rPr>
          <w:color w:val="000000"/>
          <w:spacing w:val="-7"/>
          <w:sz w:val="28"/>
          <w:szCs w:val="28"/>
        </w:rPr>
        <w:t xml:space="preserve"> августа 2015 года № </w:t>
      </w:r>
      <w:r w:rsidR="00227D3D">
        <w:rPr>
          <w:color w:val="000000"/>
          <w:spacing w:val="-7"/>
          <w:sz w:val="28"/>
          <w:szCs w:val="28"/>
        </w:rPr>
        <w:t>267</w:t>
      </w:r>
      <w:r w:rsidR="007E3D48">
        <w:rPr>
          <w:color w:val="000000"/>
          <w:spacing w:val="-7"/>
          <w:sz w:val="28"/>
          <w:szCs w:val="28"/>
        </w:rPr>
        <w:t xml:space="preserve">, </w:t>
      </w:r>
      <w:r w:rsidR="008E6D35">
        <w:rPr>
          <w:color w:val="000000"/>
          <w:spacing w:val="-7"/>
          <w:sz w:val="28"/>
          <w:szCs w:val="28"/>
        </w:rPr>
        <w:t>изложить в следующей редакции:</w:t>
      </w:r>
    </w:p>
    <w:p w:rsidR="00EB5E2C" w:rsidRPr="00EB5E2C" w:rsidRDefault="00EB5E2C" w:rsidP="00EB5E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B5E2C">
        <w:rPr>
          <w:sz w:val="28"/>
          <w:szCs w:val="28"/>
        </w:rPr>
        <w:t xml:space="preserve">3.1. К кандидатам на должность Главы </w:t>
      </w:r>
      <w:r>
        <w:rPr>
          <w:sz w:val="28"/>
          <w:szCs w:val="28"/>
        </w:rPr>
        <w:t>поселения</w:t>
      </w:r>
      <w:r w:rsidRPr="00EB5E2C">
        <w:rPr>
          <w:sz w:val="28"/>
          <w:szCs w:val="28"/>
        </w:rPr>
        <w:t xml:space="preserve"> предъявляются требования:</w:t>
      </w:r>
    </w:p>
    <w:p w:rsidR="00EB5E2C" w:rsidRPr="00EB5E2C" w:rsidRDefault="00EB5E2C" w:rsidP="00EB5E2C">
      <w:pPr>
        <w:ind w:firstLine="708"/>
        <w:jc w:val="both"/>
        <w:rPr>
          <w:sz w:val="28"/>
          <w:szCs w:val="28"/>
        </w:rPr>
      </w:pPr>
      <w:r w:rsidRPr="00EB5E2C">
        <w:rPr>
          <w:sz w:val="28"/>
          <w:szCs w:val="28"/>
        </w:rPr>
        <w:t xml:space="preserve">1) наличие у кандидата гражданства Российской Федерации или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 </w:t>
      </w:r>
    </w:p>
    <w:p w:rsidR="00EB5E2C" w:rsidRPr="00EB5E2C" w:rsidRDefault="00EB5E2C" w:rsidP="00EB5E2C">
      <w:pPr>
        <w:ind w:firstLine="708"/>
        <w:jc w:val="both"/>
        <w:rPr>
          <w:sz w:val="28"/>
          <w:szCs w:val="28"/>
        </w:rPr>
      </w:pPr>
      <w:r w:rsidRPr="00EB5E2C">
        <w:rPr>
          <w:sz w:val="28"/>
          <w:szCs w:val="28"/>
        </w:rPr>
        <w:t>2) владение кандидатом государственным языком Российской Федерации;</w:t>
      </w:r>
    </w:p>
    <w:p w:rsidR="00EB5E2C" w:rsidRPr="00EB5E2C" w:rsidRDefault="00EB5E2C" w:rsidP="00EB5E2C">
      <w:pPr>
        <w:ind w:firstLine="708"/>
        <w:jc w:val="both"/>
        <w:rPr>
          <w:sz w:val="28"/>
          <w:szCs w:val="28"/>
        </w:rPr>
      </w:pPr>
      <w:r w:rsidRPr="00EB5E2C">
        <w:rPr>
          <w:sz w:val="28"/>
          <w:szCs w:val="28"/>
        </w:rPr>
        <w:t>3) наличие у кандидата дееспособности в полном объеме в соответствии с требованиями гражданского законодательства РФ;</w:t>
      </w:r>
    </w:p>
    <w:p w:rsidR="00EB5E2C" w:rsidRPr="00EB5E2C" w:rsidRDefault="00EB5E2C" w:rsidP="00EB5E2C">
      <w:pPr>
        <w:ind w:firstLine="708"/>
        <w:jc w:val="both"/>
        <w:rPr>
          <w:sz w:val="28"/>
          <w:szCs w:val="28"/>
        </w:rPr>
      </w:pPr>
      <w:proofErr w:type="gramStart"/>
      <w:r w:rsidRPr="00EB5E2C">
        <w:rPr>
          <w:sz w:val="28"/>
          <w:szCs w:val="28"/>
        </w:rPr>
        <w:t xml:space="preserve">4) </w:t>
      </w:r>
      <w:proofErr w:type="spellStart"/>
      <w:r w:rsidRPr="00EB5E2C">
        <w:rPr>
          <w:sz w:val="28"/>
          <w:szCs w:val="28"/>
        </w:rPr>
        <w:t>неосуждение</w:t>
      </w:r>
      <w:proofErr w:type="spellEnd"/>
      <w:r w:rsidRPr="00EB5E2C">
        <w:rPr>
          <w:sz w:val="28"/>
          <w:szCs w:val="28"/>
        </w:rPr>
        <w:t xml:space="preserve"> кандидата к наказанию, исключающему возможность исполнения должностных обязанностей по выборной муниципальной должности в силу подпунктов </w:t>
      </w:r>
      <w:r>
        <w:rPr>
          <w:sz w:val="28"/>
          <w:szCs w:val="28"/>
        </w:rPr>
        <w:t>«</w:t>
      </w:r>
      <w:r w:rsidRPr="00EB5E2C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EB5E2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EB5E2C">
        <w:rPr>
          <w:sz w:val="28"/>
          <w:szCs w:val="28"/>
        </w:rPr>
        <w:t>а.1</w:t>
      </w:r>
      <w:r>
        <w:rPr>
          <w:sz w:val="28"/>
          <w:szCs w:val="28"/>
        </w:rPr>
        <w:t>»</w:t>
      </w:r>
      <w:r w:rsidRPr="00EB5E2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EB5E2C">
        <w:rPr>
          <w:sz w:val="28"/>
          <w:szCs w:val="28"/>
        </w:rPr>
        <w:t>а.2</w:t>
      </w:r>
      <w:r>
        <w:rPr>
          <w:sz w:val="28"/>
          <w:szCs w:val="28"/>
        </w:rPr>
        <w:t>»</w:t>
      </w:r>
      <w:r w:rsidRPr="00EB5E2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EB5E2C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EB5E2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EB5E2C">
        <w:rPr>
          <w:sz w:val="28"/>
          <w:szCs w:val="28"/>
        </w:rPr>
        <w:t>б.1</w:t>
      </w:r>
      <w:r>
        <w:rPr>
          <w:sz w:val="28"/>
          <w:szCs w:val="28"/>
        </w:rPr>
        <w:t>»</w:t>
      </w:r>
      <w:r w:rsidRPr="00EB5E2C">
        <w:rPr>
          <w:sz w:val="28"/>
          <w:szCs w:val="28"/>
        </w:rPr>
        <w:t xml:space="preserve"> пункта 3.2 статьи 4 Федерального закона от 12.06.2002 № 67-ФЗ </w:t>
      </w:r>
      <w:r>
        <w:rPr>
          <w:sz w:val="28"/>
          <w:szCs w:val="28"/>
        </w:rPr>
        <w:t>«</w:t>
      </w:r>
      <w:r w:rsidRPr="00EB5E2C">
        <w:rPr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</w:t>
      </w:r>
      <w:r w:rsidRPr="00EB5E2C">
        <w:rPr>
          <w:sz w:val="28"/>
          <w:szCs w:val="28"/>
        </w:rPr>
        <w:lastRenderedPageBreak/>
        <w:t>Федерации</w:t>
      </w:r>
      <w:r>
        <w:rPr>
          <w:sz w:val="28"/>
          <w:szCs w:val="28"/>
        </w:rPr>
        <w:t>»</w:t>
      </w:r>
      <w:r w:rsidRPr="00EB5E2C">
        <w:rPr>
          <w:sz w:val="28"/>
          <w:szCs w:val="28"/>
        </w:rPr>
        <w:t xml:space="preserve"> и  части 9 статьи 19 Федерального закона от 20.03.2025 № 33-ФЗ </w:t>
      </w:r>
      <w:r>
        <w:rPr>
          <w:sz w:val="28"/>
          <w:szCs w:val="28"/>
        </w:rPr>
        <w:t>«</w:t>
      </w:r>
      <w:r w:rsidRPr="00EB5E2C">
        <w:rPr>
          <w:sz w:val="28"/>
          <w:szCs w:val="28"/>
        </w:rPr>
        <w:t>Об общих</w:t>
      </w:r>
      <w:proofErr w:type="gramEnd"/>
      <w:r w:rsidRPr="00EB5E2C">
        <w:rPr>
          <w:sz w:val="28"/>
          <w:szCs w:val="28"/>
        </w:rPr>
        <w:t xml:space="preserve"> </w:t>
      </w:r>
      <w:proofErr w:type="gramStart"/>
      <w:r w:rsidRPr="00EB5E2C">
        <w:rPr>
          <w:sz w:val="28"/>
          <w:szCs w:val="28"/>
        </w:rPr>
        <w:t>принципах</w:t>
      </w:r>
      <w:proofErr w:type="gramEnd"/>
      <w:r w:rsidRPr="00EB5E2C">
        <w:rPr>
          <w:sz w:val="28"/>
          <w:szCs w:val="28"/>
        </w:rPr>
        <w:t xml:space="preserve">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EB5E2C">
        <w:rPr>
          <w:sz w:val="28"/>
          <w:szCs w:val="28"/>
        </w:rPr>
        <w:t>, по приговору суда, вступившему в законную силу</w:t>
      </w:r>
      <w:r>
        <w:rPr>
          <w:sz w:val="28"/>
          <w:szCs w:val="28"/>
        </w:rPr>
        <w:t>;</w:t>
      </w:r>
    </w:p>
    <w:p w:rsidR="00EB5E2C" w:rsidRPr="00EB5E2C" w:rsidRDefault="00EB5E2C" w:rsidP="00EB5E2C">
      <w:pPr>
        <w:ind w:firstLine="708"/>
        <w:jc w:val="both"/>
        <w:rPr>
          <w:sz w:val="28"/>
          <w:szCs w:val="28"/>
        </w:rPr>
      </w:pPr>
      <w:r w:rsidRPr="00EB5E2C">
        <w:rPr>
          <w:sz w:val="28"/>
          <w:szCs w:val="28"/>
        </w:rPr>
        <w:t>5) отсутствие судимости;</w:t>
      </w:r>
    </w:p>
    <w:p w:rsidR="00EB5E2C" w:rsidRDefault="00EB5E2C" w:rsidP="00EB5E2C">
      <w:pPr>
        <w:ind w:firstLine="708"/>
        <w:jc w:val="both"/>
        <w:rPr>
          <w:sz w:val="28"/>
          <w:szCs w:val="28"/>
        </w:rPr>
      </w:pPr>
      <w:r w:rsidRPr="00EB5E2C">
        <w:rPr>
          <w:sz w:val="28"/>
          <w:szCs w:val="28"/>
        </w:rPr>
        <w:t xml:space="preserve">6) отсутствие иных ограничений пассивного избирательного права для избрания выборным должностным лицом местного самоуправления, установленных Федеральным законом от 12.06.2002 N 67-ФЗ </w:t>
      </w:r>
      <w:r>
        <w:rPr>
          <w:sz w:val="28"/>
          <w:szCs w:val="28"/>
        </w:rPr>
        <w:t>«</w:t>
      </w:r>
      <w:r w:rsidRPr="00EB5E2C">
        <w:rPr>
          <w:sz w:val="28"/>
          <w:szCs w:val="28"/>
        </w:rPr>
        <w:t>Об основных гарантиях избирательных прав и права на участие в референду</w:t>
      </w:r>
      <w:r>
        <w:rPr>
          <w:sz w:val="28"/>
          <w:szCs w:val="28"/>
        </w:rPr>
        <w:t>ме граждан Российской Федерации»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227FD1" w:rsidRPr="00A16D2E" w:rsidRDefault="00227FD1" w:rsidP="00227FD1">
      <w:pPr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A16D2E">
        <w:rPr>
          <w:sz w:val="28"/>
          <w:szCs w:val="28"/>
          <w:lang w:eastAsia="ar-SA"/>
        </w:rPr>
        <w:t>публиковать настоящее Решение в газете «</w:t>
      </w:r>
      <w:r w:rsidR="00227D3D">
        <w:rPr>
          <w:sz w:val="28"/>
          <w:szCs w:val="28"/>
          <w:lang w:eastAsia="ar-SA"/>
        </w:rPr>
        <w:t xml:space="preserve">Вестник </w:t>
      </w:r>
      <w:r w:rsidR="00227D3D">
        <w:rPr>
          <w:sz w:val="28"/>
        </w:rPr>
        <w:t xml:space="preserve">Нового </w:t>
      </w:r>
      <w:proofErr w:type="spellStart"/>
      <w:r w:rsidR="00227D3D">
        <w:rPr>
          <w:sz w:val="28"/>
        </w:rPr>
        <w:t>Сарбая</w:t>
      </w:r>
      <w:proofErr w:type="spellEnd"/>
      <w:r w:rsidRPr="00A16D2E">
        <w:rPr>
          <w:sz w:val="28"/>
          <w:szCs w:val="28"/>
          <w:lang w:eastAsia="ar-SA"/>
        </w:rPr>
        <w:t>».</w:t>
      </w:r>
    </w:p>
    <w:p w:rsidR="00227FD1" w:rsidRDefault="00227FD1" w:rsidP="00227FD1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A16D2E">
        <w:rPr>
          <w:sz w:val="28"/>
          <w:szCs w:val="28"/>
        </w:rPr>
        <w:t>Решение вступает в силу после его официального опубликования.</w:t>
      </w:r>
    </w:p>
    <w:p w:rsidR="00227FD1" w:rsidRDefault="00227FD1" w:rsidP="00227FD1">
      <w:pPr>
        <w:spacing w:line="276" w:lineRule="auto"/>
        <w:jc w:val="both"/>
        <w:rPr>
          <w:sz w:val="28"/>
          <w:szCs w:val="28"/>
        </w:rPr>
      </w:pPr>
    </w:p>
    <w:p w:rsidR="00227D3D" w:rsidRPr="00227D3D" w:rsidRDefault="00227D3D" w:rsidP="00227D3D">
      <w:pPr>
        <w:pStyle w:val="af"/>
        <w:spacing w:after="0"/>
        <w:rPr>
          <w:sz w:val="28"/>
          <w:szCs w:val="28"/>
        </w:rPr>
      </w:pPr>
      <w:r w:rsidRPr="00227D3D">
        <w:rPr>
          <w:sz w:val="28"/>
          <w:szCs w:val="28"/>
        </w:rPr>
        <w:t xml:space="preserve">Председатель Собрания представителей </w:t>
      </w:r>
    </w:p>
    <w:p w:rsidR="00227D3D" w:rsidRPr="00227D3D" w:rsidRDefault="00227D3D" w:rsidP="00227D3D">
      <w:pPr>
        <w:pStyle w:val="af"/>
        <w:spacing w:after="0"/>
        <w:rPr>
          <w:sz w:val="28"/>
          <w:szCs w:val="28"/>
        </w:rPr>
      </w:pPr>
      <w:r w:rsidRPr="00227D3D">
        <w:rPr>
          <w:sz w:val="28"/>
          <w:szCs w:val="28"/>
        </w:rPr>
        <w:t xml:space="preserve">сельского поселения Новый Сарбай   </w:t>
      </w:r>
    </w:p>
    <w:p w:rsidR="00227D3D" w:rsidRPr="00227D3D" w:rsidRDefault="00227D3D" w:rsidP="00227D3D">
      <w:pPr>
        <w:pStyle w:val="af"/>
        <w:spacing w:after="0"/>
        <w:rPr>
          <w:sz w:val="28"/>
          <w:szCs w:val="28"/>
        </w:rPr>
      </w:pPr>
      <w:r w:rsidRPr="00227D3D">
        <w:rPr>
          <w:sz w:val="28"/>
          <w:szCs w:val="28"/>
        </w:rPr>
        <w:t xml:space="preserve">муниципального района  Кинельский </w:t>
      </w:r>
    </w:p>
    <w:p w:rsidR="00227D3D" w:rsidRPr="00227D3D" w:rsidRDefault="00227D3D" w:rsidP="00227D3D">
      <w:pPr>
        <w:pStyle w:val="af"/>
        <w:spacing w:after="0"/>
        <w:rPr>
          <w:sz w:val="28"/>
          <w:szCs w:val="28"/>
        </w:rPr>
      </w:pPr>
      <w:r w:rsidRPr="00227D3D">
        <w:rPr>
          <w:sz w:val="28"/>
          <w:szCs w:val="28"/>
        </w:rPr>
        <w:t>Самарской области                                                                          Н.В. Жидкова</w:t>
      </w:r>
    </w:p>
    <w:p w:rsidR="00227D3D" w:rsidRPr="00227D3D" w:rsidRDefault="00227D3D" w:rsidP="00227D3D">
      <w:pPr>
        <w:pStyle w:val="af"/>
        <w:spacing w:after="0"/>
        <w:rPr>
          <w:sz w:val="28"/>
          <w:szCs w:val="28"/>
        </w:rPr>
      </w:pPr>
    </w:p>
    <w:p w:rsidR="00227D3D" w:rsidRPr="00227D3D" w:rsidRDefault="00227D3D" w:rsidP="00227D3D">
      <w:pPr>
        <w:pStyle w:val="af"/>
        <w:spacing w:after="0"/>
        <w:rPr>
          <w:sz w:val="28"/>
          <w:szCs w:val="28"/>
        </w:rPr>
      </w:pPr>
    </w:p>
    <w:p w:rsidR="00227D3D" w:rsidRPr="00227D3D" w:rsidRDefault="00227D3D" w:rsidP="00227D3D">
      <w:pPr>
        <w:pStyle w:val="af"/>
        <w:spacing w:after="0"/>
        <w:rPr>
          <w:sz w:val="28"/>
          <w:szCs w:val="28"/>
        </w:rPr>
      </w:pPr>
      <w:r w:rsidRPr="00227D3D">
        <w:rPr>
          <w:sz w:val="28"/>
          <w:szCs w:val="28"/>
        </w:rPr>
        <w:t>Глава сельского</w:t>
      </w:r>
    </w:p>
    <w:p w:rsidR="00227D3D" w:rsidRPr="00227D3D" w:rsidRDefault="00227D3D" w:rsidP="00227D3D">
      <w:pPr>
        <w:pStyle w:val="af"/>
        <w:spacing w:after="0"/>
        <w:rPr>
          <w:sz w:val="28"/>
          <w:szCs w:val="28"/>
        </w:rPr>
      </w:pPr>
      <w:r w:rsidRPr="00227D3D">
        <w:rPr>
          <w:sz w:val="28"/>
          <w:szCs w:val="28"/>
        </w:rPr>
        <w:t>поселения Новый Сарбай</w:t>
      </w:r>
    </w:p>
    <w:p w:rsidR="00227D3D" w:rsidRPr="00227D3D" w:rsidRDefault="00227D3D" w:rsidP="00227D3D">
      <w:pPr>
        <w:pStyle w:val="af"/>
        <w:spacing w:after="0"/>
        <w:rPr>
          <w:sz w:val="28"/>
          <w:szCs w:val="28"/>
        </w:rPr>
      </w:pPr>
      <w:r w:rsidRPr="00227D3D">
        <w:rPr>
          <w:sz w:val="28"/>
          <w:szCs w:val="28"/>
        </w:rPr>
        <w:t xml:space="preserve"> муниципального района</w:t>
      </w:r>
    </w:p>
    <w:p w:rsidR="00227D3D" w:rsidRPr="00227D3D" w:rsidRDefault="00227D3D" w:rsidP="00227D3D">
      <w:pPr>
        <w:pStyle w:val="af"/>
        <w:spacing w:after="0"/>
        <w:rPr>
          <w:sz w:val="28"/>
          <w:szCs w:val="28"/>
        </w:rPr>
      </w:pPr>
      <w:r w:rsidRPr="00227D3D">
        <w:rPr>
          <w:sz w:val="28"/>
          <w:szCs w:val="28"/>
        </w:rPr>
        <w:t xml:space="preserve"> Кинельский Самарской области                                                  А.С. Золотухин. </w:t>
      </w:r>
    </w:p>
    <w:p w:rsidR="00227D3D" w:rsidRPr="00227D3D" w:rsidRDefault="00227D3D" w:rsidP="00227D3D">
      <w:pPr>
        <w:tabs>
          <w:tab w:val="num" w:pos="200"/>
        </w:tabs>
        <w:outlineLvl w:val="0"/>
        <w:rPr>
          <w:sz w:val="28"/>
          <w:szCs w:val="28"/>
        </w:rPr>
      </w:pPr>
    </w:p>
    <w:p w:rsidR="00227FD1" w:rsidRPr="00227D3D" w:rsidRDefault="00227FD1" w:rsidP="00227FD1">
      <w:pPr>
        <w:spacing w:line="276" w:lineRule="auto"/>
        <w:jc w:val="both"/>
        <w:rPr>
          <w:sz w:val="28"/>
          <w:szCs w:val="28"/>
        </w:rPr>
      </w:pPr>
    </w:p>
    <w:p w:rsidR="003D0A0C" w:rsidRPr="006216A8" w:rsidRDefault="003D0A0C" w:rsidP="00227FD1">
      <w:pPr>
        <w:ind w:firstLine="708"/>
        <w:jc w:val="both"/>
      </w:pPr>
    </w:p>
    <w:sectPr w:rsidR="003D0A0C" w:rsidRPr="006216A8" w:rsidSect="00E02E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750" w:rsidRDefault="00D47750" w:rsidP="0081489E">
      <w:r>
        <w:separator/>
      </w:r>
    </w:p>
  </w:endnote>
  <w:endnote w:type="continuationSeparator" w:id="0">
    <w:p w:rsidR="00D47750" w:rsidRDefault="00D47750" w:rsidP="00814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750" w:rsidRDefault="00D47750" w:rsidP="0081489E">
      <w:r>
        <w:separator/>
      </w:r>
    </w:p>
  </w:footnote>
  <w:footnote w:type="continuationSeparator" w:id="0">
    <w:p w:rsidR="00D47750" w:rsidRDefault="00D47750" w:rsidP="008148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6BD9"/>
    <w:multiLevelType w:val="hybridMultilevel"/>
    <w:tmpl w:val="8EC0BDB4"/>
    <w:lvl w:ilvl="0" w:tplc="2F5AF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3221A4"/>
    <w:multiLevelType w:val="multilevel"/>
    <w:tmpl w:val="BBB4742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61" w:hanging="45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eastAsia="Times New Roman" w:hAnsi="Times New Roman" w:cs="Times New Roman" w:hint="default"/>
        <w:color w:val="auto"/>
        <w:sz w:val="28"/>
      </w:rPr>
    </w:lvl>
  </w:abstractNum>
  <w:abstractNum w:abstractNumId="2">
    <w:nsid w:val="5DF07E5E"/>
    <w:multiLevelType w:val="hybridMultilevel"/>
    <w:tmpl w:val="CF4AC450"/>
    <w:lvl w:ilvl="0" w:tplc="0F882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AB078E"/>
    <w:multiLevelType w:val="hybridMultilevel"/>
    <w:tmpl w:val="768E8638"/>
    <w:lvl w:ilvl="0" w:tplc="F16EAD7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B62B3E"/>
    <w:multiLevelType w:val="hybridMultilevel"/>
    <w:tmpl w:val="96CC962C"/>
    <w:lvl w:ilvl="0" w:tplc="26F01C0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882781"/>
    <w:multiLevelType w:val="multilevel"/>
    <w:tmpl w:val="787EF11C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6BB31D7"/>
    <w:multiLevelType w:val="hybridMultilevel"/>
    <w:tmpl w:val="85C453A0"/>
    <w:lvl w:ilvl="0" w:tplc="1526C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65F41"/>
    <w:rsid w:val="00002473"/>
    <w:rsid w:val="00055F71"/>
    <w:rsid w:val="00055FAE"/>
    <w:rsid w:val="00071BA6"/>
    <w:rsid w:val="00075986"/>
    <w:rsid w:val="000928E1"/>
    <w:rsid w:val="00096602"/>
    <w:rsid w:val="000B078C"/>
    <w:rsid w:val="000B1BE4"/>
    <w:rsid w:val="000C006F"/>
    <w:rsid w:val="000C6750"/>
    <w:rsid w:val="000D0537"/>
    <w:rsid w:val="000E69ED"/>
    <w:rsid w:val="000E78AF"/>
    <w:rsid w:val="000F0E7D"/>
    <w:rsid w:val="00111A1F"/>
    <w:rsid w:val="00112787"/>
    <w:rsid w:val="00171E87"/>
    <w:rsid w:val="001B2810"/>
    <w:rsid w:val="001B2CD3"/>
    <w:rsid w:val="001B554B"/>
    <w:rsid w:val="001E6430"/>
    <w:rsid w:val="001F2705"/>
    <w:rsid w:val="001F44B8"/>
    <w:rsid w:val="001F4954"/>
    <w:rsid w:val="002009DA"/>
    <w:rsid w:val="0020574F"/>
    <w:rsid w:val="00212A4C"/>
    <w:rsid w:val="00223901"/>
    <w:rsid w:val="00227D3D"/>
    <w:rsid w:val="00227FD1"/>
    <w:rsid w:val="00242BDC"/>
    <w:rsid w:val="0028245E"/>
    <w:rsid w:val="002A1F0D"/>
    <w:rsid w:val="002A5709"/>
    <w:rsid w:val="002C0A62"/>
    <w:rsid w:val="002C54D4"/>
    <w:rsid w:val="002C6427"/>
    <w:rsid w:val="002C65CB"/>
    <w:rsid w:val="002F7748"/>
    <w:rsid w:val="00305438"/>
    <w:rsid w:val="003128CA"/>
    <w:rsid w:val="00336E4C"/>
    <w:rsid w:val="00337A06"/>
    <w:rsid w:val="00346069"/>
    <w:rsid w:val="00365F41"/>
    <w:rsid w:val="00374358"/>
    <w:rsid w:val="003919BB"/>
    <w:rsid w:val="003946F2"/>
    <w:rsid w:val="003C1435"/>
    <w:rsid w:val="003C353B"/>
    <w:rsid w:val="003C769C"/>
    <w:rsid w:val="003D0A0C"/>
    <w:rsid w:val="003D10CE"/>
    <w:rsid w:val="003F1ACB"/>
    <w:rsid w:val="003F20DF"/>
    <w:rsid w:val="003F55B3"/>
    <w:rsid w:val="00400F55"/>
    <w:rsid w:val="00402AAC"/>
    <w:rsid w:val="00403C43"/>
    <w:rsid w:val="00411174"/>
    <w:rsid w:val="00413175"/>
    <w:rsid w:val="00421591"/>
    <w:rsid w:val="00431C28"/>
    <w:rsid w:val="00437FE0"/>
    <w:rsid w:val="004406A8"/>
    <w:rsid w:val="00455413"/>
    <w:rsid w:val="0046157B"/>
    <w:rsid w:val="00474288"/>
    <w:rsid w:val="00483DC4"/>
    <w:rsid w:val="0048719F"/>
    <w:rsid w:val="004925A5"/>
    <w:rsid w:val="004A293D"/>
    <w:rsid w:val="004A5833"/>
    <w:rsid w:val="004B03FF"/>
    <w:rsid w:val="004B2D0D"/>
    <w:rsid w:val="004B4241"/>
    <w:rsid w:val="004F0117"/>
    <w:rsid w:val="004F2C45"/>
    <w:rsid w:val="004F4ED6"/>
    <w:rsid w:val="004F6B78"/>
    <w:rsid w:val="00507E1B"/>
    <w:rsid w:val="005104D0"/>
    <w:rsid w:val="00515B26"/>
    <w:rsid w:val="00520047"/>
    <w:rsid w:val="0052063C"/>
    <w:rsid w:val="005277F1"/>
    <w:rsid w:val="00527C10"/>
    <w:rsid w:val="005312F1"/>
    <w:rsid w:val="00544C8B"/>
    <w:rsid w:val="00594BFA"/>
    <w:rsid w:val="00597F35"/>
    <w:rsid w:val="005A0DF4"/>
    <w:rsid w:val="005D3603"/>
    <w:rsid w:val="005E3A42"/>
    <w:rsid w:val="005F7F7B"/>
    <w:rsid w:val="006049F6"/>
    <w:rsid w:val="00613DB8"/>
    <w:rsid w:val="006216A8"/>
    <w:rsid w:val="00624A22"/>
    <w:rsid w:val="00625C9B"/>
    <w:rsid w:val="006266FA"/>
    <w:rsid w:val="00630C7B"/>
    <w:rsid w:val="00645E66"/>
    <w:rsid w:val="006534CD"/>
    <w:rsid w:val="00662641"/>
    <w:rsid w:val="00693955"/>
    <w:rsid w:val="00694E74"/>
    <w:rsid w:val="00696D57"/>
    <w:rsid w:val="006A2D38"/>
    <w:rsid w:val="006A2F17"/>
    <w:rsid w:val="006A537E"/>
    <w:rsid w:val="006B1F86"/>
    <w:rsid w:val="006C073C"/>
    <w:rsid w:val="006C233C"/>
    <w:rsid w:val="006C35C2"/>
    <w:rsid w:val="006E47A8"/>
    <w:rsid w:val="006E7A5C"/>
    <w:rsid w:val="006F55A6"/>
    <w:rsid w:val="007257FD"/>
    <w:rsid w:val="00727DC9"/>
    <w:rsid w:val="007366BB"/>
    <w:rsid w:val="00742511"/>
    <w:rsid w:val="00764C8F"/>
    <w:rsid w:val="007960EA"/>
    <w:rsid w:val="00797A02"/>
    <w:rsid w:val="007E3D48"/>
    <w:rsid w:val="0081489E"/>
    <w:rsid w:val="008148FF"/>
    <w:rsid w:val="008150D9"/>
    <w:rsid w:val="008162BC"/>
    <w:rsid w:val="0082041E"/>
    <w:rsid w:val="00821C93"/>
    <w:rsid w:val="0084040B"/>
    <w:rsid w:val="008516E3"/>
    <w:rsid w:val="00864B8D"/>
    <w:rsid w:val="00880F68"/>
    <w:rsid w:val="0088329F"/>
    <w:rsid w:val="00887A1C"/>
    <w:rsid w:val="00896337"/>
    <w:rsid w:val="008A1130"/>
    <w:rsid w:val="008E6D35"/>
    <w:rsid w:val="00924521"/>
    <w:rsid w:val="00936046"/>
    <w:rsid w:val="00955940"/>
    <w:rsid w:val="0095645E"/>
    <w:rsid w:val="009829B3"/>
    <w:rsid w:val="009829B9"/>
    <w:rsid w:val="00982E15"/>
    <w:rsid w:val="009925FA"/>
    <w:rsid w:val="00993F1A"/>
    <w:rsid w:val="00996C58"/>
    <w:rsid w:val="009A45D6"/>
    <w:rsid w:val="009A6A3B"/>
    <w:rsid w:val="009B0A88"/>
    <w:rsid w:val="009B6C5A"/>
    <w:rsid w:val="009E0D99"/>
    <w:rsid w:val="009F19B6"/>
    <w:rsid w:val="00A0175E"/>
    <w:rsid w:val="00A148BC"/>
    <w:rsid w:val="00A31388"/>
    <w:rsid w:val="00A373F4"/>
    <w:rsid w:val="00A42B10"/>
    <w:rsid w:val="00A71F8E"/>
    <w:rsid w:val="00A74CB4"/>
    <w:rsid w:val="00A76F9B"/>
    <w:rsid w:val="00AC0F61"/>
    <w:rsid w:val="00AC7214"/>
    <w:rsid w:val="00AE254B"/>
    <w:rsid w:val="00AF3758"/>
    <w:rsid w:val="00AF385D"/>
    <w:rsid w:val="00B1091E"/>
    <w:rsid w:val="00B251C5"/>
    <w:rsid w:val="00B26D74"/>
    <w:rsid w:val="00B35F1C"/>
    <w:rsid w:val="00B579FA"/>
    <w:rsid w:val="00B63DE2"/>
    <w:rsid w:val="00B64529"/>
    <w:rsid w:val="00B75A66"/>
    <w:rsid w:val="00B76391"/>
    <w:rsid w:val="00B84ABC"/>
    <w:rsid w:val="00B9723C"/>
    <w:rsid w:val="00BA19BA"/>
    <w:rsid w:val="00BA55B1"/>
    <w:rsid w:val="00BA55EB"/>
    <w:rsid w:val="00BB12BD"/>
    <w:rsid w:val="00BB1602"/>
    <w:rsid w:val="00BB259D"/>
    <w:rsid w:val="00BC128F"/>
    <w:rsid w:val="00BC4D6C"/>
    <w:rsid w:val="00BC735D"/>
    <w:rsid w:val="00BC7910"/>
    <w:rsid w:val="00BD0688"/>
    <w:rsid w:val="00BD19EC"/>
    <w:rsid w:val="00BE1271"/>
    <w:rsid w:val="00BE5A8D"/>
    <w:rsid w:val="00BF3A20"/>
    <w:rsid w:val="00C01DD5"/>
    <w:rsid w:val="00C4146D"/>
    <w:rsid w:val="00C51BA3"/>
    <w:rsid w:val="00C60A42"/>
    <w:rsid w:val="00C63416"/>
    <w:rsid w:val="00C64B2D"/>
    <w:rsid w:val="00C73B72"/>
    <w:rsid w:val="00C746D3"/>
    <w:rsid w:val="00C82382"/>
    <w:rsid w:val="00C84C17"/>
    <w:rsid w:val="00C8548F"/>
    <w:rsid w:val="00C9291A"/>
    <w:rsid w:val="00CA2D27"/>
    <w:rsid w:val="00CB272B"/>
    <w:rsid w:val="00CF31FE"/>
    <w:rsid w:val="00D013F0"/>
    <w:rsid w:val="00D01CBB"/>
    <w:rsid w:val="00D17504"/>
    <w:rsid w:val="00D224E9"/>
    <w:rsid w:val="00D2338D"/>
    <w:rsid w:val="00D24036"/>
    <w:rsid w:val="00D44B0C"/>
    <w:rsid w:val="00D47750"/>
    <w:rsid w:val="00D57519"/>
    <w:rsid w:val="00D63642"/>
    <w:rsid w:val="00D63DC2"/>
    <w:rsid w:val="00D77464"/>
    <w:rsid w:val="00D8164F"/>
    <w:rsid w:val="00D828D5"/>
    <w:rsid w:val="00D90C44"/>
    <w:rsid w:val="00D943A8"/>
    <w:rsid w:val="00D949EE"/>
    <w:rsid w:val="00D976B7"/>
    <w:rsid w:val="00D97C8C"/>
    <w:rsid w:val="00DA10DE"/>
    <w:rsid w:val="00DA685F"/>
    <w:rsid w:val="00DD5DBC"/>
    <w:rsid w:val="00DD7976"/>
    <w:rsid w:val="00DF67CD"/>
    <w:rsid w:val="00DF7EFF"/>
    <w:rsid w:val="00E011C7"/>
    <w:rsid w:val="00E02EE6"/>
    <w:rsid w:val="00E04E6B"/>
    <w:rsid w:val="00E1138E"/>
    <w:rsid w:val="00E20999"/>
    <w:rsid w:val="00E31C1C"/>
    <w:rsid w:val="00E370FC"/>
    <w:rsid w:val="00E447FD"/>
    <w:rsid w:val="00E619F3"/>
    <w:rsid w:val="00E6370F"/>
    <w:rsid w:val="00E65BE7"/>
    <w:rsid w:val="00E7045E"/>
    <w:rsid w:val="00E82F80"/>
    <w:rsid w:val="00E84B3C"/>
    <w:rsid w:val="00E91D51"/>
    <w:rsid w:val="00E94BED"/>
    <w:rsid w:val="00E9768E"/>
    <w:rsid w:val="00EA216E"/>
    <w:rsid w:val="00EB5ACB"/>
    <w:rsid w:val="00EB5E2C"/>
    <w:rsid w:val="00EB7E93"/>
    <w:rsid w:val="00EC684C"/>
    <w:rsid w:val="00ED435A"/>
    <w:rsid w:val="00ED7D9B"/>
    <w:rsid w:val="00EF2731"/>
    <w:rsid w:val="00EF42EF"/>
    <w:rsid w:val="00EF5181"/>
    <w:rsid w:val="00EF586A"/>
    <w:rsid w:val="00F12717"/>
    <w:rsid w:val="00F153F6"/>
    <w:rsid w:val="00F40388"/>
    <w:rsid w:val="00F51BC8"/>
    <w:rsid w:val="00F521E2"/>
    <w:rsid w:val="00F573C1"/>
    <w:rsid w:val="00F67473"/>
    <w:rsid w:val="00F71E41"/>
    <w:rsid w:val="00F80F75"/>
    <w:rsid w:val="00F90458"/>
    <w:rsid w:val="00FA3339"/>
    <w:rsid w:val="00FC466B"/>
    <w:rsid w:val="00FE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F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579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B579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071BA6"/>
    <w:pPr>
      <w:spacing w:before="100" w:beforeAutospacing="1" w:after="100" w:afterAutospacing="1"/>
    </w:pPr>
  </w:style>
  <w:style w:type="character" w:styleId="a3">
    <w:name w:val="Hyperlink"/>
    <w:uiPriority w:val="99"/>
    <w:unhideWhenUsed/>
    <w:rsid w:val="00071BA6"/>
    <w:rPr>
      <w:color w:val="0000FF"/>
      <w:u w:val="single"/>
    </w:rPr>
  </w:style>
  <w:style w:type="paragraph" w:customStyle="1" w:styleId="a4">
    <w:name w:val="Текст постановления"/>
    <w:basedOn w:val="a"/>
    <w:uiPriority w:val="99"/>
    <w:rsid w:val="00AF3758"/>
    <w:pPr>
      <w:ind w:firstLine="709"/>
    </w:pPr>
    <w:rPr>
      <w:szCs w:val="20"/>
    </w:rPr>
  </w:style>
  <w:style w:type="paragraph" w:styleId="3">
    <w:name w:val="Body Text 3"/>
    <w:basedOn w:val="a"/>
    <w:link w:val="30"/>
    <w:uiPriority w:val="99"/>
    <w:rsid w:val="00AF3758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link w:val="3"/>
    <w:uiPriority w:val="99"/>
    <w:rsid w:val="00AF3758"/>
    <w:rPr>
      <w:rFonts w:ascii="Times New Roman" w:eastAsia="Times New Roman" w:hAnsi="Times New Roman"/>
      <w:sz w:val="16"/>
      <w:szCs w:val="16"/>
    </w:rPr>
  </w:style>
  <w:style w:type="paragraph" w:styleId="a5">
    <w:name w:val="No Spacing"/>
    <w:uiPriority w:val="99"/>
    <w:qFormat/>
    <w:rsid w:val="00AF3758"/>
    <w:rPr>
      <w:sz w:val="22"/>
      <w:szCs w:val="22"/>
      <w:lang w:eastAsia="en-US"/>
    </w:rPr>
  </w:style>
  <w:style w:type="character" w:customStyle="1" w:styleId="a6">
    <w:name w:val="Цветовое выделение"/>
    <w:uiPriority w:val="99"/>
    <w:rsid w:val="00AF3758"/>
    <w:rPr>
      <w:b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AF3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37">
    <w:name w:val="s_37"/>
    <w:basedOn w:val="a"/>
    <w:rsid w:val="00AF3758"/>
    <w:pPr>
      <w:spacing w:before="100" w:beforeAutospacing="1" w:after="100" w:afterAutospacing="1"/>
    </w:pPr>
  </w:style>
  <w:style w:type="paragraph" w:customStyle="1" w:styleId="s3">
    <w:name w:val="s_3"/>
    <w:basedOn w:val="a"/>
    <w:rsid w:val="00AF3758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F3758"/>
    <w:pPr>
      <w:spacing w:before="100" w:beforeAutospacing="1" w:after="100" w:afterAutospacing="1"/>
    </w:pPr>
  </w:style>
  <w:style w:type="paragraph" w:customStyle="1" w:styleId="s16">
    <w:name w:val="s_16"/>
    <w:basedOn w:val="a"/>
    <w:rsid w:val="00AF3758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F7748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uiPriority w:val="99"/>
    <w:semiHidden/>
    <w:unhideWhenUsed/>
    <w:rsid w:val="0081489E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81489E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1489E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rsid w:val="0081489E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1489E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81489E"/>
    <w:rPr>
      <w:rFonts w:ascii="Times New Roman" w:eastAsia="Times New Roman" w:hAnsi="Times New Roman"/>
      <w:sz w:val="24"/>
      <w:szCs w:val="24"/>
    </w:rPr>
  </w:style>
  <w:style w:type="paragraph" w:customStyle="1" w:styleId="s5">
    <w:name w:val="s_5"/>
    <w:basedOn w:val="a"/>
    <w:rsid w:val="00346069"/>
    <w:pPr>
      <w:spacing w:before="100" w:beforeAutospacing="1" w:after="100" w:afterAutospacing="1"/>
    </w:pPr>
  </w:style>
  <w:style w:type="character" w:styleId="ae">
    <w:name w:val="Emphasis"/>
    <w:uiPriority w:val="20"/>
    <w:qFormat/>
    <w:rsid w:val="00346069"/>
    <w:rPr>
      <w:i/>
      <w:iCs/>
    </w:rPr>
  </w:style>
  <w:style w:type="paragraph" w:styleId="af">
    <w:name w:val="Body Text"/>
    <w:basedOn w:val="a"/>
    <w:link w:val="af0"/>
    <w:uiPriority w:val="99"/>
    <w:semiHidden/>
    <w:unhideWhenUsed/>
    <w:rsid w:val="006C35C2"/>
    <w:pPr>
      <w:spacing w:after="120"/>
    </w:pPr>
    <w:rPr>
      <w:lang/>
    </w:rPr>
  </w:style>
  <w:style w:type="character" w:customStyle="1" w:styleId="af0">
    <w:name w:val="Основной текст Знак"/>
    <w:link w:val="af"/>
    <w:uiPriority w:val="99"/>
    <w:semiHidden/>
    <w:rsid w:val="006C35C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8E6D35"/>
    <w:pPr>
      <w:widowControl w:val="0"/>
      <w:ind w:firstLine="720"/>
    </w:pPr>
    <w:rPr>
      <w:rFonts w:ascii="Arial" w:eastAsia="Times New Roman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8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1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8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286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5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2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21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29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9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4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9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80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4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9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4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8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2392-1ED9-4CCB-840C-A4CDF90C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академия МВД РФ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SovetnikProf</dc:creator>
  <cp:lastModifiedBy>I</cp:lastModifiedBy>
  <cp:revision>2</cp:revision>
  <cp:lastPrinted>2025-11-06T10:06:00Z</cp:lastPrinted>
  <dcterms:created xsi:type="dcterms:W3CDTF">2025-12-04T05:39:00Z</dcterms:created>
  <dcterms:modified xsi:type="dcterms:W3CDTF">2025-12-04T05:39:00Z</dcterms:modified>
</cp:coreProperties>
</file>