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8F4FFE"/>
    <w:p w14:paraId="569DA3B6">
      <w:pPr>
        <w:rPr>
          <w:lang w:val="en-US"/>
        </w:rPr>
      </w:pPr>
    </w:p>
    <w:p w14:paraId="7A6EB9FF">
      <w:pPr>
        <w:tabs>
          <w:tab w:val="left" w:pos="142"/>
        </w:tabs>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Gulim" w:cs="Times New Roman"/>
          <w:b/>
          <w:bCs/>
          <w:color w:val="000000"/>
          <w:kern w:val="2"/>
          <w:sz w:val="28"/>
          <w:szCs w:val="28"/>
          <w:lang w:eastAsia="zh-CN"/>
        </w:rPr>
        <w:t>Собрание представителей</w:t>
      </w:r>
    </w:p>
    <w:p w14:paraId="1D2E6C82">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сельского поселения Кинельский     </w:t>
      </w:r>
    </w:p>
    <w:p w14:paraId="727626C4">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муниципального района Кинельский</w:t>
      </w:r>
    </w:p>
    <w:p w14:paraId="3336BE53">
      <w:pPr>
        <w:suppressAutoHyphens/>
        <w:spacing w:after="0" w:line="240" w:lineRule="auto"/>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 Самарской области </w:t>
      </w:r>
    </w:p>
    <w:p w14:paraId="67D02DA8">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__________________________________________________________________                                                  </w:t>
      </w:r>
    </w:p>
    <w:p w14:paraId="68B3B45C">
      <w:pPr>
        <w:spacing w:after="0" w:line="240" w:lineRule="auto"/>
        <w:ind w:right="282"/>
        <w:jc w:val="right"/>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 xml:space="preserve">                                                     </w:t>
      </w:r>
    </w:p>
    <w:p w14:paraId="7F6D24DD">
      <w:pPr>
        <w:suppressAutoHyphens/>
        <w:spacing w:after="14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sz w:val="28"/>
          <w:szCs w:val="28"/>
          <w:lang w:eastAsia="zh-CN"/>
        </w:rPr>
        <w:t xml:space="preserve">РЕШЕНИЕ                                    </w:t>
      </w:r>
    </w:p>
    <w:p w14:paraId="6E8634BB">
      <w:pPr>
        <w:spacing w:after="0" w:line="240" w:lineRule="auto"/>
        <w:ind w:right="282"/>
        <w:rPr>
          <w:rFonts w:ascii="Times New Roman" w:hAnsi="Times New Roman" w:eastAsia="MS Mincho" w:cs="Times New Roman"/>
          <w:b/>
          <w:sz w:val="28"/>
          <w:szCs w:val="28"/>
          <w:lang w:eastAsia="ru-RU"/>
        </w:rPr>
      </w:pPr>
    </w:p>
    <w:p w14:paraId="04D6605C">
      <w:pPr>
        <w:spacing w:after="0" w:line="240" w:lineRule="auto"/>
        <w:ind w:right="282"/>
        <w:rPr>
          <w:rFonts w:ascii="Times New Roman" w:hAnsi="Times New Roman" w:eastAsia="MS Mincho" w:cs="Times New Roman"/>
          <w:b/>
          <w:color w:val="FF0000"/>
          <w:sz w:val="28"/>
          <w:szCs w:val="28"/>
          <w:lang w:eastAsia="ru-RU"/>
        </w:rPr>
      </w:pPr>
      <w:r>
        <w:rPr>
          <w:rFonts w:ascii="Times New Roman" w:hAnsi="Times New Roman" w:eastAsia="MS Mincho" w:cs="Times New Roman"/>
          <w:b/>
          <w:sz w:val="28"/>
          <w:szCs w:val="28"/>
          <w:lang w:eastAsia="ru-RU"/>
        </w:rPr>
        <w:t xml:space="preserve">№ </w:t>
      </w:r>
      <w:r>
        <w:rPr>
          <w:rFonts w:hint="default" w:ascii="Times New Roman" w:hAnsi="Times New Roman" w:eastAsia="MS Mincho" w:cs="Times New Roman"/>
          <w:b/>
          <w:sz w:val="28"/>
          <w:szCs w:val="28"/>
          <w:u w:val="single"/>
          <w:lang w:val="en-US" w:eastAsia="ru-RU"/>
        </w:rPr>
        <w:t>313</w:t>
      </w:r>
      <w:r>
        <w:rPr>
          <w:rFonts w:ascii="Times New Roman" w:hAnsi="Times New Roman" w:eastAsia="MS Mincho" w:cs="Times New Roman"/>
          <w:b/>
          <w:color w:val="FF0000"/>
          <w:sz w:val="28"/>
          <w:szCs w:val="28"/>
          <w:lang w:eastAsia="ru-RU"/>
        </w:rPr>
        <w:t xml:space="preserve">                                                                        </w:t>
      </w:r>
      <w:r>
        <w:rPr>
          <w:rFonts w:hint="default" w:ascii="Times New Roman" w:hAnsi="Times New Roman" w:eastAsia="MS Mincho" w:cs="Times New Roman"/>
          <w:b/>
          <w:color w:val="FF0000"/>
          <w:sz w:val="28"/>
          <w:szCs w:val="28"/>
          <w:lang w:val="en-US" w:eastAsia="ru-RU"/>
        </w:rPr>
        <w:t xml:space="preserve">      </w:t>
      </w:r>
      <w:r>
        <w:rPr>
          <w:rFonts w:ascii="Times New Roman" w:hAnsi="Times New Roman" w:eastAsia="MS Mincho" w:cs="Times New Roman"/>
          <w:b/>
          <w:color w:val="auto"/>
          <w:sz w:val="28"/>
          <w:szCs w:val="28"/>
          <w:lang w:eastAsia="ru-RU"/>
        </w:rPr>
        <w:t xml:space="preserve"> от</w:t>
      </w:r>
      <w:r>
        <w:rPr>
          <w:rFonts w:hint="default" w:ascii="Times New Roman" w:hAnsi="Times New Roman" w:eastAsia="MS Mincho" w:cs="Times New Roman"/>
          <w:b/>
          <w:color w:val="auto"/>
          <w:sz w:val="28"/>
          <w:szCs w:val="28"/>
          <w:lang w:val="en-US" w:eastAsia="ru-RU"/>
        </w:rPr>
        <w:t xml:space="preserve"> </w:t>
      </w:r>
      <w:r>
        <w:rPr>
          <w:rFonts w:hint="default" w:ascii="Times New Roman" w:hAnsi="Times New Roman" w:eastAsia="MS Mincho" w:cs="Times New Roman"/>
          <w:b/>
          <w:color w:val="auto"/>
          <w:sz w:val="28"/>
          <w:szCs w:val="28"/>
          <w:u w:val="single"/>
          <w:lang w:val="en-US" w:eastAsia="ru-RU"/>
        </w:rPr>
        <w:t>11 марта</w:t>
      </w:r>
      <w:r>
        <w:rPr>
          <w:rFonts w:ascii="Times New Roman" w:hAnsi="Times New Roman" w:eastAsia="MS Mincho" w:cs="Times New Roman"/>
          <w:b/>
          <w:sz w:val="28"/>
          <w:szCs w:val="28"/>
          <w:u w:val="single"/>
          <w:lang w:eastAsia="ru-RU"/>
        </w:rPr>
        <w:t xml:space="preserve"> 2025 года</w:t>
      </w:r>
    </w:p>
    <w:p w14:paraId="6A3E8F33">
      <w:pPr>
        <w:spacing w:after="0" w:line="240" w:lineRule="auto"/>
        <w:rPr>
          <w:rFonts w:ascii="Times New Roman" w:hAnsi="Times New Roman" w:eastAsia="Times New Roman" w:cs="Times New Roman"/>
          <w:sz w:val="28"/>
          <w:szCs w:val="28"/>
          <w:lang w:eastAsia="zh-CN"/>
        </w:rPr>
      </w:pPr>
    </w:p>
    <w:tbl>
      <w:tblPr>
        <w:tblStyle w:val="1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tblGrid>
      <w:tr w14:paraId="5410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14:paraId="22213AB3">
            <w:pPr>
              <w:widowControl w:val="0"/>
              <w:spacing w:after="0" w:line="240" w:lineRule="auto"/>
              <w:jc w:val="both"/>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«Об утверждении Положения о муниципальном земельном контроле в</w:t>
            </w:r>
          </w:p>
          <w:p w14:paraId="133B79EE">
            <w:pPr>
              <w:widowControl w:val="0"/>
              <w:spacing w:after="0" w:line="240" w:lineRule="auto"/>
              <w:jc w:val="both"/>
              <w:rPr>
                <w:rFonts w:ascii="Times New Roman" w:hAnsi="Times New Roman" w:eastAsia="Calibri" w:cs="Times New Roman"/>
                <w:b/>
                <w:sz w:val="28"/>
                <w:szCs w:val="28"/>
              </w:rPr>
            </w:pPr>
            <w:r>
              <w:rPr>
                <w:rFonts w:ascii="Times New Roman" w:hAnsi="Times New Roman" w:eastAsia="Times New Roman" w:cs="Times New Roman"/>
                <w:b/>
                <w:bCs/>
                <w:sz w:val="28"/>
                <w:szCs w:val="28"/>
                <w:lang w:eastAsia="zh-CN"/>
              </w:rPr>
              <w:t>границах сельского поселения Кинельский муниципального района Кинельский Самарской области»</w:t>
            </w:r>
          </w:p>
          <w:p w14:paraId="446E4746">
            <w:pPr>
              <w:widowControl w:val="0"/>
              <w:spacing w:after="0" w:line="240" w:lineRule="auto"/>
              <w:jc w:val="both"/>
              <w:rPr>
                <w:rFonts w:ascii="Times New Roman" w:hAnsi="Times New Roman" w:eastAsia="Times New Roman" w:cs="Times New Roman"/>
                <w:b/>
                <w:bCs/>
                <w:sz w:val="28"/>
                <w:szCs w:val="28"/>
                <w:lang w:eastAsia="zh-CN"/>
              </w:rPr>
            </w:pPr>
          </w:p>
        </w:tc>
      </w:tr>
    </w:tbl>
    <w:p w14:paraId="268504DE">
      <w:pPr>
        <w:spacing w:after="0" w:line="240" w:lineRule="auto"/>
        <w:rPr>
          <w:rFonts w:ascii="Times New Roman" w:hAnsi="Times New Roman" w:eastAsia="Calibri" w:cs="Times New Roman"/>
          <w:b/>
          <w:sz w:val="28"/>
          <w:szCs w:val="28"/>
        </w:rPr>
      </w:pPr>
    </w:p>
    <w:p w14:paraId="4D757F05">
      <w:pPr>
        <w:suppressAutoHyphens/>
        <w:spacing w:after="0"/>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Руководствуясь Федеральным законом от 31.07.2020  года № 248-ФЗ «О государственном контроле (надзоре) и муниципальном контроле в Российской Федерации (ред. от 28.12.2024)», согласно Федерального закона от 06.10.2003 года № 131-ФЗ «Об общих принципах организации местного самоуправления в Российской Федерации», в соответствии с Земельным кодексом Российской Федерации, на основании Устава сельского поселения Кинельский муниципального района Кинельский Самарской области и рассмотрев </w:t>
      </w:r>
      <w:r>
        <w:rPr>
          <w:rFonts w:ascii="Times New Roman" w:hAnsi="Times New Roman" w:eastAsia="Times New Roman" w:cs="Times New Roman"/>
          <w:sz w:val="28"/>
          <w:szCs w:val="28"/>
          <w:lang w:eastAsia="zh-CN"/>
        </w:rPr>
        <w:t>протест Кинельской межрайонной  прокуратуры от 27.02.2025 года № 07-04-2025/Прдп176-25-231 на Решение Собрания представителей сельского поселения Кинельский от 21.09.2023 года  № 187 «Об утверждении Положения о муниципальном земельном контроле в границах сельского поселения Кинельский муниципального района Кинельский Самарской области»,</w:t>
      </w:r>
      <w:r>
        <w:rPr>
          <w:rFonts w:ascii="Times New Roman" w:hAnsi="Times New Roman" w:eastAsia="Times New Roman" w:cs="Times New Roman"/>
          <w:sz w:val="28"/>
          <w:szCs w:val="28"/>
          <w:lang w:eastAsia="ru-RU"/>
        </w:rPr>
        <w:t xml:space="preserve"> Собрание представителей сельского поселения </w:t>
      </w:r>
      <w:r>
        <w:rPr>
          <w:rFonts w:ascii="Times New Roman" w:hAnsi="Times New Roman" w:eastAsia="MS Mincho" w:cs="Times New Roman"/>
          <w:sz w:val="28"/>
          <w:szCs w:val="28"/>
          <w:lang w:eastAsia="ru-RU"/>
        </w:rPr>
        <w:t xml:space="preserve">Кинельский </w:t>
      </w:r>
      <w:r>
        <w:rPr>
          <w:rFonts w:ascii="Times New Roman" w:hAnsi="Times New Roman" w:eastAsia="Times New Roman" w:cs="Times New Roman"/>
          <w:sz w:val="28"/>
          <w:szCs w:val="28"/>
          <w:lang w:eastAsia="ru-RU"/>
        </w:rPr>
        <w:t xml:space="preserve">муниципального района Кинельский Самарской области </w:t>
      </w:r>
    </w:p>
    <w:p w14:paraId="06F72B7A">
      <w:pPr>
        <w:suppressAutoHyphens/>
        <w:spacing w:after="0"/>
        <w:ind w:firstLine="567"/>
        <w:jc w:val="both"/>
        <w:rPr>
          <w:rFonts w:ascii="Times New Roman" w:hAnsi="Times New Roman" w:eastAsia="Times New Roman" w:cs="Times New Roman"/>
          <w:sz w:val="28"/>
          <w:szCs w:val="28"/>
          <w:lang w:eastAsia="ru-RU"/>
        </w:rPr>
      </w:pPr>
    </w:p>
    <w:p w14:paraId="765E4480">
      <w:pPr>
        <w:suppressAutoHyphens/>
        <w:spacing w:after="0"/>
        <w:ind w:firstLine="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РЕШИЛО:</w:t>
      </w:r>
    </w:p>
    <w:p w14:paraId="602DA1B0">
      <w:pPr>
        <w:suppressAutoHyphens/>
        <w:spacing w:after="0"/>
        <w:ind w:firstLine="567"/>
        <w:jc w:val="center"/>
        <w:rPr>
          <w:rFonts w:ascii="Times New Roman" w:hAnsi="Times New Roman" w:eastAsia="Times New Roman" w:cs="Times New Roman"/>
          <w:b/>
          <w:sz w:val="28"/>
          <w:szCs w:val="28"/>
          <w:lang w:eastAsia="ru-RU"/>
        </w:rPr>
      </w:pPr>
    </w:p>
    <w:p w14:paraId="39E0B46B">
      <w:pPr>
        <w:spacing w:after="0"/>
        <w:jc w:val="both"/>
        <w:rPr>
          <w:rFonts w:ascii="Times New Roman" w:hAnsi="Times New Roman" w:eastAsia="Times New Roman" w:cs="Times New Roman"/>
          <w:bCs/>
          <w:sz w:val="28"/>
          <w:szCs w:val="28"/>
          <w:lang w:eastAsia="zh-CN"/>
        </w:rPr>
      </w:pPr>
      <w:r>
        <w:rPr>
          <w:rFonts w:ascii="Times New Roman" w:hAnsi="Times New Roman" w:eastAsia="Times New Roman" w:cs="Times New Roman"/>
          <w:sz w:val="28"/>
          <w:szCs w:val="28"/>
          <w:lang w:eastAsia="ru-RU"/>
        </w:rPr>
        <w:t xml:space="preserve">       1. Утвердить прилагаемое Положение о муниципальном земельном контроле</w:t>
      </w:r>
      <w:r>
        <w:rPr>
          <w:rFonts w:ascii="Times New Roman" w:hAnsi="Times New Roman" w:eastAsia="Times New Roman" w:cs="Times New Roman"/>
          <w:b/>
          <w:bCs/>
          <w:sz w:val="28"/>
          <w:szCs w:val="28"/>
          <w:lang w:eastAsia="zh-CN"/>
        </w:rPr>
        <w:t xml:space="preserve"> </w:t>
      </w:r>
      <w:r>
        <w:rPr>
          <w:rFonts w:ascii="Times New Roman" w:hAnsi="Times New Roman" w:eastAsia="Times New Roman" w:cs="Times New Roman"/>
          <w:bCs/>
          <w:sz w:val="28"/>
          <w:szCs w:val="28"/>
          <w:lang w:eastAsia="zh-CN"/>
        </w:rPr>
        <w:t>в границах сельского поселения Кинельский муниципального района Кинельский Самарской области.</w:t>
      </w:r>
    </w:p>
    <w:p w14:paraId="1003CC21">
      <w:pPr>
        <w:spacing w:after="0"/>
        <w:jc w:val="both"/>
        <w:rPr>
          <w:rFonts w:ascii="Times New Roman" w:hAnsi="Times New Roman" w:eastAsia="Times New Roman" w:cs="Times New Roman"/>
          <w:sz w:val="28"/>
          <w:szCs w:val="28"/>
          <w:lang w:eastAsia="zh-CN"/>
        </w:rPr>
      </w:pPr>
      <w:r>
        <w:rPr>
          <w:rFonts w:ascii="Times New Roman" w:hAnsi="Times New Roman" w:eastAsia="MS Mincho" w:cs="Times New Roman"/>
          <w:sz w:val="28"/>
          <w:szCs w:val="28"/>
          <w:lang w:eastAsia="ru-RU"/>
        </w:rPr>
        <w:t xml:space="preserve">       2.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21.09.2023 года  № 187 «Об утверждении Положения о муниципальном земельном контроле в границах сельского поселения Кинельский муниципального района Кинельский Самарской области», считать утратившим силу.</w:t>
      </w:r>
    </w:p>
    <w:p w14:paraId="3F8E09FA">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3.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7</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6</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4</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257</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№187 от 21.09.2023 года «</w:t>
      </w:r>
      <w:r>
        <w:rPr>
          <w:rFonts w:ascii="Times New Roman" w:hAnsi="Times New Roman" w:eastAsia="Times New Roman" w:cs="Times New Roman"/>
          <w:sz w:val="28"/>
          <w:szCs w:val="28"/>
          <w:lang w:eastAsia="zh-CN"/>
        </w:rPr>
        <w:t>Об утверждении Положения о муниципальном земельном контроле в границах сельского поселения Кинельский муниципального района Кинельский Самарской области», считать утратившим силу.</w:t>
      </w:r>
    </w:p>
    <w:p w14:paraId="31393982">
      <w:pPr>
        <w:spacing w:after="0"/>
        <w:ind w:firstLine="560" w:firstLineChars="20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sz w:val="28"/>
          <w:szCs w:val="28"/>
          <w:lang w:val="en-US" w:eastAsia="ru-RU"/>
        </w:rPr>
        <w:t>4</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zh-CN"/>
        </w:rPr>
        <w:t xml:space="preserve">Опубликовать настоящее решение в газете </w:t>
      </w:r>
      <w:r>
        <w:rPr>
          <w:rFonts w:ascii="Times New Roman" w:hAnsi="Times New Roman" w:eastAsia="Calibri" w:cs="Times New Roman"/>
          <w:kern w:val="2"/>
          <w:sz w:val="28"/>
          <w:szCs w:val="28"/>
          <w:lang w:eastAsia="ar-SA"/>
        </w:rPr>
        <w:t>«Вестник» сельского поселения Кинельский</w:t>
      </w:r>
      <w:r>
        <w:rPr>
          <w:rFonts w:ascii="Times New Roman" w:hAnsi="Times New Roman" w:eastAsia="Calibri" w:cs="Times New Roman"/>
          <w:sz w:val="28"/>
          <w:szCs w:val="28"/>
        </w:rPr>
        <w:t xml:space="preserve"> муниципального района Кинельский</w:t>
      </w:r>
      <w:r>
        <w:rPr>
          <w:rFonts w:ascii="Times New Roman" w:hAnsi="Times New Roman" w:eastAsia="Times New Roman" w:cs="Times New Roman"/>
          <w:color w:val="000000"/>
          <w:sz w:val="28"/>
          <w:szCs w:val="28"/>
          <w:lang w:eastAsia="zh-CN"/>
        </w:rPr>
        <w:t>, разместить в информационно-телекоммуникационной сети Интернет.</w:t>
      </w:r>
    </w:p>
    <w:p w14:paraId="68A2865A">
      <w:pPr>
        <w:tabs>
          <w:tab w:val="left" w:pos="993"/>
          <w:tab w:val="left" w:pos="1418"/>
        </w:tabs>
        <w:spacing w:after="0"/>
        <w:ind w:firstLine="567"/>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color w:val="000000"/>
          <w:sz w:val="28"/>
          <w:szCs w:val="28"/>
          <w:lang w:val="ru-RU" w:eastAsia="zh-CN"/>
        </w:rPr>
        <w:t>5</w:t>
      </w:r>
      <w:r>
        <w:rPr>
          <w:rFonts w:ascii="Times New Roman" w:hAnsi="Times New Roman" w:eastAsia="Times New Roman" w:cs="Times New Roman"/>
          <w:color w:val="000000"/>
          <w:sz w:val="28"/>
          <w:szCs w:val="28"/>
          <w:lang w:eastAsia="zh-CN"/>
        </w:rPr>
        <w:t>. Настоящее решение вступает в силу после его официального опубликования.</w:t>
      </w:r>
    </w:p>
    <w:p w14:paraId="1D5B6014">
      <w:pPr>
        <w:tabs>
          <w:tab w:val="left" w:pos="1134"/>
        </w:tabs>
        <w:spacing w:after="0"/>
        <w:ind w:firstLine="709"/>
        <w:jc w:val="both"/>
        <w:rPr>
          <w:rFonts w:ascii="Times New Roman" w:hAnsi="Times New Roman" w:eastAsia="Times New Roman" w:cs="Times New Roman"/>
          <w:sz w:val="28"/>
          <w:szCs w:val="28"/>
          <w:lang w:eastAsia="ru-RU"/>
        </w:rPr>
      </w:pPr>
    </w:p>
    <w:p w14:paraId="5268654D">
      <w:pPr>
        <w:suppressAutoHyphens/>
        <w:spacing w:after="0" w:line="360" w:lineRule="auto"/>
        <w:ind w:firstLine="851"/>
        <w:jc w:val="both"/>
        <w:rPr>
          <w:rFonts w:ascii="Times New Roman" w:hAnsi="Times New Roman" w:eastAsia="Times New Roman" w:cs="Times New Roman"/>
          <w:sz w:val="28"/>
          <w:szCs w:val="28"/>
          <w:lang w:eastAsia="ru-RU"/>
        </w:rPr>
      </w:pPr>
    </w:p>
    <w:p w14:paraId="251C5968">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Глава 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Самарской области                                                                   О. Н. Кравченко</w:t>
      </w:r>
    </w:p>
    <w:p w14:paraId="3F2924C1">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 </w:t>
      </w:r>
    </w:p>
    <w:p w14:paraId="1AA992E2">
      <w:pPr>
        <w:spacing w:after="0" w:line="240" w:lineRule="auto"/>
        <w:rPr>
          <w:rFonts w:ascii="Times New Roman" w:hAnsi="Times New Roman" w:eastAsia="Times New Roman" w:cs="Times New Roman"/>
          <w:b/>
          <w:bCs/>
          <w:color w:val="2C2D2E"/>
          <w:sz w:val="28"/>
          <w:szCs w:val="28"/>
          <w:lang w:eastAsia="ru-RU"/>
        </w:rPr>
      </w:pPr>
    </w:p>
    <w:p w14:paraId="52EC45EB">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Председатель Собрания представителей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Самарской области                                                                           О.А. Жирун </w:t>
      </w:r>
    </w:p>
    <w:p w14:paraId="0E7FE1B7">
      <w:pPr>
        <w:spacing w:after="0" w:line="240" w:lineRule="auto"/>
        <w:rPr>
          <w:rFonts w:ascii="Times New Roman" w:hAnsi="Times New Roman" w:eastAsia="MS Mincho" w:cs="Times New Roman"/>
          <w:sz w:val="28"/>
          <w:szCs w:val="28"/>
          <w:lang w:eastAsia="ru-RU"/>
        </w:rPr>
      </w:pPr>
    </w:p>
    <w:p w14:paraId="50E02D05">
      <w:pPr>
        <w:rPr>
          <w:rFonts w:ascii="Times New Roman" w:hAnsi="Times New Roman" w:cs="Times New Roman"/>
          <w:sz w:val="28"/>
          <w:szCs w:val="28"/>
        </w:rPr>
      </w:pPr>
    </w:p>
    <w:p w14:paraId="779EDDBF">
      <w:pPr>
        <w:rPr>
          <w:rFonts w:ascii="Times New Roman" w:hAnsi="Times New Roman" w:cs="Times New Roman"/>
          <w:sz w:val="28"/>
          <w:szCs w:val="28"/>
        </w:rPr>
      </w:pPr>
    </w:p>
    <w:p w14:paraId="7A23869A">
      <w:pPr>
        <w:rPr>
          <w:rFonts w:ascii="Times New Roman" w:hAnsi="Times New Roman" w:cs="Times New Roman"/>
          <w:sz w:val="28"/>
          <w:szCs w:val="28"/>
        </w:rPr>
      </w:pPr>
    </w:p>
    <w:p w14:paraId="33D36855">
      <w:pPr>
        <w:rPr>
          <w:rFonts w:ascii="Times New Roman" w:hAnsi="Times New Roman" w:cs="Times New Roman"/>
          <w:sz w:val="28"/>
          <w:szCs w:val="28"/>
        </w:rPr>
      </w:pPr>
    </w:p>
    <w:p w14:paraId="0D1429CC">
      <w:pPr>
        <w:rPr>
          <w:rFonts w:ascii="Times New Roman" w:hAnsi="Times New Roman" w:cs="Times New Roman"/>
          <w:sz w:val="28"/>
          <w:szCs w:val="28"/>
        </w:rPr>
      </w:pPr>
    </w:p>
    <w:p w14:paraId="4F08F05A">
      <w:pPr>
        <w:rPr>
          <w:rFonts w:ascii="Times New Roman" w:hAnsi="Times New Roman" w:cs="Times New Roman"/>
          <w:sz w:val="28"/>
          <w:szCs w:val="28"/>
        </w:rPr>
      </w:pPr>
    </w:p>
    <w:p w14:paraId="45F08D75">
      <w:pPr>
        <w:rPr>
          <w:rFonts w:ascii="Times New Roman" w:hAnsi="Times New Roman" w:cs="Times New Roman"/>
          <w:sz w:val="28"/>
          <w:szCs w:val="28"/>
        </w:rPr>
      </w:pPr>
    </w:p>
    <w:p w14:paraId="59EDA558">
      <w:pPr>
        <w:rPr>
          <w:rFonts w:ascii="Times New Roman" w:hAnsi="Times New Roman" w:cs="Times New Roman"/>
          <w:sz w:val="28"/>
          <w:szCs w:val="28"/>
        </w:rPr>
      </w:pPr>
    </w:p>
    <w:p w14:paraId="3D3049D7">
      <w:pPr>
        <w:rPr>
          <w:rFonts w:ascii="Times New Roman" w:hAnsi="Times New Roman" w:cs="Times New Roman"/>
          <w:sz w:val="28"/>
          <w:szCs w:val="28"/>
        </w:rPr>
      </w:pPr>
    </w:p>
    <w:p w14:paraId="69D088B1">
      <w:pPr>
        <w:rPr>
          <w:rFonts w:ascii="Times New Roman" w:hAnsi="Times New Roman" w:cs="Times New Roman"/>
          <w:sz w:val="28"/>
          <w:szCs w:val="28"/>
        </w:rPr>
      </w:pPr>
    </w:p>
    <w:p w14:paraId="66EF4241">
      <w:pPr>
        <w:rPr>
          <w:rFonts w:ascii="Times New Roman" w:hAnsi="Times New Roman" w:cs="Times New Roman"/>
          <w:sz w:val="28"/>
          <w:szCs w:val="28"/>
        </w:rPr>
      </w:pPr>
    </w:p>
    <w:p w14:paraId="261BB3C8">
      <w:pPr>
        <w:rPr>
          <w:rFonts w:ascii="Times New Roman" w:hAnsi="Times New Roman" w:cs="Times New Roman"/>
          <w:sz w:val="28"/>
          <w:szCs w:val="28"/>
        </w:rPr>
      </w:pPr>
    </w:p>
    <w:p w14:paraId="185B3BB0">
      <w:pPr>
        <w:rPr>
          <w:rFonts w:ascii="Times New Roman" w:hAnsi="Times New Roman" w:cs="Times New Roman"/>
          <w:sz w:val="28"/>
          <w:szCs w:val="28"/>
        </w:rPr>
      </w:pPr>
    </w:p>
    <w:p w14:paraId="4A635BF6">
      <w:pPr>
        <w:rPr>
          <w:rFonts w:ascii="Times New Roman" w:hAnsi="Times New Roman" w:cs="Times New Roman"/>
          <w:sz w:val="28"/>
          <w:szCs w:val="28"/>
        </w:rPr>
      </w:pPr>
    </w:p>
    <w:p w14:paraId="169FDA7A">
      <w:pPr>
        <w:rPr>
          <w:rFonts w:ascii="Times New Roman" w:hAnsi="Times New Roman" w:cs="Times New Roman"/>
          <w:sz w:val="28"/>
          <w:szCs w:val="28"/>
        </w:rPr>
      </w:pPr>
    </w:p>
    <w:p w14:paraId="0476564D">
      <w:pPr>
        <w:rPr>
          <w:rFonts w:ascii="Times New Roman" w:hAnsi="Times New Roman" w:cs="Times New Roman"/>
          <w:sz w:val="28"/>
          <w:szCs w:val="28"/>
        </w:rPr>
      </w:pPr>
    </w:p>
    <w:p w14:paraId="514E98DE">
      <w:pPr>
        <w:rPr>
          <w:rFonts w:ascii="Times New Roman" w:hAnsi="Times New Roman" w:cs="Times New Roman"/>
          <w:sz w:val="28"/>
          <w:szCs w:val="28"/>
        </w:rPr>
      </w:pPr>
    </w:p>
    <w:p w14:paraId="155DE952">
      <w:pPr>
        <w:rPr>
          <w:rFonts w:ascii="Times New Roman" w:hAnsi="Times New Roman" w:cs="Times New Roman"/>
          <w:sz w:val="28"/>
          <w:szCs w:val="28"/>
        </w:rPr>
      </w:pPr>
    </w:p>
    <w:p w14:paraId="4A418D27">
      <w:pPr>
        <w:rPr>
          <w:rFonts w:ascii="Times New Roman" w:hAnsi="Times New Roman" w:cs="Times New Roman"/>
          <w:sz w:val="28"/>
          <w:szCs w:val="28"/>
        </w:rPr>
      </w:pPr>
    </w:p>
    <w:p w14:paraId="33441494">
      <w:pPr>
        <w:rPr>
          <w:rFonts w:ascii="Times New Roman" w:hAnsi="Times New Roman" w:cs="Times New Roman"/>
          <w:sz w:val="28"/>
          <w:szCs w:val="28"/>
        </w:rPr>
      </w:pPr>
    </w:p>
    <w:p w14:paraId="48EAA060">
      <w:pPr>
        <w:rPr>
          <w:rFonts w:ascii="Times New Roman" w:hAnsi="Times New Roman" w:cs="Times New Roman"/>
          <w:sz w:val="28"/>
          <w:szCs w:val="28"/>
        </w:rPr>
      </w:pPr>
    </w:p>
    <w:p w14:paraId="298E78E5">
      <w:pPr>
        <w:rPr>
          <w:rFonts w:ascii="Times New Roman" w:hAnsi="Times New Roman" w:cs="Times New Roman"/>
          <w:sz w:val="28"/>
          <w:szCs w:val="28"/>
        </w:rPr>
      </w:pPr>
    </w:p>
    <w:p w14:paraId="285E8D13">
      <w:pPr>
        <w:rPr>
          <w:rFonts w:ascii="Times New Roman" w:hAnsi="Times New Roman" w:cs="Times New Roman"/>
          <w:sz w:val="28"/>
          <w:szCs w:val="28"/>
        </w:rPr>
      </w:pPr>
    </w:p>
    <w:p w14:paraId="01A24D9A">
      <w:pPr>
        <w:rPr>
          <w:rFonts w:ascii="Times New Roman" w:hAnsi="Times New Roman" w:cs="Times New Roman"/>
          <w:sz w:val="28"/>
          <w:szCs w:val="28"/>
        </w:rPr>
      </w:pPr>
    </w:p>
    <w:p w14:paraId="73692B26">
      <w:pPr>
        <w:rPr>
          <w:rFonts w:ascii="Times New Roman" w:hAnsi="Times New Roman" w:cs="Times New Roman"/>
          <w:sz w:val="28"/>
          <w:szCs w:val="28"/>
        </w:rPr>
      </w:pPr>
    </w:p>
    <w:p w14:paraId="159AEEE9">
      <w:pPr>
        <w:rPr>
          <w:rFonts w:ascii="Times New Roman" w:hAnsi="Times New Roman" w:cs="Times New Roman"/>
          <w:sz w:val="28"/>
          <w:szCs w:val="28"/>
        </w:rPr>
      </w:pPr>
    </w:p>
    <w:p w14:paraId="2CA35422">
      <w:pPr>
        <w:rPr>
          <w:rFonts w:ascii="Times New Roman" w:hAnsi="Times New Roman" w:cs="Times New Roman"/>
          <w:sz w:val="28"/>
          <w:szCs w:val="28"/>
        </w:rPr>
      </w:pPr>
    </w:p>
    <w:p w14:paraId="06FC50EF">
      <w:pPr>
        <w:rPr>
          <w:rFonts w:ascii="Times New Roman" w:hAnsi="Times New Roman" w:cs="Times New Roman"/>
          <w:sz w:val="28"/>
          <w:szCs w:val="28"/>
        </w:rPr>
      </w:pPr>
    </w:p>
    <w:p w14:paraId="27902B2B">
      <w:pPr>
        <w:widowControl w:val="0"/>
        <w:autoSpaceDE w:val="0"/>
        <w:autoSpaceDN w:val="0"/>
        <w:spacing w:before="64" w:after="0" w:line="275" w:lineRule="exact"/>
        <w:ind w:right="4"/>
        <w:jc w:val="right"/>
        <w:rPr>
          <w:rFonts w:ascii="Times New Roman" w:hAnsi="Times New Roman" w:eastAsia="Times New Roman" w:cs="Times New Roman"/>
          <w:b/>
          <w:spacing w:val="-2"/>
          <w:sz w:val="28"/>
          <w:szCs w:val="28"/>
        </w:rPr>
      </w:pPr>
    </w:p>
    <w:p w14:paraId="61AF87A4">
      <w:pPr>
        <w:widowControl w:val="0"/>
        <w:autoSpaceDE w:val="0"/>
        <w:autoSpaceDN w:val="0"/>
        <w:spacing w:before="64" w:after="0" w:line="275" w:lineRule="exact"/>
        <w:ind w:right="4"/>
        <w:jc w:val="right"/>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УТВЕРЖДЕНО</w:t>
      </w:r>
    </w:p>
    <w:p w14:paraId="480ECA57">
      <w:pPr>
        <w:widowControl w:val="0"/>
        <w:autoSpaceDE w:val="0"/>
        <w:autoSpaceDN w:val="0"/>
        <w:spacing w:after="0" w:line="240" w:lineRule="auto"/>
        <w:ind w:right="93"/>
        <w:jc w:val="right"/>
        <w:rPr>
          <w:rFonts w:ascii="Times New Roman" w:hAnsi="Times New Roman" w:eastAsia="Times New Roman" w:cs="Times New Roman"/>
          <w:spacing w:val="-7"/>
          <w:sz w:val="28"/>
          <w:szCs w:val="28"/>
        </w:rPr>
      </w:pPr>
      <w:r>
        <w:rPr>
          <w:rFonts w:ascii="Times New Roman" w:hAnsi="Times New Roman" w:eastAsia="Times New Roman" w:cs="Times New Roman"/>
          <w:sz w:val="28"/>
          <w:szCs w:val="28"/>
        </w:rPr>
        <w:t>решением</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Собрания</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представителей</w:t>
      </w:r>
      <w:r>
        <w:rPr>
          <w:rFonts w:ascii="Times New Roman" w:hAnsi="Times New Roman" w:eastAsia="Times New Roman" w:cs="Times New Roman"/>
          <w:spacing w:val="-7"/>
          <w:sz w:val="28"/>
          <w:szCs w:val="28"/>
        </w:rPr>
        <w:t xml:space="preserve"> </w:t>
      </w:r>
    </w:p>
    <w:p w14:paraId="4B8DB282">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сельского поселения Кинельский муниципального</w:t>
      </w:r>
    </w:p>
    <w:p w14:paraId="3838693D">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района Кинельский Самарской области</w:t>
      </w:r>
    </w:p>
    <w:p w14:paraId="12055CB4">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от </w:t>
      </w:r>
      <w:r>
        <w:rPr>
          <w:rFonts w:hint="default" w:ascii="Times New Roman" w:hAnsi="Times New Roman" w:eastAsia="Times New Roman" w:cs="Times New Roman"/>
          <w:sz w:val="28"/>
          <w:szCs w:val="28"/>
          <w:u w:val="single"/>
          <w:lang w:val="ru-RU"/>
        </w:rPr>
        <w:t>11 марта</w:t>
      </w:r>
      <w:r>
        <w:rPr>
          <w:rFonts w:ascii="Times New Roman" w:hAnsi="Times New Roman" w:eastAsia="Times New Roman" w:cs="Times New Roman"/>
          <w:sz w:val="28"/>
          <w:szCs w:val="28"/>
          <w:u w:val="single"/>
        </w:rPr>
        <w:t xml:space="preserve"> 2025 г.</w:t>
      </w:r>
      <w:r>
        <w:rPr>
          <w:rFonts w:ascii="Times New Roman" w:hAnsi="Times New Roman" w:eastAsia="Times New Roman" w:cs="Times New Roman"/>
          <w:sz w:val="28"/>
          <w:szCs w:val="28"/>
        </w:rPr>
        <w:t xml:space="preserve"> № </w:t>
      </w:r>
      <w:r>
        <w:rPr>
          <w:rFonts w:hint="default" w:ascii="Times New Roman" w:hAnsi="Times New Roman" w:eastAsia="Times New Roman" w:cs="Times New Roman"/>
          <w:sz w:val="28"/>
          <w:szCs w:val="28"/>
          <w:u w:val="single"/>
          <w:lang w:val="ru-RU"/>
        </w:rPr>
        <w:t>313</w:t>
      </w:r>
    </w:p>
    <w:p w14:paraId="6AD25BC8">
      <w:pPr>
        <w:rPr>
          <w:lang w:val="en-US"/>
        </w:rPr>
      </w:pPr>
    </w:p>
    <w:p w14:paraId="311323A9">
      <w:pPr>
        <w:rPr>
          <w:lang w:val="en-US"/>
        </w:rPr>
      </w:pPr>
    </w:p>
    <w:p w14:paraId="0DBB563A">
      <w:pPr>
        <w:rPr>
          <w:lang w:val="en-US"/>
        </w:rPr>
      </w:pPr>
      <w:bookmarkStart w:id="4" w:name="_GoBack"/>
      <w:bookmarkEnd w:id="4"/>
    </w:p>
    <w:p w14:paraId="1C67AB8A">
      <w:pPr>
        <w:rPr>
          <w:lang w:val="en-US"/>
        </w:rPr>
      </w:pPr>
    </w:p>
    <w:p w14:paraId="6F4F4E89">
      <w:pPr>
        <w:pStyle w:val="2"/>
        <w:ind w:left="1389" w:right="1094"/>
        <w:jc w:val="center"/>
        <w:rPr>
          <w:rFonts w:hint="default" w:ascii="Times New Roman" w:hAnsi="Times New Roman" w:cs="Times New Roman"/>
          <w:sz w:val="28"/>
          <w:szCs w:val="28"/>
        </w:rPr>
      </w:pPr>
      <w:r>
        <w:rPr>
          <w:rFonts w:hint="default" w:ascii="Times New Roman" w:hAnsi="Times New Roman" w:cs="Times New Roman"/>
          <w:sz w:val="28"/>
          <w:szCs w:val="28"/>
        </w:rPr>
        <w:t>Положение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муниципальном</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земельном</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контроле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 xml:space="preserve">границах сельского поселения </w:t>
      </w:r>
      <w:r>
        <w:rPr>
          <w:rFonts w:hint="default" w:ascii="Times New Roman" w:hAnsi="Times New Roman" w:cs="Times New Roman"/>
          <w:color w:val="auto"/>
          <w:sz w:val="28"/>
          <w:szCs w:val="28"/>
          <w:lang w:val="ru-RU"/>
        </w:rPr>
        <w:t>Кинельский</w:t>
      </w:r>
      <w:r>
        <w:rPr>
          <w:rFonts w:hint="default" w:ascii="Times New Roman" w:hAnsi="Times New Roman" w:cs="Times New Roman"/>
          <w:color w:val="auto"/>
          <w:sz w:val="28"/>
          <w:szCs w:val="28"/>
        </w:rPr>
        <w:t xml:space="preserve"> </w:t>
      </w:r>
      <w:r>
        <w:rPr>
          <w:rFonts w:hint="default" w:ascii="Times New Roman" w:hAnsi="Times New Roman" w:cs="Times New Roman"/>
          <w:sz w:val="28"/>
          <w:szCs w:val="28"/>
        </w:rPr>
        <w:t>муниципального района Кинельский Самарской области</w:t>
      </w:r>
    </w:p>
    <w:p w14:paraId="5084E04B">
      <w:pPr>
        <w:pStyle w:val="151"/>
        <w:numPr>
          <w:ilvl w:val="1"/>
          <w:numId w:val="11"/>
        </w:numPr>
        <w:tabs>
          <w:tab w:val="left" w:pos="1606"/>
        </w:tabs>
        <w:spacing w:before="294"/>
        <w:ind w:right="135" w:firstLine="710"/>
        <w:jc w:val="both"/>
        <w:rPr>
          <w:rFonts w:hint="default" w:ascii="Times New Roman" w:hAnsi="Times New Roman" w:cs="Times New Roman"/>
          <w:sz w:val="28"/>
          <w:szCs w:val="28"/>
        </w:rPr>
      </w:pPr>
      <w:r>
        <w:rPr>
          <w:rFonts w:hint="default" w:ascii="Times New Roman" w:hAnsi="Times New Roman" w:cs="Times New Roman"/>
          <w:sz w:val="28"/>
          <w:szCs w:val="28"/>
        </w:rPr>
        <w:t>Настоящее Положение устанавливает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порядок осуществления муниципального земельного контроля в границах сельского поселения </w:t>
      </w:r>
      <w:r>
        <w:rPr>
          <w:rFonts w:hint="default" w:ascii="Times New Roman" w:hAnsi="Times New Roman" w:cs="Times New Roman"/>
          <w:sz w:val="28"/>
          <w:szCs w:val="28"/>
        </w:rPr>
        <w:t>Кинельский</w:t>
      </w:r>
      <w:r>
        <w:rPr>
          <w:rFonts w:hint="default" w:cs="Times New Roman"/>
          <w:sz w:val="28"/>
          <w:szCs w:val="28"/>
          <w:lang w:val="ru-RU"/>
        </w:rPr>
        <w:t xml:space="preserve"> </w:t>
      </w:r>
      <w:r>
        <w:rPr>
          <w:rFonts w:hint="default" w:ascii="Times New Roman" w:hAnsi="Times New Roman" w:cs="Times New Roman"/>
          <w:sz w:val="28"/>
          <w:szCs w:val="28"/>
        </w:rPr>
        <w:t>муниципального района Кинельский Самарской области (далее – муниципальный земельный контроль).</w:t>
      </w:r>
    </w:p>
    <w:p w14:paraId="149D8746">
      <w:pPr>
        <w:pStyle w:val="151"/>
        <w:numPr>
          <w:ilvl w:val="1"/>
          <w:numId w:val="11"/>
        </w:numPr>
        <w:tabs>
          <w:tab w:val="left" w:pos="1745"/>
        </w:tabs>
        <w:spacing w:before="1"/>
        <w:ind w:right="135" w:firstLine="710"/>
        <w:jc w:val="both"/>
        <w:rPr>
          <w:rFonts w:hint="default" w:ascii="Times New Roman" w:hAnsi="Times New Roman" w:cs="Times New Roman"/>
          <w:sz w:val="28"/>
          <w:szCs w:val="28"/>
        </w:rPr>
      </w:pPr>
      <w:r>
        <w:rPr>
          <w:rFonts w:hint="default" w:ascii="Times New Roman" w:hAnsi="Times New Roman"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A5B3CBA">
      <w:pPr>
        <w:pStyle w:val="61"/>
        <w:keepNext w:val="0"/>
        <w:keepLines w:val="0"/>
        <w:pageBreakBefore w:val="0"/>
        <w:widowControl w:val="0"/>
        <w:kinsoku/>
        <w:wordWrap/>
        <w:overflowPunct/>
        <w:topLinePunct w:val="0"/>
        <w:autoSpaceDE w:val="0"/>
        <w:autoSpaceDN w:val="0"/>
        <w:bidi w:val="0"/>
        <w:adjustRightInd/>
        <w:snapToGrid/>
        <w:spacing w:after="0"/>
        <w:ind w:left="559" w:leftChars="254" w:right="130" w:firstLine="700" w:firstLineChars="2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Объектами земельных отношений являются земли, земельные участки или части земельных участков в границах сельского поселения</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муниципального района Кинельский Самарской области.</w:t>
      </w:r>
    </w:p>
    <w:p w14:paraId="1935A389">
      <w:pPr>
        <w:pStyle w:val="151"/>
        <w:numPr>
          <w:ilvl w:val="1"/>
          <w:numId w:val="11"/>
        </w:numPr>
        <w:tabs>
          <w:tab w:val="left" w:pos="1789"/>
        </w:tabs>
        <w:ind w:right="136"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Муниципальный земельный контроль осуществляется администрацией сельского поселения </w:t>
      </w:r>
      <w:r>
        <w:rPr>
          <w:rFonts w:hint="default" w:ascii="Times New Roman" w:hAnsi="Times New Roman" w:cs="Times New Roman"/>
          <w:sz w:val="28"/>
          <w:szCs w:val="28"/>
        </w:rPr>
        <w:t>Кинельский</w:t>
      </w:r>
      <w:r>
        <w:rPr>
          <w:rFonts w:hint="default" w:ascii="Times New Roman" w:hAnsi="Times New Roman" w:cs="Times New Roman"/>
          <w:sz w:val="28"/>
          <w:szCs w:val="28"/>
        </w:rPr>
        <w:t xml:space="preserve"> муниципального района Кинельский Самарской области (далее – администрация).</w:t>
      </w:r>
    </w:p>
    <w:p w14:paraId="39CF6AE7">
      <w:pPr>
        <w:pStyle w:val="151"/>
        <w:numPr>
          <w:ilvl w:val="1"/>
          <w:numId w:val="11"/>
        </w:numPr>
        <w:tabs>
          <w:tab w:val="left" w:pos="1731"/>
        </w:tabs>
        <w:ind w:right="127"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Должностными лицами администрации, уполномоченными осуществлять муниципальный земельный контроль, являются глава сельского поселения </w:t>
      </w:r>
      <w:r>
        <w:rPr>
          <w:rFonts w:hint="default" w:ascii="Times New Roman" w:hAnsi="Times New Roman" w:cs="Times New Roman"/>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(далее также – должностные лица, уполномоченные осуществлять муниципальный земельный контроль)</w:t>
      </w:r>
      <w:r>
        <w:rPr>
          <w:rFonts w:hint="default" w:ascii="Times New Roman" w:hAnsi="Times New Roman" w:cs="Times New Roman"/>
          <w:i/>
          <w:sz w:val="28"/>
          <w:szCs w:val="28"/>
        </w:rPr>
        <w:t xml:space="preserve">. </w:t>
      </w:r>
      <w:r>
        <w:rPr>
          <w:rFonts w:hint="default" w:ascii="Times New Roman" w:hAnsi="Times New Roman" w:cs="Times New Roman"/>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6544F93B">
      <w:pPr>
        <w:pStyle w:val="61"/>
        <w:keepNext w:val="0"/>
        <w:keepLines w:val="0"/>
        <w:pageBreakBefore w:val="0"/>
        <w:widowControl w:val="0"/>
        <w:kinsoku/>
        <w:wordWrap/>
        <w:overflowPunct/>
        <w:topLinePunct w:val="0"/>
        <w:autoSpaceDE w:val="0"/>
        <w:autoSpaceDN w:val="0"/>
        <w:bidi w:val="0"/>
        <w:adjustRightInd/>
        <w:snapToGrid/>
        <w:spacing w:after="0"/>
        <w:ind w:left="279" w:leftChars="127" w:right="136" w:firstLine="700" w:firstLineChars="25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248-ФЗ «О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государственном контроле (надзоре) и муниципальном контроле в Российской Федерации» и иными федеральными законами.</w:t>
      </w:r>
    </w:p>
    <w:p w14:paraId="221A3A0E">
      <w:pPr>
        <w:pStyle w:val="151"/>
        <w:numPr>
          <w:ilvl w:val="1"/>
          <w:numId w:val="11"/>
        </w:numPr>
        <w:tabs>
          <w:tab w:val="left" w:pos="1683"/>
        </w:tabs>
        <w:ind w:right="132"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w:t>
      </w:r>
      <w:r>
        <w:rPr>
          <w:rFonts w:hint="default" w:ascii="Times New Roman" w:hAnsi="Times New Roman" w:cs="Times New Roman"/>
          <w:sz w:val="28"/>
          <w:szCs w:val="28"/>
          <w:u w:val="single"/>
        </w:rPr>
        <w:t>кодекса</w:t>
      </w:r>
      <w:r>
        <w:rPr>
          <w:rFonts w:hint="default" w:ascii="Times New Roman" w:hAnsi="Times New Roman" w:cs="Times New Roman"/>
          <w:sz w:val="28"/>
          <w:szCs w:val="28"/>
        </w:rPr>
        <w:t xml:space="preserve"> Российской Федерации, Федерального закона от 06.10.2003 № 131-ФЗ «Об общих принципах организации местного самоуправления в Российской Федерации».</w:t>
      </w:r>
    </w:p>
    <w:p w14:paraId="6331FAF5">
      <w:pPr>
        <w:pStyle w:val="151"/>
        <w:numPr>
          <w:ilvl w:val="1"/>
          <w:numId w:val="11"/>
        </w:numPr>
        <w:tabs>
          <w:tab w:val="left" w:pos="1769"/>
        </w:tabs>
        <w:ind w:right="140"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Администрация осуществляет муниципальный земельный контроль за </w:t>
      </w:r>
      <w:r>
        <w:rPr>
          <w:rFonts w:hint="default" w:ascii="Times New Roman" w:hAnsi="Times New Roman" w:cs="Times New Roman"/>
          <w:spacing w:val="-2"/>
          <w:sz w:val="28"/>
          <w:szCs w:val="28"/>
        </w:rPr>
        <w:t>соблюдением:</w:t>
      </w:r>
    </w:p>
    <w:p w14:paraId="4EB1D143">
      <w:pPr>
        <w:pStyle w:val="151"/>
        <w:numPr>
          <w:ilvl w:val="0"/>
          <w:numId w:val="12"/>
        </w:numPr>
        <w:tabs>
          <w:tab w:val="left" w:pos="1568"/>
          <w:tab w:val="clear" w:pos="0"/>
        </w:tabs>
        <w:spacing w:line="296" w:lineRule="exact"/>
        <w:ind w:left="1568" w:leftChars="0" w:hanging="430"/>
        <w:jc w:val="both"/>
        <w:rPr>
          <w:rFonts w:hint="default" w:ascii="Times New Roman" w:hAnsi="Times New Roman" w:cs="Times New Roman"/>
          <w:sz w:val="28"/>
          <w:szCs w:val="28"/>
        </w:rPr>
      </w:pPr>
      <w:r>
        <w:rPr>
          <w:rFonts w:hint="default" w:ascii="Times New Roman" w:hAnsi="Times New Roman" w:cs="Times New Roman"/>
          <w:sz w:val="28"/>
          <w:szCs w:val="28"/>
        </w:rPr>
        <w:t>обязательных</w:t>
      </w:r>
      <w:r>
        <w:rPr>
          <w:rFonts w:hint="default" w:ascii="Times New Roman" w:hAnsi="Times New Roman" w:cs="Times New Roman"/>
          <w:spacing w:val="35"/>
          <w:sz w:val="28"/>
          <w:szCs w:val="28"/>
        </w:rPr>
        <w:t xml:space="preserve">  </w:t>
      </w:r>
      <w:r>
        <w:rPr>
          <w:rFonts w:hint="default" w:ascii="Times New Roman" w:hAnsi="Times New Roman" w:cs="Times New Roman"/>
          <w:sz w:val="28"/>
          <w:szCs w:val="28"/>
        </w:rPr>
        <w:t>требований</w:t>
      </w:r>
      <w:r>
        <w:rPr>
          <w:rFonts w:hint="default" w:ascii="Times New Roman" w:hAnsi="Times New Roman" w:cs="Times New Roman"/>
          <w:spacing w:val="37"/>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35"/>
          <w:sz w:val="28"/>
          <w:szCs w:val="28"/>
        </w:rPr>
        <w:t xml:space="preserve">  </w:t>
      </w:r>
      <w:r>
        <w:rPr>
          <w:rFonts w:hint="default" w:ascii="Times New Roman" w:hAnsi="Times New Roman" w:cs="Times New Roman"/>
          <w:sz w:val="28"/>
          <w:szCs w:val="28"/>
        </w:rPr>
        <w:t>недопущении</w:t>
      </w:r>
      <w:r>
        <w:rPr>
          <w:rFonts w:hint="default" w:ascii="Times New Roman" w:hAnsi="Times New Roman" w:cs="Times New Roman"/>
          <w:spacing w:val="37"/>
          <w:sz w:val="28"/>
          <w:szCs w:val="28"/>
        </w:rPr>
        <w:t xml:space="preserve">  </w:t>
      </w:r>
      <w:r>
        <w:rPr>
          <w:rFonts w:hint="default" w:ascii="Times New Roman" w:hAnsi="Times New Roman" w:cs="Times New Roman"/>
          <w:sz w:val="28"/>
          <w:szCs w:val="28"/>
        </w:rPr>
        <w:t>самовольного</w:t>
      </w:r>
      <w:r>
        <w:rPr>
          <w:rFonts w:hint="default" w:ascii="Times New Roman" w:hAnsi="Times New Roman" w:cs="Times New Roman"/>
          <w:spacing w:val="35"/>
          <w:sz w:val="28"/>
          <w:szCs w:val="28"/>
        </w:rPr>
        <w:t xml:space="preserve">  </w:t>
      </w:r>
      <w:r>
        <w:rPr>
          <w:rFonts w:hint="default" w:ascii="Times New Roman" w:hAnsi="Times New Roman" w:cs="Times New Roman"/>
          <w:sz w:val="28"/>
          <w:szCs w:val="28"/>
        </w:rPr>
        <w:t>занятия</w:t>
      </w:r>
      <w:r>
        <w:rPr>
          <w:rFonts w:hint="default" w:ascii="Times New Roman" w:hAnsi="Times New Roman" w:cs="Times New Roman"/>
          <w:sz w:val="28"/>
          <w:szCs w:val="28"/>
          <w:lang w:val="ru-RU"/>
        </w:rPr>
        <w:t xml:space="preserve"> </w:t>
      </w:r>
      <w:r>
        <w:rPr>
          <w:rFonts w:hint="default" w:ascii="Times New Roman" w:hAnsi="Times New Roman" w:cs="Times New Roman"/>
          <w:spacing w:val="-2"/>
          <w:sz w:val="28"/>
          <w:szCs w:val="28"/>
        </w:rPr>
        <w:t>земель,</w:t>
      </w:r>
      <w:r>
        <w:rPr>
          <w:rFonts w:hint="default" w:ascii="Times New Roman" w:hAnsi="Times New Roman" w:cs="Times New Roman"/>
          <w:spacing w:val="-2"/>
          <w:sz w:val="28"/>
          <w:szCs w:val="28"/>
          <w:lang w:val="ru-RU"/>
        </w:rPr>
        <w:t xml:space="preserve"> </w:t>
      </w:r>
      <w:r>
        <w:rPr>
          <w:rFonts w:hint="default" w:ascii="Times New Roman" w:hAnsi="Times New Roman" w:cs="Times New Roman"/>
          <w:sz w:val="28"/>
          <w:szCs w:val="28"/>
        </w:rPr>
        <w:t>земельного участка или части земельного участка, в том числе</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использования земель, земельного участка или части земельного участка лицом, не имеющим предусмотренных законодательством прав на них;</w:t>
      </w:r>
    </w:p>
    <w:p w14:paraId="16B5CB1D">
      <w:pPr>
        <w:pStyle w:val="151"/>
        <w:numPr>
          <w:ilvl w:val="0"/>
          <w:numId w:val="12"/>
        </w:numPr>
        <w:tabs>
          <w:tab w:val="left" w:pos="1472"/>
          <w:tab w:val="clear" w:pos="0"/>
        </w:tabs>
        <w:ind w:left="428" w:leftChars="0" w:right="140" w:firstLine="71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обязательных требований об использовании земельных участков по </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целевому назначению в соответствии с их принадлежностью к той или иной категории земель и (или) разрешенным использованием;</w:t>
      </w:r>
    </w:p>
    <w:p w14:paraId="573DCDDB">
      <w:pPr>
        <w:pStyle w:val="151"/>
        <w:numPr>
          <w:ilvl w:val="0"/>
          <w:numId w:val="12"/>
        </w:numPr>
        <w:tabs>
          <w:tab w:val="left" w:pos="1472"/>
          <w:tab w:val="clear" w:pos="0"/>
        </w:tabs>
        <w:ind w:left="428" w:leftChars="0" w:right="140" w:firstLine="710"/>
        <w:jc w:val="both"/>
        <w:rPr>
          <w:rFonts w:hint="default" w:ascii="Times New Roman" w:hAnsi="Times New Roman" w:cs="Times New Roman"/>
          <w:sz w:val="28"/>
          <w:szCs w:val="28"/>
        </w:rPr>
      </w:pPr>
      <w:r>
        <w:rPr>
          <w:rFonts w:hint="default" w:ascii="Times New Roman" w:hAnsi="Times New Roman" w:cs="Times New Roman"/>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790F3ED8">
      <w:pPr>
        <w:pStyle w:val="151"/>
        <w:numPr>
          <w:ilvl w:val="0"/>
          <w:numId w:val="12"/>
        </w:numPr>
        <w:tabs>
          <w:tab w:val="left" w:pos="1458"/>
          <w:tab w:val="clear" w:pos="0"/>
        </w:tabs>
        <w:ind w:left="428" w:leftChars="0" w:right="148" w:firstLine="710"/>
        <w:jc w:val="both"/>
        <w:rPr>
          <w:rFonts w:hint="default" w:ascii="Times New Roman" w:hAnsi="Times New Roman" w:cs="Times New Roman"/>
          <w:sz w:val="28"/>
          <w:szCs w:val="28"/>
        </w:rPr>
      </w:pPr>
      <w:r>
        <w:rPr>
          <w:rFonts w:hint="default" w:ascii="Times New Roman" w:hAnsi="Times New Roman" w:cs="Times New Roman"/>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14:paraId="58EAE113">
      <w:pPr>
        <w:pStyle w:val="151"/>
        <w:numPr>
          <w:ilvl w:val="0"/>
          <w:numId w:val="12"/>
        </w:numPr>
        <w:tabs>
          <w:tab w:val="left" w:pos="1458"/>
          <w:tab w:val="clear" w:pos="0"/>
        </w:tabs>
        <w:ind w:left="428" w:leftChars="0" w:right="145" w:firstLine="710"/>
        <w:jc w:val="both"/>
        <w:rPr>
          <w:rFonts w:hint="default" w:ascii="Times New Roman" w:hAnsi="Times New Roman" w:cs="Times New Roman"/>
          <w:sz w:val="28"/>
          <w:szCs w:val="28"/>
        </w:rPr>
      </w:pPr>
      <w:r>
        <w:rPr>
          <w:rFonts w:hint="default" w:ascii="Times New Roman" w:hAnsi="Times New Roman" w:cs="Times New Roman"/>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5C97270">
      <w:pPr>
        <w:pStyle w:val="61"/>
        <w:keepNext w:val="0"/>
        <w:keepLines w:val="0"/>
        <w:pageBreakBefore w:val="0"/>
        <w:widowControl w:val="0"/>
        <w:kinsoku/>
        <w:wordWrap/>
        <w:overflowPunct/>
        <w:topLinePunct w:val="0"/>
        <w:autoSpaceDE w:val="0"/>
        <w:autoSpaceDN w:val="0"/>
        <w:bidi w:val="0"/>
        <w:adjustRightInd/>
        <w:snapToGrid/>
        <w:spacing w:after="0"/>
        <w:ind w:left="838" w:leftChars="381" w:right="136" w:firstLine="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14:paraId="5C38190A">
      <w:pPr>
        <w:pStyle w:val="151"/>
        <w:numPr>
          <w:ilvl w:val="1"/>
          <w:numId w:val="11"/>
        </w:numPr>
        <w:tabs>
          <w:tab w:val="left" w:pos="1756"/>
        </w:tabs>
        <w:ind w:right="136" w:firstLine="710"/>
        <w:jc w:val="both"/>
        <w:rPr>
          <w:rFonts w:hint="default" w:ascii="Times New Roman" w:hAnsi="Times New Roman" w:cs="Times New Roman"/>
          <w:sz w:val="28"/>
          <w:szCs w:val="28"/>
        </w:rPr>
      </w:pPr>
      <w:r>
        <w:rPr>
          <w:rFonts w:hint="default"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 муниципального земельного контроля.</w:t>
      </w:r>
    </w:p>
    <w:p w14:paraId="4C727CCF">
      <w:pPr>
        <w:pStyle w:val="151"/>
        <w:tabs>
          <w:tab w:val="left" w:pos="1756"/>
        </w:tabs>
        <w:ind w:left="1138" w:right="136" w:firstLine="0"/>
        <w:jc w:val="both"/>
        <w:rPr>
          <w:rFonts w:hint="default" w:ascii="Times New Roman" w:hAnsi="Times New Roman" w:cs="Times New Roman"/>
          <w:sz w:val="28"/>
          <w:szCs w:val="28"/>
        </w:rPr>
      </w:pPr>
    </w:p>
    <w:p w14:paraId="31093516">
      <w:pPr>
        <w:pStyle w:val="152"/>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494648DC">
      <w:pPr>
        <w:pStyle w:val="152"/>
        <w:spacing w:line="360" w:lineRule="auto"/>
        <w:ind w:firstLine="0"/>
        <w:jc w:val="both"/>
        <w:rPr>
          <w:rFonts w:hint="default" w:ascii="Times New Roman" w:hAnsi="Times New Roman" w:cs="Times New Roman"/>
          <w:color w:val="000000"/>
          <w:sz w:val="28"/>
          <w:szCs w:val="28"/>
        </w:rPr>
      </w:pPr>
    </w:p>
    <w:p w14:paraId="3EFBE1AC">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737A96E6">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000000"/>
          <w:sz w:val="28"/>
          <w:szCs w:val="28"/>
        </w:rPr>
        <w:t xml:space="preserve">2.2. </w:t>
      </w:r>
      <w:r>
        <w:rPr>
          <w:rFonts w:hint="default" w:ascii="Times New Roman" w:hAnsi="Times New Roman" w:cs="Times New Roman"/>
          <w:color w:val="auto"/>
          <w:sz w:val="28"/>
          <w:szCs w:val="28"/>
        </w:rPr>
        <w:t xml:space="preserve">Для целей управления рисками причинения вреда (ущерба) охраняемым законом ценностям при осуществлении муниципального </w:t>
      </w:r>
      <w:r>
        <w:rPr>
          <w:rFonts w:hint="default" w:ascii="Times New Roman" w:hAnsi="Times New Roman" w:cs="Times New Roman"/>
          <w:color w:val="auto"/>
          <w:sz w:val="28"/>
          <w:szCs w:val="28"/>
          <w:lang w:val="ru-RU"/>
        </w:rPr>
        <w:t>земельного</w:t>
      </w:r>
      <w:r>
        <w:rPr>
          <w:rFonts w:hint="default" w:ascii="Times New Roman" w:hAnsi="Times New Roman" w:cs="Times New Roman"/>
          <w:color w:val="auto"/>
          <w:sz w:val="28"/>
          <w:szCs w:val="28"/>
        </w:rPr>
        <w:t xml:space="preserve">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"https://login.consultant.ru/link/?req=doc&amp;base=LAW&amp;n=358750&amp;date=25.06.2021&amp;demo=1" </w:instrText>
      </w:r>
      <w:r>
        <w:rPr>
          <w:rFonts w:hint="default" w:ascii="Times New Roman" w:hAnsi="Times New Roman" w:cs="Times New Roman"/>
          <w:color w:val="auto"/>
          <w:sz w:val="28"/>
          <w:szCs w:val="28"/>
        </w:rPr>
        <w:fldChar w:fldCharType="separate"/>
      </w:r>
      <w:r>
        <w:rPr>
          <w:rStyle w:val="20"/>
          <w:rFonts w:hint="default" w:ascii="Times New Roman" w:hAnsi="Times New Roman" w:cs="Times New Roman"/>
          <w:color w:val="auto"/>
          <w:sz w:val="28"/>
          <w:szCs w:val="28"/>
          <w:u w:val="none"/>
        </w:rPr>
        <w:t>законо</w:t>
      </w:r>
      <w:r>
        <w:rPr>
          <w:rStyle w:val="20"/>
          <w:rFonts w:hint="default" w:ascii="Times New Roman" w:hAnsi="Times New Roman" w:cs="Times New Roman"/>
          <w:color w:val="auto"/>
          <w:sz w:val="28"/>
          <w:szCs w:val="28"/>
          <w:u w:val="none"/>
        </w:rPr>
        <w:fldChar w:fldCharType="end"/>
      </w:r>
      <w:r>
        <w:rPr>
          <w:rFonts w:hint="default" w:ascii="Times New Roman" w:hAnsi="Times New Roman" w:cs="Times New Roman"/>
          <w:color w:val="auto"/>
          <w:sz w:val="28"/>
          <w:szCs w:val="28"/>
        </w:rPr>
        <w:t>м от 31.07.2020 № 248-ФЗ «О государственном контроле (надзоре) и муниципальном контроле в Российской Федерации».</w:t>
      </w:r>
    </w:p>
    <w:p w14:paraId="55761E46">
      <w:pPr>
        <w:pStyle w:val="152"/>
        <w:spacing w:line="240" w:lineRule="auto"/>
        <w:ind w:firstLine="709"/>
        <w:jc w:val="both"/>
        <w:rPr>
          <w:rFonts w:hint="default" w:ascii="Times New Roman" w:hAnsi="Times New Roman" w:cs="Times New Roman"/>
          <w:color w:val="00B0F0"/>
          <w:sz w:val="28"/>
          <w:szCs w:val="28"/>
        </w:rPr>
      </w:pPr>
      <w:r>
        <w:rPr>
          <w:rFonts w:hint="default"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"file:///\\\\SERVER2\\Home\\pastukhovags\\Рабочий%20стол\\Славецкий%2025%20г\\Поожение%20по%20ЗК\\_blank" \l "_blank" </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rPr>
        <w:t>критериями</w:t>
      </w:r>
      <w:r>
        <w:rPr>
          <w:rStyle w:val="20"/>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2257A18">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Администрация сельского поселения</w:t>
      </w:r>
      <w:r>
        <w:rPr>
          <w:rFonts w:hint="default" w:ascii="Times New Roman" w:hAnsi="Times New Roman" w:cs="Times New Roman"/>
          <w:color w:val="auto"/>
          <w:sz w:val="28"/>
          <w:szCs w:val="28"/>
          <w:lang w:val="ru-RU"/>
        </w:rPr>
        <w:t xml:space="preserve"> Кинельский </w:t>
      </w:r>
      <w:r>
        <w:rPr>
          <w:rFonts w:hint="default" w:ascii="Times New Roman" w:hAnsi="Times New Roman" w:cs="Times New Roman"/>
          <w:color w:val="auto"/>
          <w:sz w:val="28"/>
          <w:szCs w:val="28"/>
        </w:rPr>
        <w:t>муниципального района Кинельский Самарской области, для целей управления рисками причинения вреда (ущерба) охраняемым законом ценностям при осуществлении муниципального земельного контроля объекты такого контроля, относит к одной из следующих категорий риска причинения вреда(ущерба):</w:t>
      </w:r>
    </w:p>
    <w:p w14:paraId="22C9D0EC">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средний риск;</w:t>
      </w:r>
    </w:p>
    <w:p w14:paraId="3360BE49">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умеренный риск;</w:t>
      </w:r>
    </w:p>
    <w:p w14:paraId="19109344">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низкий риск.</w:t>
      </w:r>
    </w:p>
    <w:p w14:paraId="27FD71FF">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2.4. Проведение администрацией мероприятий в отношении земельных участков в зависимости от присвоенной категории риска осуществляется со следующей периодичностью:</w:t>
      </w:r>
    </w:p>
    <w:p w14:paraId="410B099F">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1) для земельных участков, отнесенных к категории среднего риска, - один профилактический визит в 3 года, если </w:t>
      </w:r>
      <w:r>
        <w:rPr>
          <w:rFonts w:hint="default" w:ascii="Times New Roman" w:hAnsi="Times New Roman" w:cs="Times New Roman"/>
          <w:color w:val="000000"/>
          <w:sz w:val="28"/>
          <w:szCs w:val="28"/>
          <w:shd w:val="clear" w:color="auto" w:fill="FFFFFF"/>
        </w:rPr>
        <w:t>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среднего риска</w:t>
      </w:r>
      <w:r>
        <w:rPr>
          <w:rFonts w:hint="default" w:ascii="Times New Roman" w:hAnsi="Times New Roman" w:cs="Times New Roman"/>
          <w:color w:val="000000"/>
          <w:sz w:val="28"/>
          <w:szCs w:val="28"/>
        </w:rPr>
        <w:t>;</w:t>
      </w:r>
    </w:p>
    <w:p w14:paraId="5F7CE543">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для земельных участков, отнесенных к категории умеренного риска, - один профилактический визит в 6 лет, если </w:t>
      </w:r>
      <w:r>
        <w:rPr>
          <w:rFonts w:hint="default" w:ascii="Times New Roman" w:hAnsi="Times New Roman" w:cs="Times New Roman"/>
          <w:color w:val="000000"/>
          <w:sz w:val="28"/>
          <w:szCs w:val="28"/>
          <w:shd w:val="clear" w:color="auto" w:fill="FFFFFF"/>
        </w:rPr>
        <w:t>Правительством Российской Федерации не установлена иная периодичность проведения обязательных профилактических визитов по муниципальному земельному контролю для земельных участков, отнесенных к категории умеренного риска</w:t>
      </w:r>
      <w:r>
        <w:rPr>
          <w:rFonts w:hint="default" w:ascii="Times New Roman" w:hAnsi="Times New Roman" w:cs="Times New Roman"/>
          <w:color w:val="000000"/>
          <w:sz w:val="28"/>
          <w:szCs w:val="28"/>
        </w:rPr>
        <w:t>.</w:t>
      </w:r>
    </w:p>
    <w:p w14:paraId="557426A3">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В отношении земельных участков, отнесенных к категориям среднего и умеренного риска, плановые контрольные мероприятия не проводятся. </w:t>
      </w:r>
      <w:r>
        <w:rPr>
          <w:rFonts w:hint="default" w:ascii="Times New Roman" w:hAnsi="Times New Roman" w:cs="Times New Roman"/>
          <w:color w:val="000000"/>
          <w:sz w:val="28"/>
          <w:szCs w:val="28"/>
          <w:shd w:val="clear" w:color="auto" w:fill="FFFFFF"/>
        </w:rPr>
        <w:t>Федеральным законом о муниципальном земельном контроле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63FB193F">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и обязательные профилактические визиты не проводятся.</w:t>
      </w:r>
    </w:p>
    <w:p w14:paraId="33048484">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F5C94BE">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2.5.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DC3203B">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31B83DCB">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2.6. Администрация ведет перечни земельных участков, которым присвоены категории риска (далее – перечни земельных участков). </w:t>
      </w:r>
    </w:p>
    <w:p w14:paraId="04275DBB">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Порядок</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 xml:space="preserve">отнесения объектов контроля к категории риска </w:t>
      </w:r>
      <w:r>
        <w:rPr>
          <w:rFonts w:hint="default" w:ascii="Times New Roman" w:hAnsi="Times New Roman" w:cs="Times New Roman"/>
          <w:color w:val="000000"/>
          <w:sz w:val="28"/>
          <w:szCs w:val="28"/>
        </w:rPr>
        <w:t>размещается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w:t>
      </w:r>
    </w:p>
    <w:p w14:paraId="75437F42">
      <w:pPr>
        <w:pStyle w:val="152"/>
        <w:spacing w:line="240" w:lineRule="auto"/>
        <w:ind w:firstLine="709"/>
        <w:jc w:val="both"/>
        <w:rPr>
          <w:rFonts w:hint="default" w:ascii="Times New Roman" w:hAnsi="Times New Roman" w:cs="Times New Roman"/>
          <w:b/>
          <w:bCs/>
          <w:color w:val="000000"/>
          <w:sz w:val="28"/>
          <w:szCs w:val="28"/>
        </w:rPr>
      </w:pPr>
    </w:p>
    <w:p w14:paraId="68F464BA">
      <w:pPr>
        <w:pStyle w:val="152"/>
        <w:numPr>
          <w:ilvl w:val="0"/>
          <w:numId w:val="13"/>
        </w:numPr>
        <w:spacing w:line="240" w:lineRule="auto"/>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Профилактика рисков причинения вреда (ущерба) охраняемым</w:t>
      </w:r>
    </w:p>
    <w:p w14:paraId="39760D40">
      <w:pPr>
        <w:pStyle w:val="152"/>
        <w:numPr>
          <w:numId w:val="0"/>
        </w:numPr>
        <w:spacing w:line="240" w:lineRule="auto"/>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законом ценностям</w:t>
      </w:r>
    </w:p>
    <w:p w14:paraId="00E716E9">
      <w:pPr>
        <w:pStyle w:val="152"/>
        <w:spacing w:line="240" w:lineRule="auto"/>
        <w:ind w:firstLine="0"/>
        <w:jc w:val="both"/>
        <w:rPr>
          <w:rFonts w:hint="default" w:ascii="Times New Roman" w:hAnsi="Times New Roman" w:cs="Times New Roman"/>
          <w:b/>
          <w:bCs/>
          <w:color w:val="000000"/>
          <w:sz w:val="28"/>
          <w:szCs w:val="28"/>
        </w:rPr>
      </w:pPr>
    </w:p>
    <w:p w14:paraId="3C66A723">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4926AFEC">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14:paraId="6C37DD9A">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63D5A3A">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ABB3185">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сельского поселения </w:t>
      </w:r>
      <w:r>
        <w:rPr>
          <w:rFonts w:hint="default" w:ascii="Times New Roman" w:hAnsi="Times New Roman" w:cs="Times New Roman"/>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 xml:space="preserve">муниципального района Кинельский Самарской области </w:t>
      </w:r>
      <w:r>
        <w:rPr>
          <w:rFonts w:hint="default" w:ascii="Times New Roman" w:hAnsi="Times New Roman" w:cs="Times New Roman"/>
          <w:color w:val="000000"/>
          <w:sz w:val="28"/>
          <w:szCs w:val="28"/>
        </w:rPr>
        <w:t xml:space="preserve">для принятия решения о проведении контрольных мероприятий, </w:t>
      </w:r>
      <w:r>
        <w:rPr>
          <w:rFonts w:hint="default" w:ascii="Times New Roman" w:hAnsi="Times New Roman" w:cs="Times New Roman"/>
          <w:color w:val="22272F"/>
          <w:sz w:val="28"/>
          <w:szCs w:val="28"/>
          <w:shd w:val="clear" w:color="auto" w:fill="FFFFFF"/>
          <w:lang w:eastAsia="ru-RU"/>
        </w:rPr>
        <w:t> </w:t>
      </w:r>
      <w:r>
        <w:rPr>
          <w:rFonts w:hint="default" w:ascii="Times New Roman" w:hAnsi="Times New Roman" w:cs="Times New Roman"/>
          <w:color w:val="000000"/>
          <w:sz w:val="28"/>
          <w:szCs w:val="28"/>
          <w:shd w:val="clear" w:color="auto" w:fill="FFFFFF"/>
          <w:lang w:eastAsia="ru-RU"/>
        </w:rPr>
        <w:t>либо в случаях, предусмотренных Федеральным законом</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lang w:eastAsia="ru-RU"/>
        </w:rPr>
        <w:t>, принимает меры, указанные в статье 90 указанного Федерального закона</w:t>
      </w:r>
      <w:r>
        <w:rPr>
          <w:rFonts w:hint="default" w:ascii="Times New Roman" w:hAnsi="Times New Roman" w:cs="Times New Roman"/>
          <w:color w:val="000000"/>
          <w:sz w:val="28"/>
          <w:szCs w:val="28"/>
        </w:rPr>
        <w:t>.</w:t>
      </w:r>
    </w:p>
    <w:p w14:paraId="2A679BFA">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3.5. Видами профилактических мероприятий, применяемых при осуществлении  муниципального земельного контроля являются:</w:t>
      </w:r>
    </w:p>
    <w:p w14:paraId="63D7856F">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1) информирование;</w:t>
      </w:r>
    </w:p>
    <w:p w14:paraId="5E26D554">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объявление предостережений;</w:t>
      </w:r>
    </w:p>
    <w:p w14:paraId="12D2E7D6">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консультирование;</w:t>
      </w:r>
    </w:p>
    <w:p w14:paraId="5DC6943D">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профилактический визит;</w:t>
      </w:r>
    </w:p>
    <w:p w14:paraId="4014BAEF">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5)обобщение правоприменительной практики.</w:t>
      </w:r>
    </w:p>
    <w:p w14:paraId="76543385">
      <w:pPr>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Pr>
          <w:rFonts w:hint="default"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7496736">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"https://login.consultant.ru/link/?req=doc&amp;base=LAW&amp;n=358750&amp;date=25.06.2021&amp;demo=1&amp;dst=100512&amp;fld=134" </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rPr>
        <w:t>частью 3 статьи 46</w:t>
      </w:r>
      <w:r>
        <w:rPr>
          <w:rStyle w:val="20"/>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60939B0">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Администрация также вправе информировать население сельского поселения </w:t>
      </w:r>
      <w:r>
        <w:rPr>
          <w:rFonts w:hint="default" w:ascii="Times New Roman" w:hAnsi="Times New Roman" w:cs="Times New Roman"/>
          <w:sz w:val="28"/>
          <w:szCs w:val="28"/>
        </w:rPr>
        <w:t>Кинельский</w:t>
      </w:r>
      <w:r>
        <w:rPr>
          <w:rFonts w:hint="default" w:ascii="Times New Roman" w:hAnsi="Times New Roman" w:cs="Times New Roman"/>
          <w:color w:val="000000"/>
          <w:sz w:val="28"/>
          <w:szCs w:val="28"/>
        </w:rPr>
        <w:t xml:space="preserve"> муниципального района Кинельский Самарской области</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6A6C53B0">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3.7. Предостережение о недопустимости нарушения обязательных требований и предложение</w:t>
      </w:r>
      <w:r>
        <w:rPr>
          <w:rFonts w:hint="default"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Pr>
          <w:rFonts w:hint="default"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hint="default" w:ascii="Times New Roman" w:hAnsi="Times New Roman" w:cs="Times New Roman"/>
          <w:color w:val="000000"/>
          <w:sz w:val="28"/>
          <w:szCs w:val="28"/>
          <w:shd w:val="clear" w:color="auto" w:fill="FFFFFF"/>
        </w:rPr>
        <w:t>или признаках нарушений обязательных требований </w:t>
      </w:r>
      <w:r>
        <w:rPr>
          <w:rFonts w:hint="default"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сельского поселени</w:t>
      </w:r>
      <w:r>
        <w:rPr>
          <w:rFonts w:hint="default" w:ascii="Times New Roman" w:hAnsi="Times New Roman" w:cs="Times New Roman"/>
          <w:color w:val="000000"/>
          <w:sz w:val="28"/>
          <w:szCs w:val="28"/>
          <w:lang w:val="ru-RU"/>
        </w:rPr>
        <w:t xml:space="preserve">я </w:t>
      </w:r>
      <w:r>
        <w:rPr>
          <w:rFonts w:hint="default" w:ascii="Times New Roman" w:hAnsi="Times New Roman" w:cs="Times New Roman"/>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муниципального района Кинельский Самарской области </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8D37742">
      <w:pPr>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hint="default"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Pr>
          <w:rFonts w:hint="default" w:ascii="Times New Roman" w:hAnsi="Times New Roman" w:cs="Times New Roman"/>
          <w:color w:val="000000"/>
          <w:sz w:val="28"/>
          <w:szCs w:val="28"/>
        </w:rPr>
        <w:t xml:space="preserve">. </w:t>
      </w:r>
    </w:p>
    <w:p w14:paraId="4392F42C">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7AE039D">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w:t>
      </w:r>
      <w:r>
        <w:rPr>
          <w:rFonts w:hint="default" w:ascii="Times New Roman" w:hAnsi="Times New Roman" w:cs="Times New Roman"/>
          <w:color w:val="auto"/>
          <w:sz w:val="28"/>
          <w:szCs w:val="28"/>
        </w:rPr>
        <w:t xml:space="preserve">лицо  в течении десяти рабочих дней со дня получения предостережения </w:t>
      </w:r>
      <w:r>
        <w:rPr>
          <w:rFonts w:hint="default" w:ascii="Times New Roman" w:hAnsi="Times New Roman" w:cs="Times New Roman"/>
          <w:color w:val="000000"/>
          <w:sz w:val="28"/>
          <w:szCs w:val="28"/>
        </w:rPr>
        <w:t>вправе подать возражение в отношении указанного предостережения.</w:t>
      </w:r>
    </w:p>
    <w:p w14:paraId="69CD90C0">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Возражение должно содержать:</w:t>
      </w:r>
    </w:p>
    <w:p w14:paraId="0E36F330">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наименование администрации, в который направляется возражение;</w:t>
      </w:r>
    </w:p>
    <w:p w14:paraId="6D1C3F51">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FB6002F">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дату и номер предостережения;</w:t>
      </w:r>
    </w:p>
    <w:p w14:paraId="3431EB5C">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доводы, на основании которых контролируемое лицо не согласно с объявленным предостережением;</w:t>
      </w:r>
    </w:p>
    <w:p w14:paraId="7A1EEBA1">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дату получения предостережения контролируемым лицом;</w:t>
      </w:r>
    </w:p>
    <w:p w14:paraId="0F427D12">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 личную подпись и дату.</w:t>
      </w:r>
    </w:p>
    <w:p w14:paraId="04C4DF81">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FBF01AD">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DB00AF6">
      <w:pPr>
        <w:pStyle w:val="152"/>
        <w:spacing w:line="240" w:lineRule="auto"/>
        <w:ind w:firstLine="709"/>
        <w:jc w:val="both"/>
        <w:rPr>
          <w:rFonts w:hint="default" w:ascii="Times New Roman" w:hAnsi="Times New Roman" w:cs="Times New Roman"/>
          <w:color w:val="00B0F0"/>
          <w:sz w:val="28"/>
          <w:szCs w:val="28"/>
        </w:rPr>
      </w:pPr>
      <w:r>
        <w:rPr>
          <w:rFonts w:hint="default" w:ascii="Times New Roman" w:hAnsi="Times New Roman" w:cs="Times New Roman"/>
          <w:color w:val="auto"/>
          <w:sz w:val="28"/>
          <w:szCs w:val="28"/>
        </w:rPr>
        <w:t>Повторное направление возражения по тем же основаниям не допускается.</w:t>
      </w:r>
    </w:p>
    <w:p w14:paraId="5DB1D523">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3.8.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A4A86BF">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Личный прием граждан проводится главой (заместителем главы) сельского поселения </w:t>
      </w:r>
      <w:r>
        <w:rPr>
          <w:rFonts w:hint="default" w:ascii="Times New Roman" w:hAnsi="Times New Roman" w:cs="Times New Roman"/>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color w:val="000000"/>
          <w:sz w:val="28"/>
          <w:szCs w:val="28"/>
        </w:rPr>
        <w:t>муниципального района Кинельский Самарской области</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14:paraId="681FF77F">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2D66A020">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1) организация и осуществление муниципального земельного контроля;</w:t>
      </w:r>
    </w:p>
    <w:p w14:paraId="5519AF0F">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55DBE92">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0864C501">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CE6624D">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20D52DC7">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000000"/>
          <w:sz w:val="28"/>
          <w:szCs w:val="28"/>
        </w:rPr>
        <w:t xml:space="preserve">3.9. </w:t>
      </w:r>
      <w:r>
        <w:rPr>
          <w:rFonts w:hint="default" w:ascii="Times New Roman" w:hAnsi="Times New Roman" w:cs="Times New Roman"/>
          <w:color w:val="auto"/>
          <w:sz w:val="28"/>
          <w:szCs w:val="28"/>
        </w:rPr>
        <w:t xml:space="preserve">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14:paraId="2D49F972">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p>
    <w:p w14:paraId="09F34F34">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сельского поселения</w:t>
      </w:r>
      <w:r>
        <w:rPr>
          <w:rFonts w:hint="default" w:ascii="Times New Roman" w:hAnsi="Times New Roman" w:cs="Times New Roman"/>
          <w:color w:val="auto"/>
          <w:sz w:val="28"/>
          <w:szCs w:val="28"/>
          <w:lang w:val="ru-RU"/>
        </w:rPr>
        <w:t xml:space="preserve"> </w:t>
      </w:r>
      <w:r>
        <w:rPr>
          <w:rFonts w:hint="default" w:ascii="Times New Roman" w:hAnsi="Times New Roman" w:cs="Times New Roman"/>
          <w:sz w:val="28"/>
          <w:szCs w:val="28"/>
        </w:rPr>
        <w:t>Кинельский</w:t>
      </w:r>
      <w:r>
        <w:rPr>
          <w:rFonts w:hint="default" w:ascii="Times New Roman" w:hAnsi="Times New Roman" w:cs="Times New Roman"/>
          <w:sz w:val="28"/>
          <w:szCs w:val="28"/>
          <w:lang w:val="ru-RU"/>
        </w:rPr>
        <w:t xml:space="preserve"> </w:t>
      </w:r>
      <w:r>
        <w:rPr>
          <w:rFonts w:hint="default" w:ascii="Times New Roman" w:hAnsi="Times New Roman" w:cs="Times New Roman"/>
          <w:color w:val="auto"/>
          <w:sz w:val="28"/>
          <w:szCs w:val="28"/>
        </w:rPr>
        <w:t xml:space="preserve">муниципального района Кинельский Самарской области </w:t>
      </w:r>
      <w:r>
        <w:rPr>
          <w:rFonts w:hint="default" w:ascii="Times New Roman" w:hAnsi="Times New Roman" w:cs="Times New Roman"/>
          <w:i/>
          <w:iCs/>
          <w:color w:val="auto"/>
          <w:sz w:val="28"/>
          <w:szCs w:val="28"/>
        </w:rPr>
        <w:t xml:space="preserve"> </w:t>
      </w:r>
      <w:r>
        <w:rPr>
          <w:rFonts w:hint="default" w:ascii="Times New Roman" w:hAnsi="Times New Roman" w:cs="Times New Roman"/>
          <w:color w:val="auto"/>
          <w:sz w:val="28"/>
          <w:szCs w:val="28"/>
        </w:rPr>
        <w:t>или должностным лицом, уполномоченным осуществлять муниципальный земельный контроль.</w:t>
      </w:r>
    </w:p>
    <w:p w14:paraId="563227A0">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5D2705A2">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w:t>
      </w:r>
    </w:p>
    <w:p w14:paraId="2CB4D6CB">
      <w:pPr>
        <w:pStyle w:val="152"/>
        <w:spacing w:line="240" w:lineRule="auto"/>
        <w:ind w:firstLine="709"/>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0830FA2">
      <w:pPr>
        <w:pStyle w:val="152"/>
        <w:spacing w:line="240" w:lineRule="auto"/>
        <w:ind w:firstLine="709"/>
        <w:jc w:val="both"/>
        <w:rPr>
          <w:rFonts w:hint="default" w:ascii="Times New Roman" w:hAnsi="Times New Roman" w:cs="Times New Roman"/>
          <w:color w:val="00B0F0"/>
          <w:sz w:val="28"/>
          <w:szCs w:val="28"/>
        </w:rPr>
      </w:pPr>
      <w:r>
        <w:rPr>
          <w:rFonts w:hint="default" w:ascii="Times New Roman" w:hAnsi="Times New Roman" w:cs="Times New Roman"/>
          <w:sz w:val="28"/>
          <w:szCs w:val="28"/>
        </w:rPr>
        <w:t xml:space="preserve">3.10. Профилактический визит проводится в форме профилактической беседы </w:t>
      </w:r>
      <w:r>
        <w:rPr>
          <w:rFonts w:hint="default" w:ascii="Times New Roman" w:hAnsi="Times New Roman" w:cs="Times New Roman"/>
          <w:color w:val="000000"/>
          <w:sz w:val="28"/>
          <w:szCs w:val="28"/>
        </w:rPr>
        <w:t>должностным лицом, осуществляющим контроль</w:t>
      </w:r>
      <w:r>
        <w:rPr>
          <w:rFonts w:hint="default"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w:t>
      </w:r>
      <w:r>
        <w:rPr>
          <w:rFonts w:hint="default" w:ascii="Times New Roman" w:hAnsi="Times New Roman" w:cs="Times New Roman"/>
          <w:color w:val="000000"/>
          <w:sz w:val="28"/>
          <w:szCs w:val="28"/>
          <w:shd w:val="clear" w:color="auto" w:fill="FFFFFF"/>
        </w:rPr>
        <w:t>или мобильного приложения «Инспектор»</w:t>
      </w:r>
      <w:r>
        <w:rPr>
          <w:rFonts w:hint="default" w:ascii="Times New Roman" w:hAnsi="Times New Roman" w:cs="Times New Roman"/>
          <w:color w:val="000000"/>
          <w:sz w:val="28"/>
          <w:szCs w:val="28"/>
        </w:rPr>
        <w:t>.</w:t>
      </w:r>
    </w:p>
    <w:p w14:paraId="0EFB6D1B">
      <w:pPr>
        <w:pStyle w:val="152"/>
        <w:spacing w:line="240" w:lineRule="auto"/>
        <w:ind w:firstLine="709"/>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Pr>
          <w:rFonts w:hint="default" w:ascii="Times New Roman" w:hAnsi="Times New Roman" w:cs="Times New Roman"/>
          <w:color w:val="000000"/>
          <w:sz w:val="28"/>
          <w:szCs w:val="28"/>
          <w:shd w:val="clear" w:color="auto" w:fill="FFFFFF"/>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Pr>
          <w:rFonts w:hint="default" w:ascii="Times New Roman" w:hAnsi="Times New Roman" w:cs="Times New Roman"/>
          <w:color w:val="000000"/>
          <w:sz w:val="28"/>
          <w:szCs w:val="28"/>
        </w:rPr>
        <w:t>должностное лицо, осуществляющее контроль,</w:t>
      </w:r>
      <w:r>
        <w:rPr>
          <w:rFonts w:hint="default" w:ascii="Times New Roman" w:hAnsi="Times New Roman" w:cs="Times New Roman"/>
          <w:color w:val="000000"/>
          <w:sz w:val="28"/>
          <w:szCs w:val="28"/>
          <w:shd w:val="clear" w:color="auto" w:fill="FFFFFF"/>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E956193">
      <w:pPr>
        <w:pStyle w:val="152"/>
        <w:spacing w:line="240" w:lineRule="auto"/>
        <w:ind w:firstLine="709"/>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14:paraId="23CD2A28">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3.11. Обязательный профилактический визит не предусматривает отказ контролируемого лица от его проведения.</w:t>
      </w:r>
    </w:p>
    <w:p w14:paraId="10D70DA3">
      <w:pPr>
        <w:pStyle w:val="152"/>
        <w:spacing w:line="240" w:lineRule="auto"/>
        <w:ind w:firstLine="709"/>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В рамках обязательного профилактического визита должностное лицо, осуществляющее контроль, при необходимости проводит осмотр, истребование необходимых документов, инструментальное обследование.</w:t>
      </w:r>
    </w:p>
    <w:p w14:paraId="2532D62C">
      <w:pPr>
        <w:shd w:val="clear" w:color="auto" w:fill="FFFFFF"/>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Срок проведения обязательного профилактического визита не может превышать десять рабочих дней.</w:t>
      </w:r>
    </w:p>
    <w:p w14:paraId="2A4F130D">
      <w:pPr>
        <w:shd w:val="clear" w:color="auto" w:fill="FFFFFF"/>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69AB4FC">
      <w:pPr>
        <w:shd w:val="clear" w:color="auto" w:fill="FFFFFF"/>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14:paraId="681E0A86">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386B4DB">
      <w:pPr>
        <w:pStyle w:val="153"/>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41D53144">
      <w:pPr>
        <w:pStyle w:val="153"/>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D8DDE0A">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14:paraId="54B85DD6">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3.13</w:t>
      </w:r>
      <w:r>
        <w:rPr>
          <w:rFonts w:hint="default" w:ascii="Times New Roman" w:hAnsi="Times New Roman" w:cs="Times New Roman"/>
          <w:sz w:val="28"/>
          <w:szCs w:val="28"/>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w:t>
      </w:r>
      <w:r>
        <w:rPr>
          <w:rFonts w:hint="default" w:ascii="Times New Roman" w:hAnsi="Times New Roman" w:cs="Times New Roman"/>
          <w:spacing w:val="-2"/>
          <w:sz w:val="28"/>
          <w:szCs w:val="28"/>
        </w:rPr>
        <w:t>результатах.</w:t>
      </w:r>
    </w:p>
    <w:p w14:paraId="01E8E88B">
      <w:pPr>
        <w:pStyle w:val="61"/>
        <w:spacing w:line="240" w:lineRule="auto"/>
        <w:ind w:right="136"/>
        <w:jc w:val="both"/>
        <w:rPr>
          <w:rFonts w:hint="default" w:ascii="Times New Roman" w:hAnsi="Times New Roman" w:cs="Times New Roman"/>
          <w:sz w:val="28"/>
          <w:szCs w:val="28"/>
        </w:rPr>
      </w:pPr>
      <w:r>
        <w:rPr>
          <w:rFonts w:hint="default"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доклад, утверждается распоряжением администрации, подписывается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14:paraId="25B37E14">
      <w:pPr>
        <w:pStyle w:val="61"/>
        <w:spacing w:line="240" w:lineRule="auto"/>
        <w:ind w:right="136"/>
        <w:jc w:val="both"/>
        <w:rPr>
          <w:rFonts w:hint="default" w:ascii="Times New Roman" w:hAnsi="Times New Roman" w:cs="Times New Roman"/>
          <w:sz w:val="28"/>
          <w:szCs w:val="28"/>
        </w:rPr>
      </w:pPr>
    </w:p>
    <w:p w14:paraId="7C342DC2">
      <w:pPr>
        <w:pStyle w:val="152"/>
        <w:numPr>
          <w:ilvl w:val="0"/>
          <w:numId w:val="13"/>
        </w:numPr>
        <w:spacing w:line="240" w:lineRule="auto"/>
        <w:ind w:left="0" w:leftChars="0" w:firstLine="0" w:firstLineChars="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Осуществление контрольных мероприятий и контрольных действий.</w:t>
      </w:r>
    </w:p>
    <w:p w14:paraId="3D17B55D">
      <w:pPr>
        <w:pStyle w:val="152"/>
        <w:numPr>
          <w:ilvl w:val="0"/>
          <w:numId w:val="13"/>
        </w:numPr>
        <w:spacing w:line="240" w:lineRule="auto"/>
        <w:ind w:left="0" w:leftChars="0" w:firstLine="0" w:firstLineChars="0"/>
        <w:jc w:val="both"/>
        <w:rPr>
          <w:rFonts w:hint="default" w:ascii="Times New Roman" w:hAnsi="Times New Roman" w:cs="Times New Roman"/>
          <w:b/>
          <w:bCs/>
          <w:color w:val="000000"/>
          <w:sz w:val="28"/>
          <w:szCs w:val="28"/>
        </w:rPr>
      </w:pPr>
    </w:p>
    <w:p w14:paraId="78CC5725">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52382764">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F4C1865">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w:t>
      </w:r>
    </w:p>
    <w:p w14:paraId="3550B834">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w:t>
      </w:r>
    </w:p>
    <w:p w14:paraId="74B770BD">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p>
    <w:p w14:paraId="3C6CF84C">
      <w:pPr>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rFonts w:hint="default"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color w:val="000000"/>
          <w:sz w:val="28"/>
          <w:szCs w:val="28"/>
        </w:rPr>
        <w:t>);</w:t>
      </w:r>
    </w:p>
    <w:p w14:paraId="3B7E5C58">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6) выездное обследование (посредством осмотра, инструментального обследования).</w:t>
      </w:r>
    </w:p>
    <w:p w14:paraId="79A9628C">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236991B">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Администрация может выдавать предписания об устранении выявленных нарушений в ходе наблюдения за соблюдением обязательных требований к использованию и охране земель.</w:t>
      </w:r>
    </w:p>
    <w:p w14:paraId="339C9194">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4.3. Основанием для проведения контрольных мероприятий, за исключением случаев, указанных в пункте 4.4 настоящего Положения, является:</w:t>
      </w:r>
    </w:p>
    <w:p w14:paraId="18899C7B">
      <w:pPr>
        <w:pStyle w:val="153"/>
        <w:spacing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14:paraId="7244D99F">
      <w:pPr>
        <w:pStyle w:val="153"/>
        <w:spacing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65D98C7">
      <w:pPr>
        <w:pStyle w:val="153"/>
        <w:spacing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FBAF969">
      <w:pPr>
        <w:pStyle w:val="153"/>
        <w:spacing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22FF194C">
      <w:pPr>
        <w:pStyle w:val="153"/>
        <w:spacing w:line="24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F7A3E85">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6) уклонение контролируемого лица от проведения обязательного профилактического визита.</w:t>
      </w:r>
    </w:p>
    <w:p w14:paraId="7FBD39D9">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4.4. </w:t>
      </w:r>
      <w:r>
        <w:rPr>
          <w:rFonts w:hint="default" w:ascii="Times New Roman" w:hAnsi="Times New Roman" w:cs="Times New Roman"/>
          <w:color w:val="000000"/>
          <w:sz w:val="28"/>
          <w:szCs w:val="28"/>
          <w:shd w:val="clear" w:color="auto" w:fill="FFFFFF"/>
        </w:rPr>
        <w:t xml:space="preserve">Контрольные мероприятия без взаимодействия с контролируемыми лицами проводятся </w:t>
      </w:r>
      <w:r>
        <w:rPr>
          <w:rFonts w:hint="default" w:ascii="Times New Roman" w:hAnsi="Times New Roman" w:cs="Times New Roman"/>
          <w:color w:val="000000"/>
          <w:sz w:val="28"/>
          <w:szCs w:val="28"/>
        </w:rPr>
        <w:t>должностными лицами, осуществляющими контроль,</w:t>
      </w:r>
      <w:r>
        <w:rPr>
          <w:rFonts w:hint="default" w:ascii="Times New Roman" w:hAnsi="Times New Roman" w:cs="Times New Roman"/>
          <w:color w:val="000000"/>
          <w:sz w:val="28"/>
          <w:szCs w:val="28"/>
          <w:shd w:val="clear" w:color="auto" w:fill="FFFFFF"/>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w:t>
      </w:r>
    </w:p>
    <w:p w14:paraId="19612941">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4.5. Индикаторы риска нарушения обязательных требований указаны в приложении № 2 к настоящему Положению.</w:t>
      </w:r>
    </w:p>
    <w:p w14:paraId="3F7859FC">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разделе «Контрольно-надзорная деятельность».</w:t>
      </w:r>
    </w:p>
    <w:p w14:paraId="0720FB4E">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Pr>
          <w:rFonts w:hint="default" w:ascii="Times New Roman" w:hAnsi="Times New Roman" w:cs="Times New Roman"/>
          <w:color w:val="000000"/>
          <w:sz w:val="28"/>
          <w:szCs w:val="28"/>
        </w:rPr>
        <w:t>должностное лицо, осуществляющее контроль,</w:t>
      </w:r>
      <w:r>
        <w:rPr>
          <w:rFonts w:hint="default" w:ascii="Times New Roman" w:hAnsi="Times New Roman" w:cs="Times New Roman"/>
          <w:color w:val="000000"/>
          <w:sz w:val="28"/>
          <w:szCs w:val="28"/>
          <w:shd w:val="clear" w:color="auto" w:fill="FFFFFF"/>
        </w:rPr>
        <w:t xml:space="preserve"> направляет уполномоченному должностному лицу администрации мотивированное представление о проведении контрольного мероприятия.</w:t>
      </w:r>
    </w:p>
    <w:p w14:paraId="1755A240">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4.6. Контрольные мероприятия, проводимые при взаимодействии с контролируемым лицом, проводятся на основании решения о проведении контрольного </w:t>
      </w:r>
      <w:r>
        <w:rPr>
          <w:rFonts w:hint="default" w:ascii="Times New Roman" w:hAnsi="Times New Roman" w:cs="Times New Roman"/>
          <w:sz w:val="28"/>
          <w:szCs w:val="28"/>
        </w:rPr>
        <w:t xml:space="preserve">мероприятия в виде задания  главы сельского поселения </w:t>
      </w:r>
      <w:r>
        <w:rPr>
          <w:rFonts w:hint="default" w:ascii="Times New Roman" w:hAnsi="Times New Roman" w:cs="Times New Roman"/>
          <w:sz w:val="28"/>
          <w:szCs w:val="28"/>
        </w:rPr>
        <w:t>Кинельский</w:t>
      </w:r>
      <w:r>
        <w:rPr>
          <w:rFonts w:hint="default" w:ascii="Times New Roman" w:hAnsi="Times New Roman" w:cs="Times New Roman"/>
          <w:sz w:val="28"/>
          <w:szCs w:val="28"/>
        </w:rPr>
        <w:t xml:space="preserve"> муниципального района Кинельский Самарской области  о проведении контрольного мероприятия.</w:t>
      </w:r>
    </w:p>
    <w:p w14:paraId="4B3E2C98">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w:t>
      </w:r>
      <w:r>
        <w:rPr>
          <w:rFonts w:hint="default" w:ascii="Times New Roman" w:hAnsi="Times New Roman" w:cs="Times New Roman"/>
          <w:color w:val="000000"/>
          <w:sz w:val="28"/>
          <w:szCs w:val="28"/>
          <w:shd w:val="clear" w:color="auto" w:fill="FFFFFF"/>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"https://internet.garant.ru/" \l "/document/12191208/entry/5000" </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shd w:val="clear" w:color="auto" w:fill="FFFFFF"/>
        </w:rPr>
        <w:t>правилами</w:t>
      </w:r>
      <w:r>
        <w:rPr>
          <w:rStyle w:val="20"/>
          <w:rFonts w:hint="default" w:ascii="Times New Roman" w:hAnsi="Times New Roman" w:cs="Times New Roman"/>
          <w:color w:val="000000"/>
          <w:sz w:val="28"/>
          <w:szCs w:val="28"/>
          <w:u w:val="none"/>
          <w:shd w:val="clear" w:color="auto" w:fill="FFFFFF"/>
        </w:rPr>
        <w:fldChar w:fldCharType="end"/>
      </w:r>
      <w:r>
        <w:rPr>
          <w:rFonts w:hint="default" w:ascii="Times New Roman" w:hAnsi="Times New Roman" w:cs="Times New Roman"/>
          <w:color w:val="000000"/>
          <w:sz w:val="28"/>
          <w:szCs w:val="28"/>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r>
        <w:rPr>
          <w:rFonts w:hint="default" w:ascii="Times New Roman" w:hAnsi="Times New Roman" w:cs="Times New Roman"/>
          <w:color w:val="000000"/>
          <w:sz w:val="28"/>
          <w:szCs w:val="28"/>
        </w:rPr>
        <w:t>.</w:t>
      </w:r>
    </w:p>
    <w:p w14:paraId="2B4197AA">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4.7. Контрольные мероприятия в отношении граждан, юридических лиц и индивидуальных предпринимателей проводятся должностными лицами, осуществляющими контроль,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"https://login.consultant.ru/link/?req=doc&amp;base=LAW&amp;n=358750&amp;date=25.06.2021&amp;demo=1" </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rPr>
        <w:t>законом</w:t>
      </w:r>
      <w:r>
        <w:rPr>
          <w:rStyle w:val="20"/>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E642370">
      <w:pPr>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4.8.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hint="default"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Pr>
          <w:rFonts w:hint="default" w:ascii="Times New Roman" w:hAnsi="Times New Roman" w:cs="Times New Roman"/>
          <w:color w:val="000000"/>
          <w:sz w:val="28"/>
          <w:szCs w:val="28"/>
        </w:rPr>
        <w:t xml:space="preserve">утвержденными постановлением Правительства Российской Федерации от 06.03.2021 № 338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"https://login.consultant.ru/link/?req=doc&amp;base=LAW&amp;n=378980&amp;date=25.06.2021&amp;demo=1&amp;dst=100014&amp;fld=134" </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rPr>
        <w:t>Правилами</w:t>
      </w:r>
      <w:r>
        <w:rPr>
          <w:rStyle w:val="20"/>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14:paraId="32B02886">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4.9. </w:t>
      </w:r>
      <w:r>
        <w:rPr>
          <w:rFonts w:hint="default"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наличие </w:t>
      </w:r>
      <w:r>
        <w:rPr>
          <w:rFonts w:hint="default" w:ascii="Times New Roman" w:hAnsi="Times New Roman" w:cs="Times New Roman"/>
          <w:color w:val="000000"/>
          <w:sz w:val="28"/>
          <w:szCs w:val="28"/>
        </w:rPr>
        <w:t>уважительных причин для отсутствия контролируемого лица (болезнь</w:t>
      </w:r>
      <w:r>
        <w:rPr>
          <w:rFonts w:hint="default" w:ascii="Times New Roman" w:hAnsi="Times New Roman" w:cs="Times New Roman"/>
          <w:color w:val="000000"/>
          <w:sz w:val="28"/>
          <w:szCs w:val="28"/>
          <w:shd w:val="clear" w:color="auto" w:fill="FFFFFF"/>
        </w:rPr>
        <w:t xml:space="preserve"> контролируемого лица</w:t>
      </w:r>
      <w:r>
        <w:rPr>
          <w:rFonts w:hint="default" w:ascii="Times New Roman" w:hAnsi="Times New Roman" w:cs="Times New Roman"/>
          <w:color w:val="000000"/>
          <w:sz w:val="28"/>
          <w:szCs w:val="28"/>
        </w:rPr>
        <w:t>, его командировка и т.п.) при проведении</w:t>
      </w:r>
      <w:r>
        <w:rPr>
          <w:rFonts w:hint="default" w:ascii="Times New Roman" w:hAnsi="Times New Roman" w:cs="Times New Roman"/>
          <w:color w:val="000000"/>
          <w:sz w:val="28"/>
          <w:szCs w:val="28"/>
          <w:shd w:val="clear" w:color="auto" w:fill="FFFFFF"/>
        </w:rPr>
        <w:t xml:space="preserve"> контрольного мероприятия</w:t>
      </w:r>
      <w:r>
        <w:rPr>
          <w:rFonts w:hint="default" w:ascii="Times New Roman" w:hAnsi="Times New Roman" w:cs="Times New Roman"/>
          <w:color w:val="000000"/>
          <w:sz w:val="28"/>
          <w:szCs w:val="28"/>
        </w:rPr>
        <w:t>.</w:t>
      </w:r>
    </w:p>
    <w:p w14:paraId="2B0F764C">
      <w:pPr>
        <w:pStyle w:val="153"/>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4.10. Срок проведения выездной проверки не может превышать 10 рабочих дней. </w:t>
      </w:r>
    </w:p>
    <w:p w14:paraId="0B39FE61">
      <w:pPr>
        <w:pStyle w:val="153"/>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4AE08EA1">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w:t>
      </w:r>
    </w:p>
    <w:p w14:paraId="23CC8397">
      <w:pPr>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14:paraId="77E10E2B">
      <w:pPr>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0FE9916B">
      <w:pPr>
        <w:shd w:val="clear" w:color="auto" w:fill="FFFFFF"/>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E7C6AD9">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14:paraId="561BCA6B">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3313E92">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"https://login.consultant.ru/link/?req=doc&amp;base=LAW&amp;n=358750&amp;date=25.06.2021&amp;demo=1&amp;dst=100998&amp;fld=134" </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rPr>
        <w:t>частью 2 статьи 90</w:t>
      </w:r>
      <w:r>
        <w:rPr>
          <w:rStyle w:val="20"/>
          <w:rFonts w:hint="default" w:ascii="Times New Roman" w:hAnsi="Times New Roman" w:cs="Times New Roman"/>
          <w:color w:val="000000"/>
          <w:sz w:val="28"/>
          <w:szCs w:val="28"/>
          <w:u w:val="none"/>
        </w:rPr>
        <w:fldChar w:fldCharType="end"/>
      </w:r>
      <w:r>
        <w:rPr>
          <w:rFonts w:hint="default"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33A1666">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679F2BE">
      <w:pPr>
        <w:spacing w:line="240" w:lineRule="auto"/>
        <w:ind w:firstLine="709"/>
        <w:jc w:val="both"/>
        <w:rPr>
          <w:rFonts w:hint="default" w:ascii="Times New Roman" w:hAnsi="Times New Roman" w:cs="Times New Roman"/>
          <w:color w:val="000000"/>
          <w:sz w:val="28"/>
          <w:szCs w:val="28"/>
        </w:rPr>
      </w:pPr>
      <w:bookmarkStart w:id="0" w:name="_Hlk190166112"/>
      <w:r>
        <w:rPr>
          <w:rFonts w:hint="default" w:ascii="Times New Roman" w:hAnsi="Times New Roman" w:cs="Times New Roman"/>
          <w:sz w:val="28"/>
          <w:szCs w:val="28"/>
        </w:rPr>
        <w:t>Оформле</w:t>
      </w:r>
      <w:r>
        <w:rPr>
          <w:rFonts w:hint="default" w:ascii="Times New Roman" w:hAnsi="Times New Roman" w:cs="Times New Roman"/>
          <w:color w:val="000000"/>
          <w:sz w:val="28"/>
          <w:szCs w:val="28"/>
        </w:rPr>
        <w:t>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bookmarkEnd w:id="0"/>
    </w:p>
    <w:p w14:paraId="7F622987">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Pr>
          <w:rFonts w:hint="default"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hint="default"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w:t>
      </w:r>
      <w:r>
        <w:rPr>
          <w:rFonts w:hint="default" w:ascii="Times New Roman" w:hAnsi="Times New Roman" w:cs="Times New Roman"/>
          <w:color w:val="000000"/>
          <w:sz w:val="28"/>
          <w:szCs w:val="28"/>
        </w:rPr>
        <w:t xml:space="preserve"> </w:t>
      </w:r>
    </w:p>
    <w:p w14:paraId="73E01D52">
      <w:pPr>
        <w:pStyle w:val="152"/>
        <w:spacing w:line="240" w:lineRule="auto"/>
        <w:ind w:firstLine="709"/>
        <w:jc w:val="both"/>
        <w:rPr>
          <w:rFonts w:hint="default" w:ascii="Times New Roman" w:hAnsi="Times New Roman" w:cs="Times New Roman"/>
          <w:color w:val="22272F"/>
          <w:sz w:val="28"/>
          <w:szCs w:val="28"/>
          <w:shd w:val="clear" w:color="auto" w:fill="FFFFFF"/>
        </w:rPr>
      </w:pPr>
      <w:r>
        <w:rPr>
          <w:rFonts w:hint="default"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7D1C799">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4.14. Информация о контрольных мероприятиях размещается в Едином реестре контрольных (надзорных) мероприятий.</w:t>
      </w:r>
    </w:p>
    <w:p w14:paraId="45E33FAD">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4.15.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hint="default"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hint="default" w:ascii="Times New Roman" w:hAnsi="Times New Roman" w:cs="Times New Roman"/>
          <w:color w:val="000000"/>
          <w:sz w:val="28"/>
          <w:szCs w:val="28"/>
        </w:rPr>
        <w:t>Единый портал</w:t>
      </w:r>
      <w:r>
        <w:rPr>
          <w:rFonts w:hint="default"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EBCDE">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hint="default"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hint="default"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2707580">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F589C13">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5683FF2">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1B6A05DA">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14:paraId="4D6F34FE">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3E50C1F9">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B2E5529">
      <w:pPr>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 </w:t>
      </w:r>
      <w:r>
        <w:rPr>
          <w:rFonts w:hint="default"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hint="default" w:ascii="Times New Roman" w:hAnsi="Times New Roman" w:cs="Times New Roman"/>
          <w:color w:val="000000"/>
          <w:sz w:val="28"/>
          <w:szCs w:val="28"/>
        </w:rPr>
        <w:t>;</w:t>
      </w:r>
    </w:p>
    <w:p w14:paraId="7B85C85A">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6642951">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4.18. Предписание </w:t>
      </w:r>
      <w:r>
        <w:rPr>
          <w:rFonts w:hint="default" w:ascii="Times New Roman" w:hAnsi="Times New Roman" w:cs="Times New Roman"/>
          <w:color w:val="000000"/>
          <w:sz w:val="28"/>
          <w:szCs w:val="28"/>
          <w:shd w:val="clear" w:color="auto" w:fill="FFFFFF"/>
        </w:rPr>
        <w:t>об устранении выявленных нарушений</w:t>
      </w:r>
      <w:r>
        <w:rPr>
          <w:rFonts w:hint="default" w:ascii="Times New Roman" w:hAnsi="Times New Roman" w:cs="Times New Roman"/>
          <w:color w:val="000000"/>
          <w:sz w:val="28"/>
          <w:szCs w:val="28"/>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14:paraId="5B91F5BF">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4.19. </w:t>
      </w:r>
      <w:r>
        <w:rPr>
          <w:rFonts w:hint="default" w:ascii="Times New Roman" w:hAnsi="Times New Roman" w:cs="Times New Roman"/>
          <w:color w:val="22272F"/>
          <w:sz w:val="28"/>
          <w:szCs w:val="28"/>
          <w:shd w:val="clear" w:color="auto" w:fill="FFFFFF"/>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Pr>
          <w:rFonts w:hint="default" w:ascii="Times New Roman" w:hAnsi="Times New Roman" w:cs="Times New Roman"/>
          <w:color w:val="000000"/>
          <w:sz w:val="28"/>
          <w:szCs w:val="28"/>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Pr>
          <w:rFonts w:hint="default" w:ascii="Times New Roman" w:hAnsi="Times New Roman" w:cs="Times New Roman"/>
          <w:color w:val="22272F"/>
          <w:sz w:val="28"/>
          <w:szCs w:val="28"/>
          <w:shd w:val="clear" w:color="auto" w:fill="FFFFFF"/>
        </w:rPr>
        <w:t>порядок заключения такого соглашения.</w:t>
      </w:r>
    </w:p>
    <w:p w14:paraId="098D7AC1">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4.20. </w:t>
      </w:r>
      <w:bookmarkStart w:id="1" w:name="Par318"/>
      <w:bookmarkEnd w:id="1"/>
      <w:r>
        <w:rPr>
          <w:rFonts w:hint="default" w:ascii="Times New Roman" w:hAnsi="Times New Roman" w:cs="Times New Roman"/>
          <w:color w:val="000000"/>
          <w:sz w:val="28"/>
          <w:szCs w:val="28"/>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14:paraId="13AAF3D7">
      <w:pPr>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от 31.07.2020 № 248-ФЗ «О государственном контроле (надзоре) и муниципальном контроле в Российской Федерации». Должностные лица, уполномоченные осуществлять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w:t>
      </w:r>
    </w:p>
    <w:p w14:paraId="20593BA6">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сельского поселения</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color w:val="000000"/>
          <w:sz w:val="28"/>
          <w:szCs w:val="28"/>
        </w:rPr>
        <w:t>муниципального района Кинельский Самарской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1A522028">
      <w:pPr>
        <w:pStyle w:val="152"/>
        <w:spacing w:line="240" w:lineRule="auto"/>
        <w:ind w:firstLine="709"/>
        <w:jc w:val="both"/>
        <w:rPr>
          <w:rFonts w:hint="default" w:ascii="Times New Roman" w:hAnsi="Times New Roman" w:cs="Times New Roman"/>
          <w:color w:val="000000"/>
          <w:sz w:val="28"/>
          <w:szCs w:val="28"/>
        </w:rPr>
      </w:pPr>
    </w:p>
    <w:p w14:paraId="5BA851A2">
      <w:pPr>
        <w:pStyle w:val="152"/>
        <w:spacing w:line="240" w:lineRule="auto"/>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6350890B">
      <w:pPr>
        <w:pStyle w:val="152"/>
        <w:spacing w:line="240" w:lineRule="auto"/>
        <w:ind w:firstLine="0"/>
        <w:jc w:val="both"/>
        <w:rPr>
          <w:rFonts w:hint="default" w:ascii="Times New Roman" w:hAnsi="Times New Roman" w:cs="Times New Roman"/>
          <w:b/>
          <w:bCs/>
          <w:color w:val="000000"/>
          <w:sz w:val="28"/>
          <w:szCs w:val="28"/>
        </w:rPr>
      </w:pPr>
    </w:p>
    <w:p w14:paraId="23A658FE">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FB0D4A0">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7DD9DB7B">
      <w:pPr>
        <w:shd w:val="clear" w:color="auto" w:fill="FFFFFF"/>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решений о проведении контрольных мероприятий и обязательных профилактических визитов; </w:t>
      </w:r>
    </w:p>
    <w:p w14:paraId="29C60A53">
      <w:pPr>
        <w:shd w:val="clear" w:color="auto" w:fill="FFFFFF"/>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14:paraId="2D86E9BF">
      <w:pPr>
        <w:shd w:val="clear" w:color="auto" w:fill="FFFFFF"/>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14:paraId="2BC204D4">
      <w:pPr>
        <w:shd w:val="clear" w:color="auto" w:fill="FFFFFF"/>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решений об отнесении объектов контроля к соответствующей категории риска;</w:t>
      </w:r>
    </w:p>
    <w:p w14:paraId="4D3FF495">
      <w:pPr>
        <w:shd w:val="clear" w:color="auto" w:fill="FFFFFF"/>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2996E17B">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p>
    <w:p w14:paraId="1C54EDFF">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013B1FF7">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 сельского поселения</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color w:val="000000"/>
          <w:sz w:val="28"/>
          <w:szCs w:val="28"/>
        </w:rPr>
        <w:t>муниципального района Кинельский Самарской области.</w:t>
      </w:r>
    </w:p>
    <w:p w14:paraId="5445EF6A">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9FEA78D">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596E9CB2">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37E35A7">
      <w:pPr>
        <w:pStyle w:val="152"/>
        <w:spacing w:line="24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BDD0B1B">
      <w:pPr>
        <w:pStyle w:val="152"/>
        <w:spacing w:line="24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 </w:t>
      </w:r>
    </w:p>
    <w:p w14:paraId="423AA192">
      <w:pPr>
        <w:pStyle w:val="152"/>
        <w:spacing w:line="240" w:lineRule="auto"/>
        <w:ind w:firstLine="709"/>
        <w:jc w:val="both"/>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7BA3D529">
      <w:pPr>
        <w:pStyle w:val="152"/>
        <w:spacing w:line="240" w:lineRule="auto"/>
        <w:ind w:firstLine="709"/>
        <w:jc w:val="both"/>
        <w:rPr>
          <w:rFonts w:hint="default" w:ascii="Times New Roman" w:hAnsi="Times New Roman" w:cs="Times New Roman"/>
          <w:color w:val="000000"/>
          <w:sz w:val="28"/>
          <w:szCs w:val="28"/>
          <w:shd w:val="clear" w:color="auto" w:fill="FFFFFF"/>
        </w:rPr>
      </w:pPr>
    </w:p>
    <w:p w14:paraId="2CC93471">
      <w:pPr>
        <w:pStyle w:val="152"/>
        <w:numPr>
          <w:ilvl w:val="0"/>
          <w:numId w:val="13"/>
        </w:numPr>
        <w:spacing w:line="240" w:lineRule="auto"/>
        <w:ind w:left="0" w:leftChars="0" w:firstLine="0" w:firstLineChars="0"/>
        <w:jc w:val="center"/>
        <w:rPr>
          <w:rFonts w:hint="default" w:ascii="Times New Roman" w:hAnsi="Times New Roman" w:cs="Times New Roman"/>
          <w:b/>
          <w:bCs/>
          <w:spacing w:val="-2"/>
          <w:sz w:val="28"/>
          <w:szCs w:val="28"/>
        </w:rPr>
      </w:pPr>
      <w:r>
        <w:rPr>
          <w:rFonts w:hint="default" w:ascii="Times New Roman" w:hAnsi="Times New Roman" w:cs="Times New Roman"/>
          <w:b/>
          <w:bCs/>
          <w:sz w:val="28"/>
          <w:szCs w:val="28"/>
        </w:rPr>
        <w:t>Ключевые</w:t>
      </w:r>
      <w:r>
        <w:rPr>
          <w:rFonts w:hint="default" w:ascii="Times New Roman" w:hAnsi="Times New Roman" w:cs="Times New Roman"/>
          <w:b/>
          <w:bCs/>
          <w:spacing w:val="-4"/>
          <w:sz w:val="28"/>
          <w:szCs w:val="28"/>
        </w:rPr>
        <w:t xml:space="preserve"> </w:t>
      </w:r>
      <w:r>
        <w:rPr>
          <w:rFonts w:hint="default" w:ascii="Times New Roman" w:hAnsi="Times New Roman" w:cs="Times New Roman"/>
          <w:b/>
          <w:bCs/>
          <w:sz w:val="28"/>
          <w:szCs w:val="28"/>
        </w:rPr>
        <w:t>показатели</w:t>
      </w:r>
      <w:r>
        <w:rPr>
          <w:rFonts w:hint="default" w:ascii="Times New Roman" w:hAnsi="Times New Roman" w:cs="Times New Roman"/>
          <w:b/>
          <w:bCs/>
          <w:spacing w:val="-5"/>
          <w:sz w:val="28"/>
          <w:szCs w:val="28"/>
        </w:rPr>
        <w:t xml:space="preserve"> </w:t>
      </w:r>
      <w:r>
        <w:rPr>
          <w:rFonts w:hint="default" w:ascii="Times New Roman" w:hAnsi="Times New Roman" w:cs="Times New Roman"/>
          <w:b/>
          <w:bCs/>
          <w:sz w:val="28"/>
          <w:szCs w:val="28"/>
        </w:rPr>
        <w:t>муниципального</w:t>
      </w:r>
      <w:r>
        <w:rPr>
          <w:rFonts w:hint="default" w:ascii="Times New Roman" w:hAnsi="Times New Roman" w:cs="Times New Roman"/>
          <w:b/>
          <w:bCs/>
          <w:spacing w:val="-10"/>
          <w:sz w:val="28"/>
          <w:szCs w:val="28"/>
        </w:rPr>
        <w:t xml:space="preserve"> </w:t>
      </w:r>
      <w:r>
        <w:rPr>
          <w:rFonts w:hint="default" w:ascii="Times New Roman" w:hAnsi="Times New Roman" w:cs="Times New Roman"/>
          <w:b/>
          <w:bCs/>
          <w:sz w:val="28"/>
          <w:szCs w:val="28"/>
        </w:rPr>
        <w:t>земельного</w:t>
      </w:r>
      <w:r>
        <w:rPr>
          <w:rFonts w:hint="default" w:ascii="Times New Roman" w:hAnsi="Times New Roman" w:cs="Times New Roman"/>
          <w:b/>
          <w:bCs/>
          <w:spacing w:val="-10"/>
          <w:sz w:val="28"/>
          <w:szCs w:val="28"/>
        </w:rPr>
        <w:t xml:space="preserve"> </w:t>
      </w:r>
      <w:r>
        <w:rPr>
          <w:rFonts w:hint="default" w:ascii="Times New Roman" w:hAnsi="Times New Roman" w:cs="Times New Roman"/>
          <w:b/>
          <w:bCs/>
          <w:sz w:val="28"/>
          <w:szCs w:val="28"/>
        </w:rPr>
        <w:t>контроля</w:t>
      </w:r>
    </w:p>
    <w:p w14:paraId="3F545E91">
      <w:pPr>
        <w:pStyle w:val="152"/>
        <w:numPr>
          <w:numId w:val="0"/>
        </w:numPr>
        <w:spacing w:line="240" w:lineRule="auto"/>
        <w:ind w:leftChars="0"/>
        <w:jc w:val="center"/>
        <w:rPr>
          <w:rFonts w:hint="default" w:ascii="Times New Roman" w:hAnsi="Times New Roman" w:cs="Times New Roman"/>
          <w:b/>
          <w:bCs/>
          <w:spacing w:val="-2"/>
          <w:sz w:val="28"/>
          <w:szCs w:val="28"/>
        </w:rPr>
      </w:pPr>
      <w:r>
        <w:rPr>
          <w:rFonts w:hint="default" w:ascii="Times New Roman" w:hAnsi="Times New Roman" w:cs="Times New Roman"/>
          <w:b/>
          <w:bCs/>
          <w:sz w:val="28"/>
          <w:szCs w:val="28"/>
        </w:rPr>
        <w:t>и</w:t>
      </w:r>
      <w:r>
        <w:rPr>
          <w:rFonts w:hint="default" w:ascii="Times New Roman" w:hAnsi="Times New Roman" w:cs="Times New Roman"/>
          <w:b/>
          <w:bCs/>
          <w:spacing w:val="-5"/>
          <w:sz w:val="28"/>
          <w:szCs w:val="28"/>
        </w:rPr>
        <w:t xml:space="preserve"> </w:t>
      </w:r>
      <w:r>
        <w:rPr>
          <w:rFonts w:hint="default" w:ascii="Times New Roman" w:hAnsi="Times New Roman" w:cs="Times New Roman"/>
          <w:b/>
          <w:bCs/>
          <w:sz w:val="28"/>
          <w:szCs w:val="28"/>
        </w:rPr>
        <w:t>их</w:t>
      </w:r>
      <w:r>
        <w:rPr>
          <w:rFonts w:hint="default" w:ascii="Times New Roman" w:hAnsi="Times New Roman" w:cs="Times New Roman"/>
          <w:b/>
          <w:bCs/>
          <w:spacing w:val="-10"/>
          <w:sz w:val="28"/>
          <w:szCs w:val="28"/>
        </w:rPr>
        <w:t xml:space="preserve"> </w:t>
      </w:r>
      <w:r>
        <w:rPr>
          <w:rFonts w:hint="default" w:ascii="Times New Roman" w:hAnsi="Times New Roman" w:cs="Times New Roman"/>
          <w:b/>
          <w:bCs/>
          <w:sz w:val="28"/>
          <w:szCs w:val="28"/>
        </w:rPr>
        <w:t xml:space="preserve">целевые </w:t>
      </w:r>
      <w:r>
        <w:rPr>
          <w:rFonts w:hint="default" w:ascii="Times New Roman" w:hAnsi="Times New Roman" w:cs="Times New Roman"/>
          <w:b/>
          <w:bCs/>
          <w:spacing w:val="-2"/>
          <w:sz w:val="28"/>
          <w:szCs w:val="28"/>
        </w:rPr>
        <w:t>значения.</w:t>
      </w:r>
    </w:p>
    <w:p w14:paraId="61576010">
      <w:pPr>
        <w:pStyle w:val="152"/>
        <w:numPr>
          <w:numId w:val="0"/>
        </w:numPr>
        <w:spacing w:line="240" w:lineRule="auto"/>
        <w:ind w:leftChars="0"/>
        <w:jc w:val="both"/>
        <w:rPr>
          <w:rFonts w:hint="default" w:ascii="Times New Roman" w:hAnsi="Times New Roman" w:cs="Times New Roman"/>
          <w:b/>
          <w:bCs/>
          <w:spacing w:val="-2"/>
          <w:sz w:val="28"/>
          <w:szCs w:val="28"/>
        </w:rPr>
      </w:pPr>
    </w:p>
    <w:p w14:paraId="72B1DDDE">
      <w:pPr>
        <w:pStyle w:val="152"/>
        <w:spacing w:line="240" w:lineRule="auto"/>
        <w:ind w:firstLine="709"/>
        <w:jc w:val="both"/>
        <w:rPr>
          <w:rFonts w:hint="default" w:ascii="Times New Roman" w:hAnsi="Times New Roman" w:cs="Times New Roman"/>
          <w:b/>
          <w:bCs/>
          <w:color w:val="000000"/>
          <w:sz w:val="28"/>
          <w:szCs w:val="28"/>
          <w:shd w:val="clear" w:color="auto" w:fill="FFFFFF"/>
        </w:rPr>
      </w:pPr>
      <w:r>
        <w:rPr>
          <w:rFonts w:hint="default" w:ascii="Times New Roman" w:hAnsi="Times New Roman" w:cs="Times New Roman"/>
          <w:spacing w:val="-2"/>
          <w:sz w:val="28"/>
          <w:szCs w:val="28"/>
        </w:rPr>
        <w:t>6.1.</w:t>
      </w:r>
      <w:r>
        <w:rPr>
          <w:rFonts w:hint="default" w:ascii="Times New Roman" w:hAnsi="Times New Roman" w:cs="Times New Roman"/>
          <w:b/>
          <w:bCs/>
          <w:spacing w:val="-2"/>
          <w:sz w:val="28"/>
          <w:szCs w:val="28"/>
        </w:rPr>
        <w:t xml:space="preserve"> </w:t>
      </w:r>
      <w:r>
        <w:rPr>
          <w:rFonts w:hint="default" w:ascii="Times New Roman" w:hAnsi="Times New Roman" w:cs="Times New Roman"/>
          <w:sz w:val="28"/>
          <w:szCs w:val="28"/>
        </w:rPr>
        <w:t>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248-ФЗ «О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государственном контроле (надзоре) и муниципальном контроле в Российской Федерации».</w:t>
      </w:r>
    </w:p>
    <w:p w14:paraId="2C99926C">
      <w:pPr>
        <w:pStyle w:val="61"/>
        <w:spacing w:line="240" w:lineRule="auto"/>
        <w:ind w:right="128" w:firstLine="700" w:firstLineChars="250"/>
        <w:jc w:val="both"/>
        <w:rPr>
          <w:rFonts w:hint="default" w:ascii="Times New Roman" w:hAnsi="Times New Roman" w:cs="Times New Roman"/>
          <w:sz w:val="28"/>
          <w:szCs w:val="28"/>
        </w:rPr>
      </w:pPr>
      <w:r>
        <w:rPr>
          <w:rFonts w:hint="default" w:ascii="Times New Roman" w:hAnsi="Times New Roman" w:cs="Times New Roman"/>
          <w:sz w:val="28"/>
          <w:szCs w:val="28"/>
        </w:rPr>
        <w:t xml:space="preserve">6.2 Ключевые и индикативные показатели муниципального земельного контроля утверждаются Собранием представителей сельского поселения </w:t>
      </w:r>
      <w:r>
        <w:rPr>
          <w:rFonts w:hint="default" w:ascii="Times New Roman" w:hAnsi="Times New Roman" w:cs="Times New Roman"/>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муниципального района Кинельский Самарской области, указаны в приложении № 3 к настоящему Положению.</w:t>
      </w:r>
    </w:p>
    <w:p w14:paraId="322BB84A">
      <w:pPr>
        <w:pStyle w:val="152"/>
        <w:spacing w:line="240" w:lineRule="auto"/>
        <w:ind w:firstLine="709"/>
        <w:jc w:val="both"/>
        <w:rPr>
          <w:rFonts w:hint="default" w:ascii="Times New Roman" w:hAnsi="Times New Roman" w:cs="Times New Roman"/>
          <w:sz w:val="28"/>
          <w:szCs w:val="28"/>
        </w:rPr>
      </w:pPr>
    </w:p>
    <w:p w14:paraId="35F128A3">
      <w:pPr>
        <w:pStyle w:val="154"/>
        <w:spacing w:line="240" w:lineRule="auto"/>
        <w:ind w:firstLine="709"/>
        <w:jc w:val="both"/>
        <w:rPr>
          <w:rFonts w:hint="default" w:ascii="Times New Roman" w:hAnsi="Times New Roman" w:cs="Times New Roman"/>
          <w:color w:val="000000"/>
          <w:sz w:val="28"/>
          <w:szCs w:val="28"/>
        </w:rPr>
      </w:pPr>
    </w:p>
    <w:p w14:paraId="0BFAD6A5">
      <w:pPr>
        <w:pStyle w:val="151"/>
        <w:tabs>
          <w:tab w:val="left" w:pos="1756"/>
        </w:tabs>
        <w:ind w:left="1138" w:right="136" w:firstLine="0"/>
        <w:jc w:val="both"/>
        <w:rPr>
          <w:rFonts w:hint="default" w:ascii="Times New Roman" w:hAnsi="Times New Roman" w:cs="Times New Roman"/>
          <w:sz w:val="28"/>
          <w:szCs w:val="28"/>
        </w:rPr>
      </w:pPr>
    </w:p>
    <w:p w14:paraId="3B1C4419">
      <w:pPr>
        <w:pStyle w:val="61"/>
        <w:ind w:left="0" w:firstLine="0"/>
        <w:jc w:val="both"/>
        <w:rPr>
          <w:rFonts w:hint="default" w:ascii="Times New Roman" w:hAnsi="Times New Roman" w:cs="Times New Roman"/>
          <w:sz w:val="28"/>
          <w:szCs w:val="28"/>
        </w:rPr>
      </w:pPr>
    </w:p>
    <w:p w14:paraId="010789EF">
      <w:pPr>
        <w:pStyle w:val="61"/>
        <w:jc w:val="both"/>
        <w:rPr>
          <w:rFonts w:hint="default" w:ascii="Times New Roman" w:hAnsi="Times New Roman" w:cs="Times New Roman"/>
          <w:sz w:val="28"/>
          <w:szCs w:val="28"/>
        </w:rPr>
        <w:sectPr>
          <w:pgSz w:w="11910" w:h="16840"/>
          <w:pgMar w:top="845" w:right="708" w:bottom="448" w:left="1191" w:header="720" w:footer="720" w:gutter="0"/>
          <w:cols w:space="720" w:num="1"/>
        </w:sectPr>
      </w:pPr>
    </w:p>
    <w:p w14:paraId="3FCB3242">
      <w:pPr>
        <w:pStyle w:val="152"/>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1</w:t>
      </w:r>
    </w:p>
    <w:p w14:paraId="0AE6F8F4">
      <w:pPr>
        <w:spacing w:before="64"/>
        <w:ind w:left="5042" w:right="125" w:firstLine="3687"/>
        <w:jc w:val="both"/>
        <w:rPr>
          <w:rFonts w:hint="default" w:ascii="Times New Roman" w:hAnsi="Times New Roman" w:cs="Times New Roman"/>
          <w:sz w:val="28"/>
          <w:szCs w:val="28"/>
        </w:rPr>
      </w:pPr>
      <w:r>
        <w:rPr>
          <w:rFonts w:hint="default" w:ascii="Times New Roman" w:hAnsi="Times New Roman" w:cs="Times New Roman"/>
          <w:sz w:val="28"/>
          <w:szCs w:val="28"/>
        </w:rPr>
        <w:t>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Положению</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муниципальном</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земельном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контроле в границах сельского поселения </w:t>
      </w:r>
      <w:r>
        <w:rPr>
          <w:rFonts w:hint="default" w:ascii="Times New Roman" w:hAnsi="Times New Roman" w:cs="Times New Roman"/>
          <w:sz w:val="28"/>
          <w:szCs w:val="28"/>
        </w:rPr>
        <w:t>Кинельский</w:t>
      </w:r>
      <w:r>
        <w:rPr>
          <w:rFonts w:hint="default" w:ascii="Times New Roman" w:hAnsi="Times New Roman" w:cs="Times New Roman"/>
          <w:sz w:val="28"/>
          <w:szCs w:val="28"/>
        </w:rPr>
        <w:t xml:space="preserve"> муниципального района Кинельский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Самарской</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области</w:t>
      </w:r>
    </w:p>
    <w:p w14:paraId="68C0961D">
      <w:pPr>
        <w:pStyle w:val="152"/>
        <w:ind w:firstLine="0"/>
        <w:jc w:val="both"/>
        <w:rPr>
          <w:rFonts w:hint="default" w:ascii="Times New Roman" w:hAnsi="Times New Roman" w:cs="Times New Roman"/>
          <w:b/>
          <w:bCs/>
          <w:color w:val="000000"/>
          <w:sz w:val="28"/>
          <w:szCs w:val="28"/>
        </w:rPr>
      </w:pPr>
    </w:p>
    <w:p w14:paraId="3F4BCFC5">
      <w:pPr>
        <w:pStyle w:val="155"/>
        <w:jc w:val="center"/>
        <w:rPr>
          <w:rFonts w:hint="default" w:ascii="Times New Roman" w:hAnsi="Times New Roman" w:cs="Times New Roman"/>
          <w:sz w:val="28"/>
          <w:szCs w:val="28"/>
        </w:rPr>
      </w:pPr>
      <w:bookmarkStart w:id="2" w:name="Par381"/>
      <w:bookmarkEnd w:id="2"/>
      <w:r>
        <w:rPr>
          <w:rFonts w:hint="default" w:ascii="Times New Roman" w:hAnsi="Times New Roman" w:cs="Times New Roman"/>
          <w:color w:val="000000"/>
          <w:sz w:val="28"/>
          <w:szCs w:val="28"/>
        </w:rPr>
        <w:t>Критерии</w:t>
      </w:r>
    </w:p>
    <w:p w14:paraId="5E58386F">
      <w:pPr>
        <w:pStyle w:val="155"/>
        <w:jc w:val="center"/>
        <w:rPr>
          <w:rFonts w:hint="default" w:ascii="Times New Roman" w:hAnsi="Times New Roman" w:cs="Times New Roman"/>
          <w:b w:val="0"/>
          <w:bCs w:val="0"/>
          <w:color w:val="000000"/>
          <w:sz w:val="28"/>
          <w:szCs w:val="28"/>
        </w:rPr>
      </w:pPr>
      <w:r>
        <w:rPr>
          <w:rFonts w:hint="default"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сельского поселения </w:t>
      </w:r>
      <w:r>
        <w:rPr>
          <w:rFonts w:hint="default" w:ascii="Times New Roman" w:hAnsi="Times New Roman" w:cs="Times New Roman"/>
          <w:sz w:val="28"/>
          <w:szCs w:val="28"/>
        </w:rPr>
        <w:t>Кинельский</w:t>
      </w:r>
      <w:r>
        <w:rPr>
          <w:rFonts w:hint="default" w:ascii="Times New Roman" w:hAnsi="Times New Roman" w:cs="Times New Roman"/>
          <w:b w:val="0"/>
          <w:bCs w:val="0"/>
          <w:color w:val="000000"/>
          <w:sz w:val="28"/>
          <w:szCs w:val="28"/>
        </w:rPr>
        <w:t xml:space="preserve"> </w:t>
      </w:r>
      <w:r>
        <w:rPr>
          <w:rFonts w:hint="default" w:ascii="Times New Roman" w:hAnsi="Times New Roman" w:cs="Times New Roman"/>
          <w:color w:val="000000"/>
          <w:sz w:val="28"/>
          <w:szCs w:val="28"/>
        </w:rPr>
        <w:t>муниципального земельного контроля</w:t>
      </w:r>
    </w:p>
    <w:p w14:paraId="7979F26E">
      <w:pPr>
        <w:pStyle w:val="155"/>
        <w:jc w:val="center"/>
        <w:rPr>
          <w:rFonts w:hint="default" w:ascii="Times New Roman" w:hAnsi="Times New Roman" w:cs="Times New Roman"/>
          <w:sz w:val="28"/>
          <w:szCs w:val="28"/>
        </w:rPr>
      </w:pPr>
    </w:p>
    <w:p w14:paraId="56566CAE">
      <w:pPr>
        <w:pStyle w:val="152"/>
        <w:spacing w:line="360" w:lineRule="auto"/>
        <w:ind w:firstLine="709"/>
        <w:jc w:val="both"/>
        <w:rPr>
          <w:rFonts w:hint="default" w:ascii="Times New Roman" w:hAnsi="Times New Roman" w:cs="Times New Roman"/>
          <w:sz w:val="28"/>
          <w:szCs w:val="28"/>
        </w:rPr>
      </w:pPr>
      <w:bookmarkStart w:id="3" w:name="_Hlk191642010"/>
      <w:r>
        <w:rPr>
          <w:rFonts w:hint="default" w:ascii="Times New Roman" w:hAnsi="Times New Roman" w:cs="Times New Roman"/>
          <w:color w:val="000000"/>
          <w:sz w:val="28"/>
          <w:szCs w:val="28"/>
        </w:rPr>
        <w:t>1. К категории среднего риска относятся:</w:t>
      </w:r>
    </w:p>
    <w:p w14:paraId="4C943FD4">
      <w:pPr>
        <w:pStyle w:val="152"/>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E618214">
      <w:pPr>
        <w:pStyle w:val="152"/>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DC81FD8">
      <w:pPr>
        <w:pStyle w:val="152"/>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2. К категории умеренного риска относятся земельные участки:</w:t>
      </w:r>
    </w:p>
    <w:p w14:paraId="717A6E91">
      <w:pPr>
        <w:pStyle w:val="152"/>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а) относящиеся к категории земель населенных пунктов;</w:t>
      </w:r>
    </w:p>
    <w:p w14:paraId="00F0AD5C">
      <w:pPr>
        <w:pStyle w:val="152"/>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2C375F7D">
      <w:pPr>
        <w:pStyle w:val="152"/>
        <w:spacing w:line="360" w:lineRule="auto"/>
        <w:ind w:firstLine="709"/>
        <w:jc w:val="both"/>
        <w:rPr>
          <w:rFonts w:hint="default" w:ascii="Times New Roman" w:hAnsi="Times New Roman" w:cs="Times New Roman"/>
          <w:sz w:val="28"/>
          <w:szCs w:val="28"/>
        </w:rPr>
      </w:pPr>
      <w:r>
        <w:rPr>
          <w:rFonts w:hint="default"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635719AC">
      <w:pPr>
        <w:pStyle w:val="152"/>
        <w:widowControl w:val="0"/>
        <w:spacing w:line="360" w:lineRule="auto"/>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bookmarkEnd w:id="3"/>
    <w:p w14:paraId="1C36A2BB">
      <w:pPr>
        <w:spacing w:before="64"/>
        <w:ind w:left="5042" w:right="125" w:firstLine="3687"/>
        <w:jc w:val="right"/>
        <w:rPr>
          <w:rFonts w:hint="default" w:ascii="Times New Roman" w:hAnsi="Times New Roman" w:cs="Times New Roman"/>
          <w:sz w:val="28"/>
          <w:szCs w:val="28"/>
        </w:rPr>
      </w:pPr>
    </w:p>
    <w:p w14:paraId="60D3FE2F">
      <w:pPr>
        <w:spacing w:before="64"/>
        <w:ind w:left="5042" w:right="125" w:firstLine="3687"/>
        <w:jc w:val="right"/>
        <w:rPr>
          <w:rFonts w:hint="default" w:ascii="Times New Roman" w:hAnsi="Times New Roman" w:cs="Times New Roman"/>
          <w:sz w:val="28"/>
          <w:szCs w:val="28"/>
        </w:rPr>
      </w:pPr>
    </w:p>
    <w:p w14:paraId="1DC48C34">
      <w:pPr>
        <w:spacing w:before="64"/>
        <w:ind w:left="5042" w:right="125" w:firstLine="3687"/>
        <w:jc w:val="right"/>
        <w:rPr>
          <w:rFonts w:hint="default" w:ascii="Times New Roman" w:hAnsi="Times New Roman" w:cs="Times New Roman"/>
          <w:sz w:val="28"/>
          <w:szCs w:val="28"/>
        </w:rPr>
      </w:pPr>
    </w:p>
    <w:p w14:paraId="07A3E956">
      <w:pPr>
        <w:spacing w:before="64"/>
        <w:ind w:left="5042" w:right="125" w:firstLine="3687"/>
        <w:jc w:val="right"/>
        <w:rPr>
          <w:rFonts w:hint="default" w:ascii="Times New Roman" w:hAnsi="Times New Roman" w:cs="Times New Roman"/>
          <w:sz w:val="28"/>
          <w:szCs w:val="28"/>
        </w:rPr>
      </w:pPr>
    </w:p>
    <w:p w14:paraId="156D0EA7">
      <w:pPr>
        <w:keepNext w:val="0"/>
        <w:keepLines w:val="0"/>
        <w:pageBreakBefore w:val="0"/>
        <w:widowControl w:val="0"/>
        <w:kinsoku/>
        <w:wordWrap/>
        <w:overflowPunct/>
        <w:topLinePunct w:val="0"/>
        <w:autoSpaceDE w:val="0"/>
        <w:autoSpaceDN w:val="0"/>
        <w:bidi w:val="0"/>
        <w:adjustRightInd/>
        <w:snapToGrid/>
        <w:spacing w:line="240" w:lineRule="auto"/>
        <w:ind w:right="6"/>
        <w:jc w:val="right"/>
        <w:textAlignment w:val="auto"/>
        <w:rPr>
          <w:rFonts w:hint="default" w:ascii="Times New Roman" w:hAnsi="Times New Roman" w:cs="Times New Roman"/>
          <w:spacing w:val="-15"/>
          <w:sz w:val="28"/>
          <w:szCs w:val="28"/>
        </w:rPr>
      </w:pPr>
      <w:r>
        <w:rPr>
          <w:rFonts w:hint="default" w:ascii="Times New Roman" w:hAnsi="Times New Roman" w:cs="Times New Roman"/>
          <w:sz w:val="28"/>
          <w:szCs w:val="28"/>
        </w:rPr>
        <w:t>Приложение</w:t>
      </w:r>
      <w:r>
        <w:rPr>
          <w:rFonts w:hint="default" w:ascii="Times New Roman" w:hAnsi="Times New Roman" w:cs="Times New Roman"/>
          <w:sz w:val="28"/>
          <w:szCs w:val="28"/>
          <w:lang w:val="ru-RU"/>
        </w:rPr>
        <w:t xml:space="preserve"> № 2</w:t>
      </w:r>
      <w:r>
        <w:rPr>
          <w:rFonts w:hint="default" w:ascii="Times New Roman" w:hAnsi="Times New Roman" w:cs="Times New Roman"/>
          <w:spacing w:val="-15"/>
          <w:sz w:val="28"/>
          <w:szCs w:val="28"/>
        </w:rPr>
        <w:t xml:space="preserve"> </w:t>
      </w:r>
    </w:p>
    <w:p w14:paraId="0A895910">
      <w:pPr>
        <w:keepNext w:val="0"/>
        <w:keepLines w:val="0"/>
        <w:pageBreakBefore w:val="0"/>
        <w:widowControl w:val="0"/>
        <w:kinsoku/>
        <w:wordWrap/>
        <w:overflowPunct/>
        <w:topLinePunct w:val="0"/>
        <w:autoSpaceDE w:val="0"/>
        <w:autoSpaceDN w:val="0"/>
        <w:bidi w:val="0"/>
        <w:adjustRightInd/>
        <w:snapToGrid/>
        <w:spacing w:line="240" w:lineRule="auto"/>
        <w:ind w:right="6"/>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к</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Положению</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муниципальном</w:t>
      </w:r>
    </w:p>
    <w:p w14:paraId="5D4439BE">
      <w:pPr>
        <w:keepNext w:val="0"/>
        <w:keepLines w:val="0"/>
        <w:pageBreakBefore w:val="0"/>
        <w:widowControl w:val="0"/>
        <w:kinsoku/>
        <w:wordWrap/>
        <w:overflowPunct/>
        <w:topLinePunct w:val="0"/>
        <w:autoSpaceDE w:val="0"/>
        <w:autoSpaceDN w:val="0"/>
        <w:bidi w:val="0"/>
        <w:adjustRightInd/>
        <w:snapToGrid/>
        <w:spacing w:line="240" w:lineRule="auto"/>
        <w:ind w:right="6"/>
        <w:jc w:val="right"/>
        <w:textAlignment w:val="auto"/>
        <w:rPr>
          <w:rFonts w:hint="default" w:ascii="Times New Roman" w:hAnsi="Times New Roman" w:cs="Times New Roman"/>
          <w:sz w:val="28"/>
          <w:szCs w:val="28"/>
        </w:rPr>
      </w:pP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земельном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контроле в границах сельского</w:t>
      </w:r>
    </w:p>
    <w:p w14:paraId="368E9763">
      <w:pPr>
        <w:keepNext w:val="0"/>
        <w:keepLines w:val="0"/>
        <w:pageBreakBefore w:val="0"/>
        <w:widowControl w:val="0"/>
        <w:kinsoku/>
        <w:wordWrap/>
        <w:overflowPunct/>
        <w:topLinePunct w:val="0"/>
        <w:autoSpaceDE w:val="0"/>
        <w:autoSpaceDN w:val="0"/>
        <w:bidi w:val="0"/>
        <w:adjustRightInd/>
        <w:snapToGrid/>
        <w:spacing w:line="240" w:lineRule="auto"/>
        <w:ind w:right="6"/>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поселения </w:t>
      </w:r>
      <w:r>
        <w:rPr>
          <w:rFonts w:hint="default" w:ascii="Times New Roman" w:hAnsi="Times New Roman" w:cs="Times New Roman"/>
          <w:sz w:val="28"/>
          <w:szCs w:val="28"/>
        </w:rPr>
        <w:t>Кинельский</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муниципального района</w:t>
      </w:r>
    </w:p>
    <w:p w14:paraId="476DE8FB">
      <w:pPr>
        <w:keepNext w:val="0"/>
        <w:keepLines w:val="0"/>
        <w:pageBreakBefore w:val="0"/>
        <w:widowControl w:val="0"/>
        <w:kinsoku/>
        <w:wordWrap/>
        <w:overflowPunct/>
        <w:topLinePunct w:val="0"/>
        <w:autoSpaceDE w:val="0"/>
        <w:autoSpaceDN w:val="0"/>
        <w:bidi w:val="0"/>
        <w:adjustRightInd/>
        <w:snapToGrid/>
        <w:spacing w:line="240" w:lineRule="auto"/>
        <w:ind w:right="6"/>
        <w:jc w:val="right"/>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Кинельский</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Самарской</w:t>
      </w:r>
      <w:r>
        <w:rPr>
          <w:rFonts w:hint="default" w:ascii="Times New Roman" w:hAnsi="Times New Roman" w:cs="Times New Roman"/>
          <w:spacing w:val="-4"/>
          <w:sz w:val="28"/>
          <w:szCs w:val="28"/>
        </w:rPr>
        <w:t xml:space="preserve"> </w:t>
      </w:r>
      <w:r>
        <w:rPr>
          <w:rFonts w:hint="default" w:ascii="Times New Roman" w:hAnsi="Times New Roman" w:cs="Times New Roman"/>
          <w:spacing w:val="-2"/>
          <w:sz w:val="28"/>
          <w:szCs w:val="28"/>
        </w:rPr>
        <w:t>области</w:t>
      </w:r>
    </w:p>
    <w:p w14:paraId="5E8FB0D2">
      <w:pPr>
        <w:pStyle w:val="61"/>
        <w:spacing w:before="25"/>
        <w:ind w:left="0" w:firstLine="0"/>
        <w:jc w:val="left"/>
        <w:rPr>
          <w:rFonts w:hint="default" w:ascii="Times New Roman" w:hAnsi="Times New Roman" w:cs="Times New Roman"/>
          <w:sz w:val="28"/>
          <w:szCs w:val="28"/>
        </w:rPr>
      </w:pPr>
    </w:p>
    <w:p w14:paraId="497F6352">
      <w:pPr>
        <w:pStyle w:val="2"/>
        <w:ind w:right="4"/>
        <w:jc w:val="center"/>
        <w:rPr>
          <w:rFonts w:hint="default" w:ascii="Times New Roman" w:hAnsi="Times New Roman" w:cs="Times New Roman"/>
          <w:sz w:val="28"/>
          <w:szCs w:val="28"/>
        </w:rPr>
      </w:pPr>
      <w:r>
        <w:rPr>
          <w:rFonts w:hint="default" w:ascii="Times New Roman" w:hAnsi="Times New Roman" w:cs="Times New Roman"/>
          <w:sz w:val="28"/>
          <w:szCs w:val="28"/>
        </w:rPr>
        <w:t>Индикаторы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риска</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нарушения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обязательных</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требований,</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используемые</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для определения необходимости проведения внеплановых</w:t>
      </w:r>
    </w:p>
    <w:p w14:paraId="3712245F">
      <w:pPr>
        <w:spacing w:before="2"/>
        <w:ind w:left="1398" w:right="1112" w:firstLine="9"/>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проверок при осуществлении администрацией сельского поселения </w:t>
      </w:r>
      <w:r>
        <w:rPr>
          <w:rFonts w:hint="default" w:ascii="Times New Roman" w:hAnsi="Times New Roman" w:cs="Times New Roman"/>
          <w:b/>
          <w:bCs/>
          <w:color w:val="auto"/>
          <w:sz w:val="28"/>
          <w:szCs w:val="28"/>
        </w:rPr>
        <w:t>Кинельский</w:t>
      </w:r>
      <w:r>
        <w:rPr>
          <w:rFonts w:hint="default" w:ascii="Times New Roman" w:hAnsi="Times New Roman" w:cs="Times New Roman"/>
          <w:b/>
          <w:spacing w:val="-10"/>
          <w:sz w:val="28"/>
          <w:szCs w:val="28"/>
        </w:rPr>
        <w:t xml:space="preserve"> </w:t>
      </w:r>
      <w:r>
        <w:rPr>
          <w:rFonts w:hint="default" w:ascii="Times New Roman" w:hAnsi="Times New Roman" w:cs="Times New Roman"/>
          <w:b/>
          <w:sz w:val="28"/>
          <w:szCs w:val="28"/>
        </w:rPr>
        <w:t>муниципального</w:t>
      </w:r>
      <w:r>
        <w:rPr>
          <w:rFonts w:hint="default" w:ascii="Times New Roman" w:hAnsi="Times New Roman" w:cs="Times New Roman"/>
          <w:b/>
          <w:spacing w:val="-10"/>
          <w:sz w:val="28"/>
          <w:szCs w:val="28"/>
        </w:rPr>
        <w:t xml:space="preserve"> </w:t>
      </w:r>
      <w:r>
        <w:rPr>
          <w:rFonts w:hint="default" w:ascii="Times New Roman" w:hAnsi="Times New Roman" w:cs="Times New Roman"/>
          <w:b/>
          <w:sz w:val="28"/>
          <w:szCs w:val="28"/>
        </w:rPr>
        <w:t>района</w:t>
      </w:r>
      <w:r>
        <w:rPr>
          <w:rFonts w:hint="default" w:ascii="Times New Roman" w:hAnsi="Times New Roman" w:cs="Times New Roman"/>
          <w:b/>
          <w:spacing w:val="-10"/>
          <w:sz w:val="28"/>
          <w:szCs w:val="28"/>
        </w:rPr>
        <w:t xml:space="preserve"> </w:t>
      </w:r>
      <w:r>
        <w:rPr>
          <w:rFonts w:hint="default" w:ascii="Times New Roman" w:hAnsi="Times New Roman" w:cs="Times New Roman"/>
          <w:b/>
          <w:sz w:val="28"/>
          <w:szCs w:val="28"/>
        </w:rPr>
        <w:t>Кинельский</w:t>
      </w:r>
      <w:r>
        <w:rPr>
          <w:rFonts w:hint="default" w:ascii="Times New Roman" w:hAnsi="Times New Roman" w:cs="Times New Roman"/>
          <w:b/>
          <w:spacing w:val="-10"/>
          <w:sz w:val="28"/>
          <w:szCs w:val="28"/>
        </w:rPr>
        <w:t xml:space="preserve"> </w:t>
      </w:r>
      <w:r>
        <w:rPr>
          <w:rFonts w:hint="default" w:ascii="Times New Roman" w:hAnsi="Times New Roman" w:cs="Times New Roman"/>
          <w:b/>
          <w:sz w:val="28"/>
          <w:szCs w:val="28"/>
        </w:rPr>
        <w:t>Самарской</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области муниципального земельного контроля</w:t>
      </w:r>
    </w:p>
    <w:p w14:paraId="4E0A1359">
      <w:pPr>
        <w:pStyle w:val="61"/>
        <w:spacing w:before="293"/>
        <w:ind w:left="0" w:firstLine="0"/>
        <w:jc w:val="left"/>
        <w:rPr>
          <w:rFonts w:hint="default" w:ascii="Times New Roman" w:hAnsi="Times New Roman" w:cs="Times New Roman"/>
          <w:b/>
          <w:sz w:val="28"/>
          <w:szCs w:val="28"/>
        </w:rPr>
      </w:pPr>
    </w:p>
    <w:p w14:paraId="73951811">
      <w:pPr>
        <w:pStyle w:val="151"/>
        <w:numPr>
          <w:ilvl w:val="0"/>
          <w:numId w:val="14"/>
        </w:numPr>
        <w:tabs>
          <w:tab w:val="left" w:pos="950"/>
        </w:tabs>
        <w:ind w:right="139" w:firstLine="0"/>
        <w:rPr>
          <w:rFonts w:hint="default" w:ascii="Times New Roman" w:hAnsi="Times New Roman" w:cs="Times New Roman"/>
          <w:sz w:val="28"/>
          <w:szCs w:val="28"/>
        </w:rPr>
      </w:pPr>
      <w:r>
        <w:rPr>
          <w:rFonts w:hint="default" w:ascii="Times New Roman" w:hAnsi="Times New Roman" w:cs="Times New Roman"/>
          <w:color w:val="1A1A1A"/>
          <w:sz w:val="28"/>
          <w:szCs w:val="28"/>
          <w:lang w:val="ru-RU"/>
        </w:rPr>
        <w:t xml:space="preserve"> </w:t>
      </w:r>
      <w:r>
        <w:rPr>
          <w:rFonts w:hint="default" w:ascii="Times New Roman" w:hAnsi="Times New Roman" w:cs="Times New Roman"/>
          <w:color w:val="1A1A1A"/>
          <w:sz w:val="28"/>
          <w:szCs w:val="28"/>
        </w:rPr>
        <w:t>Превышение площади используемого гражданином, юридическим лицом, индивидуальным предпринимателем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w:t>
      </w:r>
      <w:r>
        <w:rPr>
          <w:rFonts w:hint="default" w:ascii="Times New Roman" w:hAnsi="Times New Roman" w:cs="Times New Roman"/>
          <w:color w:val="1A1A1A"/>
          <w:spacing w:val="-1"/>
          <w:sz w:val="28"/>
          <w:szCs w:val="28"/>
        </w:rPr>
        <w:t xml:space="preserve"> </w:t>
      </w:r>
      <w:r>
        <w:rPr>
          <w:rFonts w:hint="default" w:ascii="Times New Roman" w:hAnsi="Times New Roman" w:cs="Times New Roman"/>
          <w:color w:val="1A1A1A"/>
          <w:sz w:val="28"/>
          <w:szCs w:val="28"/>
        </w:rPr>
        <w:t>местного самоуправления, более чем на 10 %.</w:t>
      </w:r>
    </w:p>
    <w:p w14:paraId="39C9431B">
      <w:pPr>
        <w:pStyle w:val="151"/>
        <w:numPr>
          <w:ilvl w:val="0"/>
          <w:numId w:val="14"/>
        </w:numPr>
        <w:tabs>
          <w:tab w:val="left" w:pos="706"/>
        </w:tabs>
        <w:ind w:right="136" w:firstLine="0"/>
        <w:rPr>
          <w:rFonts w:hint="default" w:ascii="Times New Roman" w:hAnsi="Times New Roman" w:cs="Times New Roman"/>
          <w:sz w:val="28"/>
          <w:szCs w:val="28"/>
        </w:rPr>
      </w:pPr>
      <w:r>
        <w:rPr>
          <w:rFonts w:hint="default" w:ascii="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w:t>
      </w:r>
      <w:r>
        <w:rPr>
          <w:rFonts w:hint="default" w:ascii="Times New Roman" w:hAnsi="Times New Roman" w:cs="Times New Roman"/>
          <w:color w:val="1A1A1A"/>
          <w:spacing w:val="-2"/>
          <w:sz w:val="28"/>
          <w:szCs w:val="28"/>
        </w:rPr>
        <w:t xml:space="preserve"> </w:t>
      </w:r>
      <w:r>
        <w:rPr>
          <w:rFonts w:hint="default" w:ascii="Times New Roman" w:hAnsi="Times New Roman" w:cs="Times New Roman"/>
          <w:color w:val="1A1A1A"/>
          <w:sz w:val="28"/>
          <w:szCs w:val="28"/>
        </w:rPr>
        <w:t>местного самоуправления, более чем на 20 сантиметров</w:t>
      </w:r>
      <w:r>
        <w:rPr>
          <w:rFonts w:hint="default" w:ascii="Times New Roman" w:hAnsi="Times New Roman" w:cs="Times New Roman"/>
          <w:sz w:val="28"/>
          <w:szCs w:val="28"/>
        </w:rPr>
        <w:t>.</w:t>
      </w:r>
    </w:p>
    <w:p w14:paraId="79203141">
      <w:pPr>
        <w:pStyle w:val="151"/>
        <w:numPr>
          <w:ilvl w:val="0"/>
          <w:numId w:val="14"/>
        </w:numPr>
        <w:tabs>
          <w:tab w:val="left" w:pos="706"/>
        </w:tabs>
        <w:ind w:right="130" w:firstLine="0"/>
        <w:rPr>
          <w:rFonts w:hint="default" w:ascii="Times New Roman" w:hAnsi="Times New Roman" w:cs="Times New Roman"/>
          <w:sz w:val="28"/>
          <w:szCs w:val="28"/>
        </w:rPr>
      </w:pPr>
      <w:r>
        <w:rPr>
          <w:rFonts w:hint="default" w:ascii="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w:t>
      </w:r>
    </w:p>
    <w:p w14:paraId="40F5D9FB">
      <w:pPr>
        <w:pStyle w:val="151"/>
        <w:numPr>
          <w:ilvl w:val="0"/>
          <w:numId w:val="14"/>
        </w:numPr>
        <w:tabs>
          <w:tab w:val="left" w:pos="706"/>
        </w:tabs>
        <w:spacing w:before="1"/>
        <w:ind w:right="137" w:firstLine="0"/>
        <w:rPr>
          <w:rFonts w:hint="default" w:ascii="Times New Roman" w:hAnsi="Times New Roman" w:cs="Times New Roman"/>
          <w:sz w:val="28"/>
          <w:szCs w:val="28"/>
        </w:rPr>
      </w:pPr>
      <w:r>
        <w:rPr>
          <w:rFonts w:hint="default" w:ascii="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за исключением земельных участков, указанных в пункте 3 настоящего Перечня, от</w:t>
      </w:r>
      <w:r>
        <w:rPr>
          <w:rFonts w:hint="default" w:ascii="Times New Roman" w:hAnsi="Times New Roman" w:cs="Times New Roman"/>
          <w:color w:val="1A1A1A"/>
          <w:spacing w:val="80"/>
          <w:sz w:val="28"/>
          <w:szCs w:val="28"/>
        </w:rPr>
        <w:t xml:space="preserve"> </w:t>
      </w:r>
      <w:r>
        <w:rPr>
          <w:rFonts w:hint="default" w:ascii="Times New Roman" w:hAnsi="Times New Roman" w:cs="Times New Roman"/>
          <w:color w:val="1A1A1A"/>
          <w:sz w:val="28"/>
          <w:szCs w:val="28"/>
        </w:rPr>
        <w:t>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50 сантиметров.</w:t>
      </w:r>
    </w:p>
    <w:p w14:paraId="32B83BC4">
      <w:pPr>
        <w:pStyle w:val="151"/>
        <w:numPr>
          <w:ilvl w:val="0"/>
          <w:numId w:val="14"/>
        </w:numPr>
        <w:tabs>
          <w:tab w:val="left" w:pos="706"/>
        </w:tabs>
        <w:spacing w:before="1"/>
        <w:ind w:right="134" w:firstLine="0"/>
        <w:rPr>
          <w:rFonts w:hint="default" w:ascii="Times New Roman" w:hAnsi="Times New Roman" w:cs="Times New Roman"/>
          <w:sz w:val="28"/>
          <w:szCs w:val="28"/>
        </w:rPr>
      </w:pPr>
      <w:r>
        <w:rPr>
          <w:rFonts w:hint="default" w:ascii="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промышленности, энергетики, транспорта, связи, радиовещания, телевидения, информатики, землям для обеспечения космической деятельности, землям обороны, безопасности и землям иного специального назначения,</w:t>
      </w:r>
      <w:r>
        <w:rPr>
          <w:rFonts w:hint="default" w:ascii="Times New Roman" w:hAnsi="Times New Roman" w:cs="Times New Roman"/>
          <w:color w:val="1A1A1A"/>
          <w:spacing w:val="40"/>
          <w:sz w:val="28"/>
          <w:szCs w:val="28"/>
        </w:rPr>
        <w:t xml:space="preserve"> </w:t>
      </w:r>
      <w:r>
        <w:rPr>
          <w:rFonts w:hint="default" w:ascii="Times New Roman" w:hAnsi="Times New Roman" w:cs="Times New Roman"/>
          <w:color w:val="1A1A1A"/>
          <w:sz w:val="28"/>
          <w:szCs w:val="28"/>
        </w:rPr>
        <w:t>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14:paraId="1572E950">
      <w:pPr>
        <w:pStyle w:val="151"/>
        <w:numPr>
          <w:ilvl w:val="0"/>
          <w:numId w:val="14"/>
        </w:numPr>
        <w:tabs>
          <w:tab w:val="left" w:pos="706"/>
        </w:tabs>
        <w:spacing w:before="65"/>
        <w:ind w:right="134" w:firstLine="0"/>
        <w:rPr>
          <w:rFonts w:hint="default" w:ascii="Times New Roman" w:hAnsi="Times New Roman" w:cs="Times New Roman"/>
          <w:sz w:val="28"/>
          <w:szCs w:val="28"/>
        </w:rPr>
      </w:pPr>
      <w:r>
        <w:rPr>
          <w:rFonts w:hint="default" w:ascii="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особо охраняемых территорий и объектов,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5 метров.</w:t>
      </w:r>
    </w:p>
    <w:p w14:paraId="746D6BB7">
      <w:pPr>
        <w:pStyle w:val="151"/>
        <w:numPr>
          <w:ilvl w:val="0"/>
          <w:numId w:val="14"/>
        </w:numPr>
        <w:tabs>
          <w:tab w:val="left" w:pos="705"/>
        </w:tabs>
        <w:ind w:right="137" w:firstLine="0"/>
        <w:rPr>
          <w:rFonts w:hint="default" w:ascii="Times New Roman" w:hAnsi="Times New Roman" w:cs="Times New Roman"/>
          <w:color w:val="1A1A1A"/>
          <w:sz w:val="28"/>
          <w:szCs w:val="28"/>
        </w:rPr>
      </w:pPr>
      <w:r>
        <w:rPr>
          <w:rFonts w:hint="default" w:ascii="Times New Roman" w:hAnsi="Times New Roman" w:cs="Times New Roman"/>
          <w:color w:val="1A1A1A"/>
          <w:sz w:val="28"/>
          <w:szCs w:val="28"/>
        </w:rPr>
        <w:t>Отступление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водного фонда и землям запаса, от границы земельного участка соответствующего лица, сведения о которой содержатся в Едином государственном реестре недвижимости, архивах органа</w:t>
      </w:r>
      <w:r>
        <w:rPr>
          <w:rFonts w:hint="default" w:ascii="Times New Roman" w:hAnsi="Times New Roman" w:cs="Times New Roman"/>
          <w:color w:val="1A1A1A"/>
          <w:spacing w:val="-2"/>
          <w:sz w:val="28"/>
          <w:szCs w:val="28"/>
        </w:rPr>
        <w:t xml:space="preserve"> </w:t>
      </w:r>
      <w:r>
        <w:rPr>
          <w:rFonts w:hint="default" w:ascii="Times New Roman" w:hAnsi="Times New Roman" w:cs="Times New Roman"/>
          <w:color w:val="1A1A1A"/>
          <w:sz w:val="28"/>
          <w:szCs w:val="28"/>
        </w:rPr>
        <w:t>местного самоуправления, более чем на 10 метров.</w:t>
      </w:r>
    </w:p>
    <w:p w14:paraId="24CA3A87">
      <w:pPr>
        <w:pStyle w:val="151"/>
        <w:numPr>
          <w:ilvl w:val="0"/>
          <w:numId w:val="14"/>
        </w:numPr>
        <w:tabs>
          <w:tab w:val="left" w:pos="791"/>
        </w:tabs>
        <w:ind w:right="138" w:firstLine="0"/>
        <w:rPr>
          <w:rFonts w:hint="default" w:ascii="Times New Roman" w:hAnsi="Times New Roman" w:cs="Times New Roman"/>
          <w:color w:val="1A1A1A"/>
          <w:sz w:val="28"/>
          <w:szCs w:val="28"/>
        </w:rPr>
      </w:pPr>
      <w:r>
        <w:rPr>
          <w:rFonts w:hint="default" w:ascii="Times New Roman" w:hAnsi="Times New Roman" w:cs="Times New Roman"/>
          <w:color w:val="1A1A1A"/>
          <w:sz w:val="28"/>
          <w:szCs w:val="28"/>
        </w:rPr>
        <w:t xml:space="preserve">Отсутствие в Едином государственном реестре недвижимости и архивах органа местного самоуправления сведений о правах (документах) на используемый гражданином, юридическим лицом, индивидуальным предпринимателем земельный </w:t>
      </w:r>
      <w:r>
        <w:rPr>
          <w:rFonts w:hint="default" w:ascii="Times New Roman" w:hAnsi="Times New Roman" w:cs="Times New Roman"/>
          <w:color w:val="1A1A1A"/>
          <w:spacing w:val="-2"/>
          <w:sz w:val="28"/>
          <w:szCs w:val="28"/>
        </w:rPr>
        <w:t>участок.</w:t>
      </w:r>
    </w:p>
    <w:p w14:paraId="7D340802">
      <w:pPr>
        <w:pStyle w:val="151"/>
        <w:numPr>
          <w:ilvl w:val="0"/>
          <w:numId w:val="14"/>
        </w:numPr>
        <w:tabs>
          <w:tab w:val="left" w:pos="738"/>
        </w:tabs>
        <w:ind w:right="136" w:firstLine="0"/>
        <w:rPr>
          <w:rFonts w:hint="default" w:ascii="Times New Roman" w:hAnsi="Times New Roman" w:cs="Times New Roman"/>
          <w:color w:val="1A1A1A"/>
          <w:sz w:val="28"/>
          <w:szCs w:val="28"/>
        </w:rPr>
      </w:pPr>
      <w:r>
        <w:rPr>
          <w:rFonts w:hint="default" w:ascii="Times New Roman" w:hAnsi="Times New Roman" w:cs="Times New Roman"/>
          <w:color w:val="1A1A1A"/>
          <w:sz w:val="28"/>
          <w:szCs w:val="28"/>
        </w:rPr>
        <w:t>Наступление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w:t>
      </w:r>
    </w:p>
    <w:p w14:paraId="17C78385">
      <w:pPr>
        <w:pStyle w:val="151"/>
        <w:numPr>
          <w:ilvl w:val="0"/>
          <w:numId w:val="14"/>
        </w:numPr>
        <w:tabs>
          <w:tab w:val="left" w:pos="1214"/>
        </w:tabs>
        <w:ind w:right="136" w:firstLine="0"/>
        <w:rPr>
          <w:rFonts w:hint="default" w:ascii="Times New Roman" w:hAnsi="Times New Roman" w:cs="Times New Roman"/>
          <w:sz w:val="28"/>
          <w:szCs w:val="28"/>
        </w:rPr>
      </w:pPr>
      <w:r>
        <w:rPr>
          <w:rFonts w:hint="default" w:ascii="Times New Roman" w:hAnsi="Times New Roman" w:cs="Times New Roman"/>
          <w:color w:val="1A1A1A"/>
          <w:sz w:val="28"/>
          <w:szCs w:val="28"/>
        </w:rPr>
        <w:t>Использование гражданином, юридическим лицом, индивидуальным предпринимателем земельного участка по целевому назначению, отличному от того, которое указано в Едином государственном реестре недвижимости или правоустанавливающих документах на земельный участок при отсутствии о нем</w:t>
      </w:r>
      <w:r>
        <w:rPr>
          <w:rFonts w:hint="default" w:ascii="Times New Roman" w:hAnsi="Times New Roman" w:cs="Times New Roman"/>
          <w:color w:val="1A1A1A"/>
          <w:spacing w:val="80"/>
          <w:sz w:val="28"/>
          <w:szCs w:val="28"/>
        </w:rPr>
        <w:t xml:space="preserve"> </w:t>
      </w:r>
      <w:r>
        <w:rPr>
          <w:rFonts w:hint="default" w:ascii="Times New Roman" w:hAnsi="Times New Roman" w:cs="Times New Roman"/>
          <w:color w:val="1A1A1A"/>
          <w:sz w:val="28"/>
          <w:szCs w:val="28"/>
        </w:rPr>
        <w:t>сведений в Едином государственном реестре</w:t>
      </w:r>
      <w:r>
        <w:rPr>
          <w:rFonts w:hint="default" w:ascii="Times New Roman" w:hAnsi="Times New Roman" w:cs="Times New Roman"/>
          <w:color w:val="1A1A1A"/>
          <w:sz w:val="28"/>
          <w:szCs w:val="28"/>
          <w:lang w:val="ru-RU"/>
        </w:rPr>
        <w:t xml:space="preserve"> </w:t>
      </w:r>
      <w:r>
        <w:rPr>
          <w:rFonts w:hint="default" w:ascii="Times New Roman" w:hAnsi="Times New Roman" w:cs="Times New Roman"/>
          <w:color w:val="1A1A1A"/>
          <w:spacing w:val="-2"/>
          <w:sz w:val="28"/>
          <w:szCs w:val="28"/>
        </w:rPr>
        <w:t>недвижимости.</w:t>
      </w:r>
    </w:p>
    <w:p w14:paraId="027F32F7">
      <w:pPr>
        <w:pStyle w:val="151"/>
        <w:numPr>
          <w:ilvl w:val="0"/>
          <w:numId w:val="14"/>
        </w:numPr>
        <w:tabs>
          <w:tab w:val="left" w:pos="820"/>
        </w:tabs>
        <w:spacing w:line="298" w:lineRule="exact"/>
        <w:ind w:left="820" w:hanging="392"/>
        <w:jc w:val="both"/>
        <w:rPr>
          <w:rFonts w:hint="default" w:ascii="Times New Roman" w:hAnsi="Times New Roman" w:cs="Times New Roman"/>
          <w:sz w:val="28"/>
          <w:szCs w:val="28"/>
        </w:rPr>
      </w:pPr>
      <w:r>
        <w:rPr>
          <w:rFonts w:hint="default" w:ascii="Times New Roman" w:hAnsi="Times New Roman" w:cs="Times New Roman"/>
          <w:color w:val="1A1A1A"/>
          <w:sz w:val="28"/>
          <w:szCs w:val="28"/>
        </w:rPr>
        <w:t>Зарастание</w:t>
      </w:r>
      <w:r>
        <w:rPr>
          <w:rFonts w:hint="default" w:ascii="Times New Roman" w:hAnsi="Times New Roman" w:cs="Times New Roman"/>
          <w:color w:val="1A1A1A"/>
          <w:spacing w:val="-16"/>
          <w:sz w:val="28"/>
          <w:szCs w:val="28"/>
        </w:rPr>
        <w:t xml:space="preserve"> </w:t>
      </w:r>
      <w:r>
        <w:rPr>
          <w:rFonts w:hint="default" w:ascii="Times New Roman" w:hAnsi="Times New Roman" w:cs="Times New Roman"/>
          <w:color w:val="1A1A1A"/>
          <w:sz w:val="28"/>
          <w:szCs w:val="28"/>
        </w:rPr>
        <w:t>земельного</w:t>
      </w:r>
      <w:r>
        <w:rPr>
          <w:rFonts w:hint="default" w:ascii="Times New Roman" w:hAnsi="Times New Roman" w:cs="Times New Roman"/>
          <w:color w:val="1A1A1A"/>
          <w:spacing w:val="-16"/>
          <w:sz w:val="28"/>
          <w:szCs w:val="28"/>
        </w:rPr>
        <w:t xml:space="preserve"> </w:t>
      </w:r>
      <w:r>
        <w:rPr>
          <w:rFonts w:hint="default" w:ascii="Times New Roman" w:hAnsi="Times New Roman" w:cs="Times New Roman"/>
          <w:color w:val="1A1A1A"/>
          <w:sz w:val="28"/>
          <w:szCs w:val="28"/>
        </w:rPr>
        <w:t>участка</w:t>
      </w:r>
      <w:r>
        <w:rPr>
          <w:rFonts w:hint="default" w:ascii="Times New Roman" w:hAnsi="Times New Roman" w:cs="Times New Roman"/>
          <w:color w:val="1A1A1A"/>
          <w:spacing w:val="-15"/>
          <w:sz w:val="28"/>
          <w:szCs w:val="28"/>
        </w:rPr>
        <w:t xml:space="preserve"> </w:t>
      </w:r>
      <w:r>
        <w:rPr>
          <w:rFonts w:hint="default" w:ascii="Times New Roman" w:hAnsi="Times New Roman" w:cs="Times New Roman"/>
          <w:color w:val="1A1A1A"/>
          <w:sz w:val="28"/>
          <w:szCs w:val="28"/>
        </w:rPr>
        <w:t>земель</w:t>
      </w:r>
      <w:r>
        <w:rPr>
          <w:rFonts w:hint="default" w:ascii="Times New Roman" w:hAnsi="Times New Roman" w:cs="Times New Roman"/>
          <w:color w:val="1A1A1A"/>
          <w:spacing w:val="-16"/>
          <w:sz w:val="28"/>
          <w:szCs w:val="28"/>
        </w:rPr>
        <w:t xml:space="preserve"> </w:t>
      </w:r>
      <w:r>
        <w:rPr>
          <w:rFonts w:hint="default" w:ascii="Times New Roman" w:hAnsi="Times New Roman" w:cs="Times New Roman"/>
          <w:color w:val="1A1A1A"/>
          <w:sz w:val="28"/>
          <w:szCs w:val="28"/>
        </w:rPr>
        <w:t>сельскохозяйственного</w:t>
      </w:r>
      <w:r>
        <w:rPr>
          <w:rFonts w:hint="default" w:ascii="Times New Roman" w:hAnsi="Times New Roman" w:cs="Times New Roman"/>
          <w:color w:val="1A1A1A"/>
          <w:spacing w:val="-16"/>
          <w:sz w:val="28"/>
          <w:szCs w:val="28"/>
        </w:rPr>
        <w:t xml:space="preserve"> </w:t>
      </w:r>
      <w:r>
        <w:rPr>
          <w:rFonts w:hint="default" w:ascii="Times New Roman" w:hAnsi="Times New Roman" w:cs="Times New Roman"/>
          <w:color w:val="1A1A1A"/>
          <w:spacing w:val="-2"/>
          <w:sz w:val="28"/>
          <w:szCs w:val="28"/>
        </w:rPr>
        <w:t>назначения</w:t>
      </w:r>
      <w:r>
        <w:rPr>
          <w:rFonts w:hint="default" w:ascii="Times New Roman" w:hAnsi="Times New Roman" w:cs="Times New Roman"/>
          <w:color w:val="1A1A1A"/>
          <w:spacing w:val="-2"/>
          <w:sz w:val="28"/>
          <w:szCs w:val="28"/>
          <w:lang w:val="ru-RU"/>
        </w:rPr>
        <w:t xml:space="preserve"> </w:t>
      </w:r>
      <w:r>
        <w:rPr>
          <w:rFonts w:hint="default" w:ascii="Times New Roman" w:hAnsi="Times New Roman" w:cs="Times New Roman"/>
          <w:color w:val="1A1A1A"/>
          <w:sz w:val="28"/>
          <w:szCs w:val="28"/>
        </w:rPr>
        <w:t>сорными</w:t>
      </w:r>
      <w:r>
        <w:rPr>
          <w:rFonts w:hint="default" w:ascii="Times New Roman" w:hAnsi="Times New Roman" w:cs="Times New Roman"/>
          <w:color w:val="1A1A1A"/>
          <w:spacing w:val="-6"/>
          <w:sz w:val="28"/>
          <w:szCs w:val="28"/>
        </w:rPr>
        <w:t xml:space="preserve"> </w:t>
      </w:r>
      <w:r>
        <w:rPr>
          <w:rFonts w:hint="default" w:ascii="Times New Roman" w:hAnsi="Times New Roman" w:cs="Times New Roman"/>
          <w:color w:val="1A1A1A"/>
          <w:sz w:val="28"/>
          <w:szCs w:val="28"/>
        </w:rPr>
        <w:t>растениями,</w:t>
      </w:r>
      <w:r>
        <w:rPr>
          <w:rFonts w:hint="default" w:ascii="Times New Roman" w:hAnsi="Times New Roman" w:cs="Times New Roman"/>
          <w:color w:val="1A1A1A"/>
          <w:spacing w:val="-4"/>
          <w:sz w:val="28"/>
          <w:szCs w:val="28"/>
        </w:rPr>
        <w:t xml:space="preserve"> </w:t>
      </w:r>
      <w:r>
        <w:rPr>
          <w:rFonts w:hint="default" w:ascii="Times New Roman" w:hAnsi="Times New Roman" w:cs="Times New Roman"/>
          <w:color w:val="1A1A1A"/>
          <w:sz w:val="28"/>
          <w:szCs w:val="28"/>
        </w:rPr>
        <w:t>определенными</w:t>
      </w:r>
      <w:r>
        <w:rPr>
          <w:rFonts w:hint="default" w:ascii="Times New Roman" w:hAnsi="Times New Roman" w:cs="Times New Roman"/>
          <w:color w:val="1A1A1A"/>
          <w:spacing w:val="-6"/>
          <w:sz w:val="28"/>
          <w:szCs w:val="28"/>
        </w:rPr>
        <w:t xml:space="preserve"> </w:t>
      </w:r>
      <w:r>
        <w:rPr>
          <w:rFonts w:hint="default" w:ascii="Times New Roman" w:hAnsi="Times New Roman" w:cs="Times New Roman"/>
          <w:color w:val="1A1A1A"/>
          <w:sz w:val="28"/>
          <w:szCs w:val="28"/>
        </w:rPr>
        <w:t>в</w:t>
      </w:r>
      <w:r>
        <w:rPr>
          <w:rFonts w:hint="default" w:ascii="Times New Roman" w:hAnsi="Times New Roman" w:cs="Times New Roman"/>
          <w:color w:val="1A1A1A"/>
          <w:spacing w:val="-5"/>
          <w:sz w:val="28"/>
          <w:szCs w:val="28"/>
        </w:rPr>
        <w:t xml:space="preserve"> </w:t>
      </w:r>
      <w:r>
        <w:rPr>
          <w:rFonts w:hint="default" w:ascii="Times New Roman" w:hAnsi="Times New Roman" w:cs="Times New Roman"/>
          <w:color w:val="1A1A1A"/>
          <w:sz w:val="28"/>
          <w:szCs w:val="28"/>
        </w:rPr>
        <w:t>предусмотренном</w:t>
      </w:r>
      <w:r>
        <w:rPr>
          <w:rFonts w:hint="default" w:ascii="Times New Roman" w:hAnsi="Times New Roman" w:cs="Times New Roman"/>
          <w:color w:val="1A1A1A"/>
          <w:spacing w:val="-4"/>
          <w:sz w:val="28"/>
          <w:szCs w:val="28"/>
        </w:rPr>
        <w:t xml:space="preserve"> </w:t>
      </w:r>
      <w:r>
        <w:rPr>
          <w:rFonts w:hint="default" w:ascii="Times New Roman" w:hAnsi="Times New Roman" w:cs="Times New Roman"/>
          <w:color w:val="1A1A1A"/>
          <w:sz w:val="28"/>
          <w:szCs w:val="28"/>
        </w:rPr>
        <w:t>постановлением</w:t>
      </w:r>
      <w:r>
        <w:rPr>
          <w:rFonts w:hint="default" w:ascii="Times New Roman" w:hAnsi="Times New Roman" w:cs="Times New Roman"/>
          <w:color w:val="1A1A1A"/>
          <w:spacing w:val="-4"/>
          <w:sz w:val="28"/>
          <w:szCs w:val="28"/>
        </w:rPr>
        <w:t xml:space="preserve"> </w:t>
      </w:r>
      <w:r>
        <w:rPr>
          <w:rFonts w:hint="default" w:ascii="Times New Roman" w:hAnsi="Times New Roman" w:cs="Times New Roman"/>
          <w:color w:val="1A1A1A"/>
          <w:sz w:val="28"/>
          <w:szCs w:val="28"/>
        </w:rPr>
        <w:t>Правительства Российской Федерации от 18.09.2020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деревьями и (или) кустарниками, не относящимися к многолетним плодово-ягодным насаждениям, за исключением мелиоративных защитных лесных насаждений.</w:t>
      </w:r>
    </w:p>
    <w:p w14:paraId="64D2DF2E">
      <w:pPr>
        <w:pStyle w:val="61"/>
        <w:jc w:val="both"/>
        <w:rPr>
          <w:rFonts w:hint="default" w:ascii="Times New Roman" w:hAnsi="Times New Roman" w:cs="Times New Roman"/>
          <w:sz w:val="28"/>
          <w:szCs w:val="28"/>
        </w:rPr>
        <w:sectPr>
          <w:pgSz w:w="11910" w:h="16840"/>
          <w:pgMar w:top="620" w:right="708" w:bottom="280" w:left="566" w:header="720" w:footer="720" w:gutter="0"/>
          <w:cols w:space="720" w:num="1"/>
        </w:sectPr>
      </w:pPr>
    </w:p>
    <w:p w14:paraId="08C8E36C">
      <w:pPr>
        <w:spacing w:before="64"/>
        <w:ind w:left="6713" w:right="126" w:firstLine="2016"/>
        <w:jc w:val="right"/>
        <w:rPr>
          <w:sz w:val="24"/>
        </w:rPr>
      </w:pPr>
      <w:r>
        <w:rPr>
          <w:sz w:val="24"/>
        </w:rPr>
        <w:t>Приложение</w:t>
      </w:r>
      <w:r>
        <w:rPr>
          <w:spacing w:val="-15"/>
          <w:sz w:val="24"/>
        </w:rPr>
        <w:t xml:space="preserve"> </w:t>
      </w:r>
      <w:r>
        <w:rPr>
          <w:sz w:val="24"/>
        </w:rPr>
        <w:t>№</w:t>
      </w:r>
      <w:r>
        <w:rPr>
          <w:spacing w:val="-11"/>
          <w:sz w:val="24"/>
        </w:rPr>
        <w:t xml:space="preserve"> </w:t>
      </w:r>
      <w:r>
        <w:rPr>
          <w:sz w:val="24"/>
        </w:rPr>
        <w:t xml:space="preserve">3 к Положению о муниципальном земельном контроле в границах сельского поселения </w:t>
      </w:r>
      <w:r>
        <w:rPr>
          <w:color w:val="auto"/>
          <w:sz w:val="24"/>
          <w:lang w:val="ru-RU"/>
        </w:rPr>
        <w:t>Кинельский</w:t>
      </w:r>
      <w:r>
        <w:rPr>
          <w:rFonts w:hint="default"/>
          <w:color w:val="FF0000"/>
          <w:sz w:val="24"/>
          <w:lang w:val="ru-RU"/>
        </w:rPr>
        <w:t xml:space="preserve"> </w:t>
      </w:r>
      <w:r>
        <w:rPr>
          <w:sz w:val="24"/>
        </w:rPr>
        <w:t>муниципального</w:t>
      </w:r>
      <w:r>
        <w:rPr>
          <w:spacing w:val="-4"/>
          <w:sz w:val="24"/>
        </w:rPr>
        <w:t xml:space="preserve"> </w:t>
      </w:r>
      <w:r>
        <w:rPr>
          <w:sz w:val="24"/>
        </w:rPr>
        <w:t>района</w:t>
      </w:r>
      <w:r>
        <w:rPr>
          <w:spacing w:val="-8"/>
          <w:sz w:val="24"/>
        </w:rPr>
        <w:t xml:space="preserve"> </w:t>
      </w:r>
      <w:r>
        <w:rPr>
          <w:spacing w:val="-2"/>
          <w:sz w:val="24"/>
        </w:rPr>
        <w:t>Кинельский</w:t>
      </w:r>
    </w:p>
    <w:p w14:paraId="1DC96C72">
      <w:pPr>
        <w:spacing w:line="274" w:lineRule="exact"/>
        <w:ind w:right="129"/>
        <w:jc w:val="right"/>
        <w:rPr>
          <w:sz w:val="24"/>
        </w:rPr>
      </w:pPr>
      <w:r>
        <w:rPr>
          <w:sz w:val="24"/>
        </w:rPr>
        <w:t>Самарской</w:t>
      </w:r>
      <w:r>
        <w:rPr>
          <w:spacing w:val="-4"/>
          <w:sz w:val="24"/>
        </w:rPr>
        <w:t xml:space="preserve"> </w:t>
      </w:r>
      <w:r>
        <w:rPr>
          <w:spacing w:val="-2"/>
          <w:sz w:val="24"/>
        </w:rPr>
        <w:t>области</w:t>
      </w:r>
    </w:p>
    <w:p w14:paraId="53520C75">
      <w:pPr>
        <w:spacing w:before="215"/>
        <w:ind w:left="447"/>
        <w:rPr>
          <w:b/>
          <w:sz w:val="28"/>
        </w:rPr>
      </w:pPr>
      <w:r>
        <w:rPr>
          <w:b/>
          <w:sz w:val="28"/>
        </w:rPr>
        <w:t>Ключевые</w:t>
      </w:r>
      <w:r>
        <w:rPr>
          <w:b/>
          <w:spacing w:val="-11"/>
          <w:sz w:val="28"/>
        </w:rPr>
        <w:t xml:space="preserve"> </w:t>
      </w:r>
      <w:r>
        <w:rPr>
          <w:b/>
          <w:sz w:val="28"/>
        </w:rPr>
        <w:t>и</w:t>
      </w:r>
      <w:r>
        <w:rPr>
          <w:b/>
          <w:spacing w:val="-9"/>
          <w:sz w:val="28"/>
        </w:rPr>
        <w:t xml:space="preserve"> </w:t>
      </w:r>
      <w:r>
        <w:rPr>
          <w:b/>
          <w:sz w:val="28"/>
        </w:rPr>
        <w:t>индикативные</w:t>
      </w:r>
      <w:r>
        <w:rPr>
          <w:b/>
          <w:spacing w:val="-11"/>
          <w:sz w:val="28"/>
        </w:rPr>
        <w:t xml:space="preserve"> </w:t>
      </w:r>
      <w:r>
        <w:rPr>
          <w:b/>
          <w:sz w:val="28"/>
        </w:rPr>
        <w:t>показатели</w:t>
      </w:r>
      <w:r>
        <w:rPr>
          <w:b/>
          <w:spacing w:val="-13"/>
          <w:sz w:val="28"/>
        </w:rPr>
        <w:t xml:space="preserve"> </w:t>
      </w:r>
      <w:r>
        <w:rPr>
          <w:b/>
          <w:sz w:val="28"/>
        </w:rPr>
        <w:t>муниципального</w:t>
      </w:r>
      <w:r>
        <w:rPr>
          <w:b/>
          <w:spacing w:val="-15"/>
          <w:sz w:val="28"/>
        </w:rPr>
        <w:t xml:space="preserve"> </w:t>
      </w:r>
      <w:r>
        <w:rPr>
          <w:b/>
          <w:sz w:val="28"/>
        </w:rPr>
        <w:t>земельного</w:t>
      </w:r>
      <w:r>
        <w:rPr>
          <w:b/>
          <w:spacing w:val="-15"/>
          <w:sz w:val="28"/>
        </w:rPr>
        <w:t xml:space="preserve"> </w:t>
      </w:r>
      <w:r>
        <w:rPr>
          <w:b/>
          <w:spacing w:val="-2"/>
          <w:sz w:val="28"/>
        </w:rPr>
        <w:t>контроля</w:t>
      </w:r>
    </w:p>
    <w:p w14:paraId="0DB4C371">
      <w:pPr>
        <w:pStyle w:val="61"/>
        <w:ind w:left="0" w:firstLine="0"/>
        <w:jc w:val="left"/>
        <w:rPr>
          <w:b/>
          <w:sz w:val="20"/>
        </w:rPr>
      </w:pPr>
    </w:p>
    <w:p w14:paraId="6ABA7ED8">
      <w:pPr>
        <w:pStyle w:val="61"/>
        <w:spacing w:before="8"/>
        <w:ind w:left="0" w:firstLine="0"/>
        <w:jc w:val="left"/>
        <w:rPr>
          <w:b/>
          <w:sz w:val="20"/>
        </w:rPr>
      </w:pPr>
    </w:p>
    <w:tbl>
      <w:tblPr>
        <w:tblStyle w:val="157"/>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266"/>
        <w:gridCol w:w="1565"/>
        <w:gridCol w:w="2410"/>
        <w:gridCol w:w="1680"/>
        <w:gridCol w:w="1575"/>
      </w:tblGrid>
      <w:tr w14:paraId="2C6B9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10" w:type="dxa"/>
          </w:tcPr>
          <w:p w14:paraId="0FA11889">
            <w:pPr>
              <w:pStyle w:val="156"/>
              <w:spacing w:before="125"/>
              <w:ind w:left="263" w:right="49" w:hanging="58"/>
              <w:rPr>
                <w:sz w:val="20"/>
              </w:rPr>
            </w:pPr>
            <w:r>
              <w:rPr>
                <w:spacing w:val="-4"/>
                <w:sz w:val="20"/>
              </w:rPr>
              <w:t xml:space="preserve">Инде </w:t>
            </w:r>
            <w:r>
              <w:rPr>
                <w:spacing w:val="-6"/>
                <w:sz w:val="20"/>
              </w:rPr>
              <w:t>кс</w:t>
            </w:r>
          </w:p>
          <w:p w14:paraId="3237011C">
            <w:pPr>
              <w:pStyle w:val="156"/>
              <w:spacing w:before="1"/>
              <w:ind w:left="215" w:right="18" w:hanging="188"/>
              <w:rPr>
                <w:sz w:val="20"/>
              </w:rPr>
            </w:pPr>
            <w:r>
              <w:rPr>
                <w:spacing w:val="-2"/>
                <w:sz w:val="20"/>
              </w:rPr>
              <w:t xml:space="preserve">показат </w:t>
            </w:r>
            <w:r>
              <w:rPr>
                <w:spacing w:val="-4"/>
                <w:sz w:val="20"/>
              </w:rPr>
              <w:t>еля</w:t>
            </w:r>
          </w:p>
        </w:tc>
        <w:tc>
          <w:tcPr>
            <w:tcW w:w="2266" w:type="dxa"/>
          </w:tcPr>
          <w:p w14:paraId="033251A3">
            <w:pPr>
              <w:pStyle w:val="156"/>
              <w:spacing w:before="125"/>
              <w:rPr>
                <w:b/>
                <w:sz w:val="20"/>
              </w:rPr>
            </w:pPr>
          </w:p>
          <w:p w14:paraId="3C72921D">
            <w:pPr>
              <w:pStyle w:val="156"/>
              <w:ind w:left="667" w:right="53" w:hanging="68"/>
              <w:rPr>
                <w:sz w:val="20"/>
              </w:rPr>
            </w:pPr>
            <w:r>
              <w:rPr>
                <w:spacing w:val="-2"/>
                <w:sz w:val="20"/>
              </w:rPr>
              <w:t>Наименование показателя</w:t>
            </w:r>
          </w:p>
        </w:tc>
        <w:tc>
          <w:tcPr>
            <w:tcW w:w="1565" w:type="dxa"/>
          </w:tcPr>
          <w:p w14:paraId="125C2959">
            <w:pPr>
              <w:pStyle w:val="156"/>
              <w:spacing w:before="125"/>
              <w:rPr>
                <w:b/>
                <w:sz w:val="20"/>
              </w:rPr>
            </w:pPr>
          </w:p>
          <w:p w14:paraId="74AAF865">
            <w:pPr>
              <w:pStyle w:val="156"/>
              <w:ind w:left="461" w:right="310" w:firstLine="4"/>
              <w:rPr>
                <w:sz w:val="20"/>
              </w:rPr>
            </w:pPr>
            <w:r>
              <w:rPr>
                <w:spacing w:val="-2"/>
                <w:sz w:val="20"/>
              </w:rPr>
              <w:t>Формула расчета</w:t>
            </w:r>
          </w:p>
        </w:tc>
        <w:tc>
          <w:tcPr>
            <w:tcW w:w="2410" w:type="dxa"/>
          </w:tcPr>
          <w:p w14:paraId="5E083C51">
            <w:pPr>
              <w:pStyle w:val="156"/>
              <w:spacing w:before="125"/>
              <w:rPr>
                <w:b/>
                <w:sz w:val="20"/>
              </w:rPr>
            </w:pPr>
          </w:p>
          <w:p w14:paraId="7CFED28D">
            <w:pPr>
              <w:pStyle w:val="156"/>
              <w:ind w:left="87" w:right="60" w:firstLine="533"/>
              <w:rPr>
                <w:sz w:val="20"/>
              </w:rPr>
            </w:pPr>
            <w:r>
              <w:rPr>
                <w:spacing w:val="-2"/>
                <w:sz w:val="20"/>
              </w:rPr>
              <w:t>Комментарии (интерпретация значений)</w:t>
            </w:r>
          </w:p>
        </w:tc>
        <w:tc>
          <w:tcPr>
            <w:tcW w:w="1680" w:type="dxa"/>
          </w:tcPr>
          <w:p w14:paraId="56E07756">
            <w:pPr>
              <w:pStyle w:val="156"/>
              <w:spacing w:before="10"/>
              <w:rPr>
                <w:b/>
                <w:sz w:val="20"/>
              </w:rPr>
            </w:pPr>
          </w:p>
          <w:p w14:paraId="7C4F11DA">
            <w:pPr>
              <w:pStyle w:val="156"/>
              <w:ind w:left="457" w:right="376" w:firstLine="91"/>
              <w:rPr>
                <w:sz w:val="20"/>
              </w:rPr>
            </w:pPr>
            <w:r>
              <w:rPr>
                <w:spacing w:val="-2"/>
                <w:sz w:val="20"/>
              </w:rPr>
              <w:t>Целевые значения</w:t>
            </w:r>
          </w:p>
          <w:p w14:paraId="006CE2D1">
            <w:pPr>
              <w:pStyle w:val="156"/>
              <w:spacing w:before="1"/>
              <w:ind w:left="327"/>
              <w:rPr>
                <w:sz w:val="20"/>
              </w:rPr>
            </w:pPr>
            <w:r>
              <w:rPr>
                <w:spacing w:val="-2"/>
                <w:sz w:val="20"/>
              </w:rPr>
              <w:t>показателей</w:t>
            </w:r>
          </w:p>
        </w:tc>
        <w:tc>
          <w:tcPr>
            <w:tcW w:w="1575" w:type="dxa"/>
          </w:tcPr>
          <w:p w14:paraId="6C4620E6">
            <w:pPr>
              <w:pStyle w:val="156"/>
              <w:spacing w:before="10"/>
              <w:ind w:left="256" w:right="229" w:firstLine="192"/>
              <w:jc w:val="both"/>
              <w:rPr>
                <w:sz w:val="20"/>
              </w:rPr>
            </w:pPr>
            <w:r>
              <w:rPr>
                <w:spacing w:val="-2"/>
                <w:sz w:val="20"/>
              </w:rPr>
              <w:t xml:space="preserve">Источник </w:t>
            </w:r>
            <w:r>
              <w:rPr>
                <w:sz w:val="20"/>
              </w:rPr>
              <w:t xml:space="preserve">данных для </w:t>
            </w:r>
            <w:r>
              <w:rPr>
                <w:spacing w:val="-2"/>
                <w:sz w:val="20"/>
              </w:rPr>
              <w:t>определения</w:t>
            </w:r>
          </w:p>
          <w:p w14:paraId="59690181">
            <w:pPr>
              <w:pStyle w:val="156"/>
              <w:spacing w:before="1" w:line="230" w:lineRule="atLeast"/>
              <w:ind w:left="328" w:right="66" w:firstLine="81"/>
              <w:rPr>
                <w:sz w:val="20"/>
              </w:rPr>
            </w:pPr>
            <w:r>
              <w:rPr>
                <w:spacing w:val="-2"/>
                <w:sz w:val="20"/>
              </w:rPr>
              <w:t>значения показателя</w:t>
            </w:r>
          </w:p>
        </w:tc>
      </w:tr>
      <w:tr w14:paraId="5F82E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0206" w:type="dxa"/>
            <w:gridSpan w:val="6"/>
          </w:tcPr>
          <w:p w14:paraId="35AA40C1">
            <w:pPr>
              <w:pStyle w:val="156"/>
              <w:spacing w:before="10"/>
              <w:ind w:left="14"/>
              <w:rPr>
                <w:sz w:val="20"/>
              </w:rPr>
            </w:pPr>
            <w:r>
              <w:rPr>
                <w:sz w:val="20"/>
              </w:rPr>
              <w:t>Ключевые</w:t>
            </w:r>
            <w:r>
              <w:rPr>
                <w:spacing w:val="-10"/>
                <w:sz w:val="20"/>
              </w:rPr>
              <w:t xml:space="preserve"> </w:t>
            </w:r>
            <w:r>
              <w:rPr>
                <w:spacing w:val="-2"/>
                <w:sz w:val="20"/>
              </w:rPr>
              <w:t>показатели</w:t>
            </w:r>
          </w:p>
        </w:tc>
      </w:tr>
      <w:tr w14:paraId="062FF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710" w:type="dxa"/>
          </w:tcPr>
          <w:p w14:paraId="3C3E24B7">
            <w:pPr>
              <w:pStyle w:val="156"/>
              <w:spacing w:before="125"/>
              <w:rPr>
                <w:b/>
                <w:sz w:val="20"/>
              </w:rPr>
            </w:pPr>
          </w:p>
          <w:p w14:paraId="37135B38">
            <w:pPr>
              <w:pStyle w:val="156"/>
              <w:ind w:left="155"/>
              <w:jc w:val="center"/>
              <w:rPr>
                <w:sz w:val="20"/>
              </w:rPr>
            </w:pPr>
            <w:r>
              <w:rPr>
                <w:spacing w:val="-10"/>
                <w:sz w:val="20"/>
              </w:rPr>
              <w:t>А</w:t>
            </w:r>
          </w:p>
        </w:tc>
        <w:tc>
          <w:tcPr>
            <w:tcW w:w="9496" w:type="dxa"/>
            <w:gridSpan w:val="5"/>
          </w:tcPr>
          <w:p w14:paraId="7C9F4BE8">
            <w:pPr>
              <w:pStyle w:val="156"/>
              <w:spacing w:before="10"/>
              <w:ind w:left="14" w:right="577"/>
              <w:rPr>
                <w:sz w:val="20"/>
              </w:rPr>
            </w:pPr>
            <w:r>
              <w:rPr>
                <w:sz w:val="20"/>
              </w:rPr>
              <w:t>Показатели</w:t>
            </w:r>
            <w:r>
              <w:rPr>
                <w:spacing w:val="-7"/>
                <w:sz w:val="20"/>
              </w:rPr>
              <w:t xml:space="preserve"> </w:t>
            </w:r>
            <w:r>
              <w:rPr>
                <w:sz w:val="20"/>
              </w:rPr>
              <w:t>результативности,</w:t>
            </w:r>
            <w:r>
              <w:rPr>
                <w:spacing w:val="-4"/>
                <w:sz w:val="20"/>
              </w:rPr>
              <w:t xml:space="preserve"> </w:t>
            </w:r>
            <w:r>
              <w:rPr>
                <w:sz w:val="20"/>
              </w:rPr>
              <w:t>отражающие</w:t>
            </w:r>
            <w:r>
              <w:rPr>
                <w:spacing w:val="-4"/>
                <w:sz w:val="20"/>
              </w:rPr>
              <w:t xml:space="preserve"> </w:t>
            </w:r>
            <w:r>
              <w:rPr>
                <w:sz w:val="20"/>
              </w:rPr>
              <w:t>уровень</w:t>
            </w:r>
            <w:r>
              <w:rPr>
                <w:spacing w:val="-6"/>
                <w:sz w:val="20"/>
              </w:rPr>
              <w:t xml:space="preserve"> </w:t>
            </w:r>
            <w:r>
              <w:rPr>
                <w:sz w:val="20"/>
              </w:rPr>
              <w:t>минимизации</w:t>
            </w:r>
            <w:r>
              <w:rPr>
                <w:spacing w:val="-7"/>
                <w:sz w:val="20"/>
              </w:rPr>
              <w:t xml:space="preserve"> </w:t>
            </w:r>
            <w:r>
              <w:rPr>
                <w:sz w:val="20"/>
              </w:rPr>
              <w:t>вреда</w:t>
            </w:r>
            <w:r>
              <w:rPr>
                <w:spacing w:val="-8"/>
                <w:sz w:val="20"/>
              </w:rPr>
              <w:t xml:space="preserve"> </w:t>
            </w:r>
            <w:r>
              <w:rPr>
                <w:sz w:val="20"/>
              </w:rPr>
              <w:t>(ущерба)</w:t>
            </w:r>
            <w:r>
              <w:rPr>
                <w:spacing w:val="-6"/>
                <w:sz w:val="20"/>
              </w:rPr>
              <w:t xml:space="preserve"> </w:t>
            </w:r>
            <w:r>
              <w:rPr>
                <w:sz w:val="20"/>
              </w:rPr>
              <w:t>охраняемым</w:t>
            </w:r>
            <w:r>
              <w:rPr>
                <w:spacing w:val="-8"/>
                <w:sz w:val="20"/>
              </w:rPr>
              <w:t xml:space="preserve"> </w:t>
            </w:r>
            <w:r>
              <w:rPr>
                <w:sz w:val="20"/>
              </w:rPr>
              <w:t>законом ценностям, уровень устранения риска причинения вреда (ущерба)</w:t>
            </w:r>
          </w:p>
        </w:tc>
      </w:tr>
      <w:tr w14:paraId="7388D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0" w:hRule="atLeast"/>
        </w:trPr>
        <w:tc>
          <w:tcPr>
            <w:tcW w:w="710" w:type="dxa"/>
          </w:tcPr>
          <w:p w14:paraId="7947D1B5">
            <w:pPr>
              <w:pStyle w:val="156"/>
              <w:rPr>
                <w:b/>
                <w:sz w:val="20"/>
              </w:rPr>
            </w:pPr>
          </w:p>
          <w:p w14:paraId="534501F1">
            <w:pPr>
              <w:pStyle w:val="156"/>
              <w:rPr>
                <w:b/>
                <w:sz w:val="20"/>
              </w:rPr>
            </w:pPr>
          </w:p>
          <w:p w14:paraId="196857B0">
            <w:pPr>
              <w:pStyle w:val="156"/>
              <w:rPr>
                <w:b/>
                <w:sz w:val="20"/>
              </w:rPr>
            </w:pPr>
          </w:p>
          <w:p w14:paraId="52F8CC4F">
            <w:pPr>
              <w:pStyle w:val="156"/>
              <w:rPr>
                <w:b/>
                <w:sz w:val="20"/>
              </w:rPr>
            </w:pPr>
          </w:p>
          <w:p w14:paraId="2DC2D694">
            <w:pPr>
              <w:pStyle w:val="156"/>
              <w:rPr>
                <w:b/>
                <w:sz w:val="20"/>
              </w:rPr>
            </w:pPr>
          </w:p>
          <w:p w14:paraId="26AECA7A">
            <w:pPr>
              <w:pStyle w:val="156"/>
              <w:rPr>
                <w:b/>
                <w:sz w:val="20"/>
              </w:rPr>
            </w:pPr>
          </w:p>
          <w:p w14:paraId="1A9A7494">
            <w:pPr>
              <w:pStyle w:val="156"/>
              <w:rPr>
                <w:b/>
                <w:sz w:val="20"/>
              </w:rPr>
            </w:pPr>
          </w:p>
          <w:p w14:paraId="32770578">
            <w:pPr>
              <w:pStyle w:val="156"/>
              <w:rPr>
                <w:b/>
                <w:sz w:val="20"/>
              </w:rPr>
            </w:pPr>
          </w:p>
          <w:p w14:paraId="1B198CCF">
            <w:pPr>
              <w:pStyle w:val="156"/>
              <w:rPr>
                <w:b/>
                <w:sz w:val="20"/>
              </w:rPr>
            </w:pPr>
          </w:p>
          <w:p w14:paraId="3E3BAE3A">
            <w:pPr>
              <w:pStyle w:val="156"/>
              <w:rPr>
                <w:b/>
                <w:sz w:val="20"/>
              </w:rPr>
            </w:pPr>
          </w:p>
          <w:p w14:paraId="1297B66C">
            <w:pPr>
              <w:pStyle w:val="156"/>
              <w:rPr>
                <w:b/>
                <w:sz w:val="20"/>
              </w:rPr>
            </w:pPr>
          </w:p>
          <w:p w14:paraId="613E0E6C">
            <w:pPr>
              <w:pStyle w:val="156"/>
              <w:rPr>
                <w:b/>
                <w:sz w:val="20"/>
              </w:rPr>
            </w:pPr>
          </w:p>
          <w:p w14:paraId="24BC2020">
            <w:pPr>
              <w:pStyle w:val="156"/>
              <w:spacing w:before="11"/>
              <w:rPr>
                <w:b/>
                <w:sz w:val="20"/>
              </w:rPr>
            </w:pPr>
          </w:p>
          <w:p w14:paraId="60292BC3">
            <w:pPr>
              <w:pStyle w:val="156"/>
              <w:ind w:left="155" w:right="2"/>
              <w:jc w:val="center"/>
              <w:rPr>
                <w:sz w:val="20"/>
              </w:rPr>
            </w:pPr>
            <w:r>
              <w:rPr>
                <w:spacing w:val="-5"/>
                <w:sz w:val="20"/>
              </w:rPr>
              <w:t>А.1</w:t>
            </w:r>
          </w:p>
        </w:tc>
        <w:tc>
          <w:tcPr>
            <w:tcW w:w="2266" w:type="dxa"/>
          </w:tcPr>
          <w:p w14:paraId="2680C443">
            <w:pPr>
              <w:pStyle w:val="156"/>
              <w:spacing w:before="10"/>
              <w:ind w:left="14" w:right="53"/>
              <w:rPr>
                <w:sz w:val="20"/>
              </w:rPr>
            </w:pPr>
            <w:r>
              <w:rPr>
                <w:spacing w:val="-2"/>
                <w:sz w:val="20"/>
              </w:rPr>
              <w:t xml:space="preserve">Стоимость </w:t>
            </w:r>
            <w:r>
              <w:rPr>
                <w:sz w:val="20"/>
              </w:rPr>
              <w:t>невыплаченной</w:t>
            </w:r>
            <w:r>
              <w:rPr>
                <w:spacing w:val="-13"/>
                <w:sz w:val="20"/>
              </w:rPr>
              <w:t xml:space="preserve"> </w:t>
            </w:r>
            <w:r>
              <w:rPr>
                <w:sz w:val="20"/>
              </w:rPr>
              <w:t xml:space="preserve">арендной платы за использование самовольно занятых земельных участков, находящихся в государственной или </w:t>
            </w:r>
            <w:r>
              <w:rPr>
                <w:spacing w:val="-2"/>
                <w:sz w:val="20"/>
              </w:rPr>
              <w:t>муниципальной собственности</w:t>
            </w:r>
          </w:p>
        </w:tc>
        <w:tc>
          <w:tcPr>
            <w:tcW w:w="1565" w:type="dxa"/>
          </w:tcPr>
          <w:p w14:paraId="34F611D0">
            <w:pPr>
              <w:pStyle w:val="156"/>
              <w:spacing w:before="10"/>
              <w:ind w:left="63"/>
              <w:rPr>
                <w:sz w:val="20"/>
              </w:rPr>
            </w:pPr>
            <w:r>
              <w:rPr>
                <w:sz w:val="20"/>
              </w:rPr>
              <w:t>А.1</w:t>
            </w:r>
            <w:r>
              <w:rPr>
                <w:spacing w:val="-3"/>
                <w:sz w:val="20"/>
              </w:rPr>
              <w:t xml:space="preserve"> </w:t>
            </w:r>
            <w:r>
              <w:rPr>
                <w:sz w:val="20"/>
              </w:rPr>
              <w:t>=</w:t>
            </w:r>
            <w:r>
              <w:rPr>
                <w:spacing w:val="4"/>
                <w:sz w:val="20"/>
              </w:rPr>
              <w:t xml:space="preserve"> </w:t>
            </w:r>
            <w:r>
              <w:rPr>
                <w:spacing w:val="-2"/>
                <w:sz w:val="20"/>
              </w:rPr>
              <w:t>Sum(НАП)</w:t>
            </w:r>
          </w:p>
        </w:tc>
        <w:tc>
          <w:tcPr>
            <w:tcW w:w="2410" w:type="dxa"/>
          </w:tcPr>
          <w:p w14:paraId="5F161960">
            <w:pPr>
              <w:pStyle w:val="156"/>
              <w:spacing w:before="10"/>
              <w:ind w:left="15" w:right="60"/>
              <w:rPr>
                <w:sz w:val="20"/>
              </w:rPr>
            </w:pPr>
            <w:r>
              <w:rPr>
                <w:sz w:val="20"/>
              </w:rPr>
              <w:t>А.1 определяется как сумма невыплаченной в течение отчетного года арендной платы (НАП) за использование</w:t>
            </w:r>
            <w:r>
              <w:rPr>
                <w:spacing w:val="-13"/>
                <w:sz w:val="20"/>
              </w:rPr>
              <w:t xml:space="preserve"> </w:t>
            </w:r>
            <w:r>
              <w:rPr>
                <w:sz w:val="20"/>
              </w:rPr>
              <w:t xml:space="preserve">самовольно занятых земельных участков, находящихся в государственной или </w:t>
            </w:r>
            <w:r>
              <w:rPr>
                <w:spacing w:val="-2"/>
                <w:sz w:val="20"/>
              </w:rPr>
              <w:t xml:space="preserve">муниципальной </w:t>
            </w:r>
            <w:r>
              <w:rPr>
                <w:sz w:val="20"/>
              </w:rPr>
              <w:t xml:space="preserve">собственности (в тыс. руб.). Расчет невыплаченной арендной платы осуществляется в соответствии с </w:t>
            </w:r>
            <w:r>
              <w:rPr>
                <w:spacing w:val="-2"/>
                <w:sz w:val="20"/>
              </w:rPr>
              <w:t xml:space="preserve">утвержденными </w:t>
            </w:r>
            <w:r>
              <w:rPr>
                <w:sz w:val="20"/>
              </w:rPr>
              <w:t>методиками для предоставления</w:t>
            </w:r>
            <w:r>
              <w:rPr>
                <w:spacing w:val="-13"/>
                <w:sz w:val="20"/>
              </w:rPr>
              <w:t xml:space="preserve"> </w:t>
            </w:r>
            <w:r>
              <w:rPr>
                <w:sz w:val="20"/>
              </w:rPr>
              <w:t>земельных участков, государственная собственность на которые не разграничена, или соответственно</w:t>
            </w:r>
            <w:r>
              <w:rPr>
                <w:spacing w:val="-6"/>
                <w:sz w:val="20"/>
              </w:rPr>
              <w:t xml:space="preserve"> </w:t>
            </w:r>
            <w:r>
              <w:rPr>
                <w:sz w:val="20"/>
              </w:rPr>
              <w:t xml:space="preserve">земельных участков, находящихся в </w:t>
            </w:r>
            <w:r>
              <w:rPr>
                <w:spacing w:val="-2"/>
                <w:sz w:val="20"/>
              </w:rPr>
              <w:t xml:space="preserve">муниципальной </w:t>
            </w:r>
            <w:r>
              <w:rPr>
                <w:sz w:val="20"/>
              </w:rPr>
              <w:t>собственности, при их предоставлении без проведения торгов</w:t>
            </w:r>
          </w:p>
        </w:tc>
        <w:tc>
          <w:tcPr>
            <w:tcW w:w="1680" w:type="dxa"/>
          </w:tcPr>
          <w:p w14:paraId="6DD85648">
            <w:pPr>
              <w:pStyle w:val="156"/>
              <w:spacing w:before="10"/>
              <w:ind w:left="784"/>
              <w:rPr>
                <w:sz w:val="20"/>
              </w:rPr>
            </w:pPr>
            <w:r>
              <w:rPr>
                <w:spacing w:val="-10"/>
                <w:sz w:val="20"/>
              </w:rPr>
              <w:t>0</w:t>
            </w:r>
          </w:p>
          <w:p w14:paraId="1F730344">
            <w:pPr>
              <w:pStyle w:val="156"/>
              <w:ind w:left="135" w:right="127" w:firstLine="495"/>
              <w:rPr>
                <w:sz w:val="20"/>
              </w:rPr>
            </w:pPr>
            <w:r>
              <w:rPr>
                <w:spacing w:val="-4"/>
                <w:sz w:val="20"/>
              </w:rPr>
              <w:t>либо</w:t>
            </w:r>
            <w:r>
              <w:rPr>
                <w:spacing w:val="40"/>
                <w:sz w:val="20"/>
              </w:rPr>
              <w:t xml:space="preserve"> </w:t>
            </w:r>
            <w:r>
              <w:rPr>
                <w:sz w:val="20"/>
              </w:rPr>
              <w:t>менее</w:t>
            </w:r>
            <w:r>
              <w:rPr>
                <w:spacing w:val="-13"/>
                <w:sz w:val="20"/>
              </w:rPr>
              <w:t xml:space="preserve"> </w:t>
            </w:r>
            <w:r>
              <w:rPr>
                <w:sz w:val="20"/>
              </w:rPr>
              <w:t>или</w:t>
            </w:r>
            <w:r>
              <w:rPr>
                <w:spacing w:val="-12"/>
                <w:sz w:val="20"/>
              </w:rPr>
              <w:t xml:space="preserve"> </w:t>
            </w:r>
            <w:r>
              <w:rPr>
                <w:sz w:val="20"/>
              </w:rPr>
              <w:t>равно</w:t>
            </w:r>
          </w:p>
          <w:p w14:paraId="1A510BF7">
            <w:pPr>
              <w:pStyle w:val="156"/>
              <w:spacing w:before="8" w:after="1"/>
              <w:rPr>
                <w:b/>
                <w:sz w:val="19"/>
              </w:rPr>
            </w:pPr>
          </w:p>
          <w:p w14:paraId="3244C86A">
            <w:pPr>
              <w:pStyle w:val="156"/>
              <w:spacing w:line="20" w:lineRule="exact"/>
              <w:ind w:left="582"/>
              <w:rPr>
                <w:sz w:val="2"/>
              </w:rPr>
            </w:pPr>
            <w:r>
              <w:rPr>
                <w:sz w:val="2"/>
              </w:rPr>
              <mc:AlternateContent>
                <mc:Choice Requires="wpg">
                  <w:drawing>
                    <wp:inline distT="0" distB="0" distL="0" distR="0">
                      <wp:extent cx="320040" cy="5715"/>
                      <wp:effectExtent l="0" t="0" r="0" b="0"/>
                      <wp:docPr id="2" name="Group 2"/>
                      <wp:cNvGraphicFramePr/>
                      <a:graphic xmlns:a="http://schemas.openxmlformats.org/drawingml/2006/main">
                        <a:graphicData uri="http://schemas.microsoft.com/office/word/2010/wordprocessingGroup">
                          <wpg:wgp>
                            <wpg:cNvGrpSpPr/>
                            <wpg:grpSpPr>
                              <a:xfrm>
                                <a:off x="0" y="0"/>
                                <a:ext cx="320040" cy="5715"/>
                                <a:chOff x="0" y="0"/>
                                <a:chExt cx="320040" cy="5715"/>
                              </a:xfrm>
                            </wpg:grpSpPr>
                            <wps:wsp>
                              <wps:cNvPr id="3" name="Graphic 3"/>
                              <wps:cNvSpPr/>
                              <wps:spPr>
                                <a:xfrm>
                                  <a:off x="0" y="2598"/>
                                  <a:ext cx="320040" cy="1270"/>
                                </a:xfrm>
                                <a:custGeom>
                                  <a:avLst/>
                                  <a:gdLst/>
                                  <a:ahLst/>
                                  <a:cxnLst/>
                                  <a:rect l="l" t="t" r="r" b="b"/>
                                  <a:pathLst>
                                    <a:path w="320040">
                                      <a:moveTo>
                                        <a:pt x="0" y="0"/>
                                      </a:moveTo>
                                      <a:lnTo>
                                        <a:pt x="320040" y="0"/>
                                      </a:lnTo>
                                    </a:path>
                                  </a:pathLst>
                                </a:custGeom>
                                <a:ln w="5196">
                                  <a:solidFill>
                                    <a:srgbClr val="000000"/>
                                  </a:solidFill>
                                  <a:prstDash val="solid"/>
                                </a:ln>
                              </wps:spPr>
                              <wps:bodyPr wrap="square" lIns="0" tIns="0" rIns="0" bIns="0" rtlCol="0">
                                <a:noAutofit/>
                              </wps:bodyPr>
                            </wps:wsp>
                          </wpg:wgp>
                        </a:graphicData>
                      </a:graphic>
                    </wp:inline>
                  </w:drawing>
                </mc:Choice>
                <mc:Fallback>
                  <w:pict>
                    <v:group id="Group 2" o:spid="_x0000_s1026" o:spt="203" style="height:0.45pt;width:25.2pt;" coordsize="320040,5715" o:gfxdata="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ey&#10;5EvTAAAAAQEAAA8AAAAAAAAAAQAgAAAAIgAAAGRycy9kb3ducmV2LnhtbFBLAQIUABQAAAAIAIdO&#10;4kAeFSo8YQIAAKIFAAAOAAAAAAAAAAEAIAAAACIBAABkcnMvZTJvRG9jLnhtbFBLBQYAAAAABgAG&#10;AFkBAAD1BQAAAAA=&#10;">
                      <o:lock v:ext="edit" aspectratio="f"/>
                      <v:shape id="Graphic 3" o:spid="_x0000_s1026" o:spt="100" style="position:absolute;left:0;top:2598;height:1270;width:320040;" filled="f" stroked="t" coordsize="320040,1" o:gfxdata="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PkNbsAAADa&#10;AAAADwAAAAAAAAABACAAAAAiAAAAZHJzL2Rvd25yZXYueG1sUEsBAhQAFAAAAAgAh07iQDMvBZ47&#10;AAAAOQAAABAAAAAAAAAAAQAgAAAACgEAAGRycy9zaGFwZXhtbC54bWxQSwUGAAAAAAYABgBbAQAA&#10;tAMAAAAA&#10;" path="m0,0l320040,0e">
                        <v:fill on="f" focussize="0,0"/>
                        <v:stroke weight="0.409133858267717pt" color="#000000" joinstyle="round"/>
                        <v:imagedata o:title=""/>
                        <o:lock v:ext="edit" aspectratio="f"/>
                        <v:textbox inset="0mm,0mm,0mm,0mm"/>
                      </v:shape>
                      <w10:wrap type="none"/>
                      <w10:anchorlock/>
                    </v:group>
                  </w:pict>
                </mc:Fallback>
              </mc:AlternateContent>
            </w:r>
          </w:p>
          <w:p w14:paraId="13C96181">
            <w:pPr>
              <w:pStyle w:val="156"/>
              <w:ind w:left="159" w:right="156" w:firstLine="4"/>
              <w:jc w:val="center"/>
              <w:rPr>
                <w:i/>
                <w:sz w:val="20"/>
              </w:rPr>
            </w:pPr>
            <w:r>
              <w:rPr>
                <w:i/>
                <w:spacing w:val="-2"/>
                <w:sz w:val="20"/>
              </w:rPr>
              <w:t>(Указывается прогнозируемое значение</w:t>
            </w:r>
          </w:p>
          <w:p w14:paraId="2FAE40EB">
            <w:pPr>
              <w:pStyle w:val="156"/>
              <w:spacing w:line="227" w:lineRule="exact"/>
              <w:ind w:left="2"/>
              <w:jc w:val="center"/>
              <w:rPr>
                <w:i/>
                <w:sz w:val="20"/>
              </w:rPr>
            </w:pPr>
            <w:r>
              <w:rPr>
                <w:i/>
                <w:spacing w:val="-2"/>
                <w:sz w:val="20"/>
              </w:rPr>
              <w:t>показателя)</w:t>
            </w:r>
          </w:p>
        </w:tc>
        <w:tc>
          <w:tcPr>
            <w:tcW w:w="1575" w:type="dxa"/>
          </w:tcPr>
          <w:p w14:paraId="4AFD53E8">
            <w:pPr>
              <w:pStyle w:val="156"/>
              <w:spacing w:before="10"/>
              <w:ind w:left="11" w:right="66"/>
              <w:rPr>
                <w:sz w:val="20"/>
              </w:rPr>
            </w:pPr>
            <w:r>
              <w:rPr>
                <w:spacing w:val="-2"/>
                <w:sz w:val="20"/>
              </w:rPr>
              <w:t xml:space="preserve">Результаты осуществления муниципального земельного </w:t>
            </w:r>
            <w:r>
              <w:rPr>
                <w:sz w:val="20"/>
              </w:rPr>
              <w:t xml:space="preserve">контроля в </w:t>
            </w:r>
            <w:r>
              <w:rPr>
                <w:spacing w:val="-2"/>
                <w:sz w:val="20"/>
              </w:rPr>
              <w:t xml:space="preserve">течение </w:t>
            </w:r>
            <w:r>
              <w:rPr>
                <w:sz w:val="20"/>
              </w:rPr>
              <w:t>отчетного года</w:t>
            </w:r>
          </w:p>
        </w:tc>
      </w:tr>
      <w:tr w14:paraId="70D9A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trPr>
        <w:tc>
          <w:tcPr>
            <w:tcW w:w="710" w:type="dxa"/>
          </w:tcPr>
          <w:p w14:paraId="62DF1256">
            <w:pPr>
              <w:pStyle w:val="156"/>
              <w:rPr>
                <w:b/>
                <w:sz w:val="20"/>
              </w:rPr>
            </w:pPr>
          </w:p>
          <w:p w14:paraId="22CF4908">
            <w:pPr>
              <w:pStyle w:val="156"/>
              <w:rPr>
                <w:b/>
                <w:sz w:val="20"/>
              </w:rPr>
            </w:pPr>
          </w:p>
          <w:p w14:paraId="05317EF1">
            <w:pPr>
              <w:pStyle w:val="156"/>
              <w:rPr>
                <w:b/>
                <w:sz w:val="20"/>
              </w:rPr>
            </w:pPr>
          </w:p>
          <w:p w14:paraId="56DF9E85">
            <w:pPr>
              <w:pStyle w:val="156"/>
              <w:rPr>
                <w:b/>
                <w:sz w:val="20"/>
              </w:rPr>
            </w:pPr>
          </w:p>
          <w:p w14:paraId="5BD12C48">
            <w:pPr>
              <w:pStyle w:val="156"/>
              <w:rPr>
                <w:b/>
                <w:sz w:val="20"/>
              </w:rPr>
            </w:pPr>
          </w:p>
          <w:p w14:paraId="029CA971">
            <w:pPr>
              <w:pStyle w:val="156"/>
              <w:spacing w:before="123"/>
              <w:rPr>
                <w:b/>
                <w:sz w:val="20"/>
              </w:rPr>
            </w:pPr>
          </w:p>
          <w:p w14:paraId="4F1CFB03">
            <w:pPr>
              <w:pStyle w:val="156"/>
              <w:ind w:left="155" w:right="2"/>
              <w:jc w:val="center"/>
              <w:rPr>
                <w:sz w:val="20"/>
              </w:rPr>
            </w:pPr>
            <w:r>
              <w:rPr>
                <w:spacing w:val="-5"/>
                <w:sz w:val="20"/>
              </w:rPr>
              <w:t>А.2</w:t>
            </w:r>
          </w:p>
        </w:tc>
        <w:tc>
          <w:tcPr>
            <w:tcW w:w="2266" w:type="dxa"/>
          </w:tcPr>
          <w:p w14:paraId="25D68D51">
            <w:pPr>
              <w:pStyle w:val="156"/>
              <w:spacing w:before="10"/>
              <w:ind w:left="14" w:right="2"/>
              <w:rPr>
                <w:sz w:val="20"/>
              </w:rPr>
            </w:pPr>
            <w:r>
              <w:rPr>
                <w:spacing w:val="-2"/>
                <w:sz w:val="20"/>
              </w:rPr>
              <w:t>Величина</w:t>
            </w:r>
            <w:r>
              <w:rPr>
                <w:spacing w:val="80"/>
                <w:sz w:val="20"/>
              </w:rPr>
              <w:t xml:space="preserve"> </w:t>
            </w:r>
            <w:r>
              <w:rPr>
                <w:spacing w:val="-2"/>
                <w:sz w:val="20"/>
              </w:rPr>
              <w:t xml:space="preserve">недоплаченного </w:t>
            </w:r>
            <w:r>
              <w:rPr>
                <w:sz w:val="20"/>
              </w:rPr>
              <w:t>земельного</w:t>
            </w:r>
            <w:r>
              <w:rPr>
                <w:spacing w:val="-13"/>
                <w:sz w:val="20"/>
              </w:rPr>
              <w:t xml:space="preserve"> </w:t>
            </w:r>
            <w:r>
              <w:rPr>
                <w:sz w:val="20"/>
              </w:rPr>
              <w:t>налога</w:t>
            </w:r>
            <w:r>
              <w:rPr>
                <w:spacing w:val="-12"/>
                <w:sz w:val="20"/>
              </w:rPr>
              <w:t xml:space="preserve"> </w:t>
            </w:r>
            <w:r>
              <w:rPr>
                <w:sz w:val="20"/>
              </w:rPr>
              <w:t>в</w:t>
            </w:r>
            <w:r>
              <w:rPr>
                <w:spacing w:val="-11"/>
                <w:sz w:val="20"/>
              </w:rPr>
              <w:t xml:space="preserve"> </w:t>
            </w:r>
            <w:r>
              <w:rPr>
                <w:sz w:val="20"/>
              </w:rPr>
              <w:t>связи с использованием земельных</w:t>
            </w:r>
            <w:r>
              <w:rPr>
                <w:spacing w:val="-9"/>
                <w:sz w:val="20"/>
              </w:rPr>
              <w:t xml:space="preserve"> </w:t>
            </w:r>
            <w:r>
              <w:rPr>
                <w:sz w:val="20"/>
              </w:rPr>
              <w:t>участков</w:t>
            </w:r>
            <w:r>
              <w:rPr>
                <w:spacing w:val="-8"/>
                <w:sz w:val="20"/>
              </w:rPr>
              <w:t xml:space="preserve"> </w:t>
            </w:r>
            <w:r>
              <w:rPr>
                <w:sz w:val="20"/>
              </w:rPr>
              <w:t>не</w:t>
            </w:r>
            <w:r>
              <w:rPr>
                <w:spacing w:val="-11"/>
                <w:sz w:val="20"/>
              </w:rPr>
              <w:t xml:space="preserve"> </w:t>
            </w:r>
            <w:r>
              <w:rPr>
                <w:sz w:val="20"/>
              </w:rPr>
              <w:t xml:space="preserve">по целевому назначению и выплатой земельного налога по не скорректированной (с учетом фактического </w:t>
            </w:r>
            <w:r>
              <w:rPr>
                <w:spacing w:val="-2"/>
                <w:sz w:val="20"/>
              </w:rPr>
              <w:t>использования</w:t>
            </w:r>
            <w:r>
              <w:rPr>
                <w:spacing w:val="40"/>
                <w:sz w:val="20"/>
              </w:rPr>
              <w:t xml:space="preserve"> </w:t>
            </w:r>
            <w:r>
              <w:rPr>
                <w:sz w:val="20"/>
              </w:rPr>
              <w:t>земельного участка) его кадастровой стоимости</w:t>
            </w:r>
          </w:p>
        </w:tc>
        <w:tc>
          <w:tcPr>
            <w:tcW w:w="1565" w:type="dxa"/>
          </w:tcPr>
          <w:p w14:paraId="32F82422">
            <w:pPr>
              <w:pStyle w:val="156"/>
              <w:spacing w:before="10"/>
              <w:ind w:left="16" w:right="7"/>
              <w:jc w:val="center"/>
              <w:rPr>
                <w:sz w:val="20"/>
              </w:rPr>
            </w:pPr>
            <w:r>
              <w:rPr>
                <w:sz w:val="20"/>
              </w:rPr>
              <w:t>А.2</w:t>
            </w:r>
            <w:r>
              <w:rPr>
                <w:spacing w:val="-3"/>
                <w:sz w:val="20"/>
              </w:rPr>
              <w:t xml:space="preserve"> </w:t>
            </w:r>
            <w:r>
              <w:rPr>
                <w:spacing w:val="-10"/>
                <w:sz w:val="20"/>
              </w:rPr>
              <w:t>=</w:t>
            </w:r>
          </w:p>
          <w:p w14:paraId="748EFFAB">
            <w:pPr>
              <w:pStyle w:val="156"/>
              <w:ind w:left="1"/>
              <w:jc w:val="center"/>
              <w:rPr>
                <w:sz w:val="20"/>
              </w:rPr>
            </w:pPr>
            <w:r>
              <w:rPr>
                <w:spacing w:val="-2"/>
                <w:sz w:val="20"/>
              </w:rPr>
              <w:t>Sum(НЗН)</w:t>
            </w:r>
          </w:p>
        </w:tc>
        <w:tc>
          <w:tcPr>
            <w:tcW w:w="2410" w:type="dxa"/>
          </w:tcPr>
          <w:p w14:paraId="2CF342BA">
            <w:pPr>
              <w:pStyle w:val="156"/>
              <w:spacing w:before="10"/>
              <w:ind w:left="15" w:right="74"/>
              <w:rPr>
                <w:sz w:val="20"/>
              </w:rPr>
            </w:pPr>
            <w:r>
              <w:rPr>
                <w:sz w:val="20"/>
              </w:rPr>
              <w:t>А.2 определяется как сумма недоплаченного в течение отчетного года земельного</w:t>
            </w:r>
            <w:r>
              <w:rPr>
                <w:spacing w:val="-13"/>
                <w:sz w:val="20"/>
              </w:rPr>
              <w:t xml:space="preserve"> </w:t>
            </w:r>
            <w:r>
              <w:rPr>
                <w:sz w:val="20"/>
              </w:rPr>
              <w:t>налога</w:t>
            </w:r>
            <w:r>
              <w:rPr>
                <w:spacing w:val="-12"/>
                <w:sz w:val="20"/>
              </w:rPr>
              <w:t xml:space="preserve"> </w:t>
            </w:r>
            <w:r>
              <w:rPr>
                <w:sz w:val="20"/>
              </w:rPr>
              <w:t>(НЗН)</w:t>
            </w:r>
            <w:r>
              <w:rPr>
                <w:spacing w:val="-13"/>
                <w:sz w:val="20"/>
              </w:rPr>
              <w:t xml:space="preserve"> </w:t>
            </w:r>
            <w:r>
              <w:rPr>
                <w:sz w:val="20"/>
              </w:rPr>
              <w:t>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w:t>
            </w:r>
            <w:r>
              <w:rPr>
                <w:spacing w:val="-13"/>
                <w:sz w:val="20"/>
              </w:rPr>
              <w:t xml:space="preserve"> </w:t>
            </w:r>
            <w:r>
              <w:rPr>
                <w:sz w:val="20"/>
              </w:rPr>
              <w:t>земельного участка) его кадастровой стоимости (в тыс. руб.)</w:t>
            </w:r>
          </w:p>
        </w:tc>
        <w:tc>
          <w:tcPr>
            <w:tcW w:w="1680" w:type="dxa"/>
          </w:tcPr>
          <w:p w14:paraId="0B5399F0">
            <w:pPr>
              <w:pStyle w:val="156"/>
              <w:spacing w:before="10"/>
              <w:ind w:left="784"/>
              <w:rPr>
                <w:sz w:val="20"/>
              </w:rPr>
            </w:pPr>
            <w:r>
              <w:rPr>
                <w:spacing w:val="-10"/>
                <w:sz w:val="20"/>
              </w:rPr>
              <w:t>0</w:t>
            </w:r>
          </w:p>
          <w:p w14:paraId="214540CA">
            <w:pPr>
              <w:pStyle w:val="156"/>
              <w:ind w:left="135" w:right="127" w:firstLine="495"/>
              <w:rPr>
                <w:sz w:val="20"/>
              </w:rPr>
            </w:pPr>
            <w:r>
              <w:rPr>
                <w:spacing w:val="-4"/>
                <w:sz w:val="20"/>
              </w:rPr>
              <w:t>либо</w:t>
            </w:r>
            <w:r>
              <w:rPr>
                <w:spacing w:val="40"/>
                <w:sz w:val="20"/>
              </w:rPr>
              <w:t xml:space="preserve"> </w:t>
            </w:r>
            <w:r>
              <w:rPr>
                <w:sz w:val="20"/>
              </w:rPr>
              <w:t>менее</w:t>
            </w:r>
            <w:r>
              <w:rPr>
                <w:spacing w:val="-13"/>
                <w:sz w:val="20"/>
              </w:rPr>
              <w:t xml:space="preserve"> </w:t>
            </w:r>
            <w:r>
              <w:rPr>
                <w:sz w:val="20"/>
              </w:rPr>
              <w:t>или</w:t>
            </w:r>
            <w:r>
              <w:rPr>
                <w:spacing w:val="-12"/>
                <w:sz w:val="20"/>
              </w:rPr>
              <w:t xml:space="preserve"> </w:t>
            </w:r>
            <w:r>
              <w:rPr>
                <w:sz w:val="20"/>
              </w:rPr>
              <w:t>равно</w:t>
            </w:r>
          </w:p>
          <w:p w14:paraId="78D34C7D">
            <w:pPr>
              <w:pStyle w:val="156"/>
              <w:spacing w:before="9"/>
              <w:rPr>
                <w:b/>
                <w:sz w:val="19"/>
              </w:rPr>
            </w:pPr>
          </w:p>
          <w:p w14:paraId="5D2A3FB5">
            <w:pPr>
              <w:pStyle w:val="156"/>
              <w:spacing w:line="20" w:lineRule="exact"/>
              <w:ind w:left="582"/>
              <w:rPr>
                <w:sz w:val="2"/>
              </w:rPr>
            </w:pPr>
            <w:r>
              <w:rPr>
                <w:sz w:val="2"/>
              </w:rPr>
              <mc:AlternateContent>
                <mc:Choice Requires="wpg">
                  <w:drawing>
                    <wp:inline distT="0" distB="0" distL="0" distR="0">
                      <wp:extent cx="320040" cy="5715"/>
                      <wp:effectExtent l="0" t="0" r="0" b="0"/>
                      <wp:docPr id="4" name="Group 4"/>
                      <wp:cNvGraphicFramePr/>
                      <a:graphic xmlns:a="http://schemas.openxmlformats.org/drawingml/2006/main">
                        <a:graphicData uri="http://schemas.microsoft.com/office/word/2010/wordprocessingGroup">
                          <wpg:wgp>
                            <wpg:cNvGrpSpPr/>
                            <wpg:grpSpPr>
                              <a:xfrm>
                                <a:off x="0" y="0"/>
                                <a:ext cx="320040" cy="5715"/>
                                <a:chOff x="0" y="0"/>
                                <a:chExt cx="320040" cy="5715"/>
                              </a:xfrm>
                            </wpg:grpSpPr>
                            <wps:wsp>
                              <wps:cNvPr id="5" name="Graphic 5"/>
                              <wps:cNvSpPr/>
                              <wps:spPr>
                                <a:xfrm>
                                  <a:off x="0" y="2598"/>
                                  <a:ext cx="320040" cy="1270"/>
                                </a:xfrm>
                                <a:custGeom>
                                  <a:avLst/>
                                  <a:gdLst/>
                                  <a:ahLst/>
                                  <a:cxnLst/>
                                  <a:rect l="l" t="t" r="r" b="b"/>
                                  <a:pathLst>
                                    <a:path w="320040">
                                      <a:moveTo>
                                        <a:pt x="0" y="0"/>
                                      </a:moveTo>
                                      <a:lnTo>
                                        <a:pt x="320040" y="0"/>
                                      </a:lnTo>
                                    </a:path>
                                  </a:pathLst>
                                </a:custGeom>
                                <a:ln w="5196">
                                  <a:solidFill>
                                    <a:srgbClr val="000000"/>
                                  </a:solidFill>
                                  <a:prstDash val="solid"/>
                                </a:ln>
                              </wps:spPr>
                              <wps:bodyPr wrap="square" lIns="0" tIns="0" rIns="0" bIns="0" rtlCol="0">
                                <a:noAutofit/>
                              </wps:bodyPr>
                            </wps:wsp>
                          </wpg:wgp>
                        </a:graphicData>
                      </a:graphic>
                    </wp:inline>
                  </w:drawing>
                </mc:Choice>
                <mc:Fallback>
                  <w:pict>
                    <v:group id="Group 4" o:spid="_x0000_s1026" o:spt="203" style="height:0.45pt;width:25.2pt;" coordsize="320040,5715" o:gfxdata="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ey&#10;5EvTAAAAAQEAAA8AAAAAAAAAAQAgAAAAIgAAAGRycy9kb3ducmV2LnhtbFBLAQIUABQAAAAIAIdO&#10;4kBapoUVYQIAAKIFAAAOAAAAAAAAAAEAIAAAACIBAABkcnMvZTJvRG9jLnhtbFBLBQYAAAAABgAG&#10;AFkBAAD1BQAAAAA=&#10;">
                      <o:lock v:ext="edit" aspectratio="f"/>
                      <v:shape id="Graphic 5" o:spid="_x0000_s1026" o:spt="100" style="position:absolute;left:0;top:2598;height:1270;width:320040;" filled="f" stroked="t" coordsize="320040,1" o:gfxdata="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Z2rsAAADa&#10;AAAADwAAAAAAAAABACAAAAAiAAAAZHJzL2Rvd25yZXYueG1sUEsBAhQAFAAAAAgAh07iQDMvBZ47&#10;AAAAOQAAABAAAAAAAAAAAQAgAAAACgEAAGRycy9zaGFwZXhtbC54bWxQSwUGAAAAAAYABgBbAQAA&#10;tAMAAAAA&#10;" path="m0,0l320040,0e">
                        <v:fill on="f" focussize="0,0"/>
                        <v:stroke weight="0.409133858267717pt" color="#000000" joinstyle="round"/>
                        <v:imagedata o:title=""/>
                        <o:lock v:ext="edit" aspectratio="f"/>
                        <v:textbox inset="0mm,0mm,0mm,0mm"/>
                      </v:shape>
                      <w10:wrap type="none"/>
                      <w10:anchorlock/>
                    </v:group>
                  </w:pict>
                </mc:Fallback>
              </mc:AlternateContent>
            </w:r>
          </w:p>
          <w:p w14:paraId="38DAFCF6">
            <w:pPr>
              <w:pStyle w:val="156"/>
              <w:ind w:left="159" w:right="156" w:firstLine="4"/>
              <w:jc w:val="center"/>
              <w:rPr>
                <w:i/>
                <w:sz w:val="20"/>
              </w:rPr>
            </w:pPr>
            <w:r>
              <w:rPr>
                <w:i/>
                <w:spacing w:val="-2"/>
                <w:sz w:val="20"/>
              </w:rPr>
              <w:t>(Указывается прогнозируемое значение</w:t>
            </w:r>
          </w:p>
          <w:p w14:paraId="44274D06">
            <w:pPr>
              <w:pStyle w:val="156"/>
              <w:spacing w:line="226" w:lineRule="exact"/>
              <w:ind w:left="2"/>
              <w:jc w:val="center"/>
              <w:rPr>
                <w:i/>
                <w:sz w:val="20"/>
              </w:rPr>
            </w:pPr>
            <w:r>
              <w:rPr>
                <w:i/>
                <w:spacing w:val="-2"/>
                <w:sz w:val="20"/>
              </w:rPr>
              <w:t>показателя)</w:t>
            </w:r>
          </w:p>
        </w:tc>
        <w:tc>
          <w:tcPr>
            <w:tcW w:w="1575" w:type="dxa"/>
          </w:tcPr>
          <w:p w14:paraId="32C2A8FC">
            <w:pPr>
              <w:pStyle w:val="156"/>
              <w:spacing w:before="10"/>
              <w:ind w:left="11" w:right="66"/>
              <w:rPr>
                <w:sz w:val="20"/>
              </w:rPr>
            </w:pPr>
            <w:r>
              <w:rPr>
                <w:spacing w:val="-2"/>
                <w:sz w:val="20"/>
              </w:rPr>
              <w:t xml:space="preserve">Результаты осуществления муниципального земельного </w:t>
            </w:r>
            <w:r>
              <w:rPr>
                <w:sz w:val="20"/>
              </w:rPr>
              <w:t xml:space="preserve">контроля в </w:t>
            </w:r>
            <w:r>
              <w:rPr>
                <w:spacing w:val="-2"/>
                <w:sz w:val="20"/>
              </w:rPr>
              <w:t xml:space="preserve">течение </w:t>
            </w:r>
            <w:r>
              <w:rPr>
                <w:sz w:val="20"/>
              </w:rPr>
              <w:t>отчетного года</w:t>
            </w:r>
          </w:p>
        </w:tc>
      </w:tr>
    </w:tbl>
    <w:p w14:paraId="682EFE32">
      <w:pPr>
        <w:pStyle w:val="156"/>
        <w:rPr>
          <w:sz w:val="20"/>
        </w:rPr>
        <w:sectPr>
          <w:pgSz w:w="11910" w:h="16840"/>
          <w:pgMar w:top="620" w:right="708" w:bottom="280" w:left="566" w:header="720" w:footer="720" w:gutter="0"/>
          <w:cols w:space="720" w:num="1"/>
        </w:sectPr>
      </w:pPr>
    </w:p>
    <w:tbl>
      <w:tblPr>
        <w:tblStyle w:val="157"/>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266"/>
        <w:gridCol w:w="1565"/>
        <w:gridCol w:w="2410"/>
        <w:gridCol w:w="1675"/>
        <w:gridCol w:w="1579"/>
      </w:tblGrid>
      <w:tr w14:paraId="6BDD4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0" w:hRule="atLeast"/>
        </w:trPr>
        <w:tc>
          <w:tcPr>
            <w:tcW w:w="710" w:type="dxa"/>
          </w:tcPr>
          <w:p w14:paraId="6DDAB561">
            <w:pPr>
              <w:pStyle w:val="156"/>
              <w:rPr>
                <w:b/>
                <w:sz w:val="20"/>
              </w:rPr>
            </w:pPr>
          </w:p>
          <w:p w14:paraId="7A6D35AF">
            <w:pPr>
              <w:pStyle w:val="156"/>
              <w:rPr>
                <w:b/>
                <w:sz w:val="20"/>
              </w:rPr>
            </w:pPr>
          </w:p>
          <w:p w14:paraId="4AB166B2">
            <w:pPr>
              <w:pStyle w:val="156"/>
              <w:rPr>
                <w:b/>
                <w:sz w:val="20"/>
              </w:rPr>
            </w:pPr>
          </w:p>
          <w:p w14:paraId="12BD98B4">
            <w:pPr>
              <w:pStyle w:val="156"/>
              <w:rPr>
                <w:b/>
                <w:sz w:val="20"/>
              </w:rPr>
            </w:pPr>
          </w:p>
          <w:p w14:paraId="0E97E34C">
            <w:pPr>
              <w:pStyle w:val="156"/>
              <w:rPr>
                <w:b/>
                <w:sz w:val="20"/>
              </w:rPr>
            </w:pPr>
          </w:p>
          <w:p w14:paraId="73F78D09">
            <w:pPr>
              <w:pStyle w:val="156"/>
              <w:spacing w:before="123"/>
              <w:rPr>
                <w:b/>
                <w:sz w:val="20"/>
              </w:rPr>
            </w:pPr>
          </w:p>
          <w:p w14:paraId="7AEA7579">
            <w:pPr>
              <w:pStyle w:val="156"/>
              <w:ind w:right="122"/>
              <w:jc w:val="right"/>
              <w:rPr>
                <w:sz w:val="20"/>
              </w:rPr>
            </w:pPr>
            <w:r>
              <w:rPr>
                <w:spacing w:val="-5"/>
                <w:sz w:val="20"/>
              </w:rPr>
              <w:t>А.3</w:t>
            </w:r>
          </w:p>
        </w:tc>
        <w:tc>
          <w:tcPr>
            <w:tcW w:w="2266" w:type="dxa"/>
          </w:tcPr>
          <w:p w14:paraId="0FA98FAE">
            <w:pPr>
              <w:pStyle w:val="156"/>
              <w:spacing w:before="10"/>
              <w:ind w:left="14" w:right="33"/>
              <w:rPr>
                <w:sz w:val="20"/>
              </w:rPr>
            </w:pPr>
            <w:r>
              <w:rPr>
                <w:sz w:val="20"/>
              </w:rPr>
              <w:t>Стоимость приведения земельного участка в состояние,</w:t>
            </w:r>
            <w:r>
              <w:rPr>
                <w:spacing w:val="-13"/>
                <w:sz w:val="20"/>
              </w:rPr>
              <w:t xml:space="preserve"> </w:t>
            </w:r>
            <w:r>
              <w:rPr>
                <w:sz w:val="20"/>
              </w:rPr>
              <w:t>пригодное</w:t>
            </w:r>
            <w:r>
              <w:rPr>
                <w:spacing w:val="-12"/>
                <w:sz w:val="20"/>
              </w:rPr>
              <w:t xml:space="preserve"> </w:t>
            </w:r>
            <w:r>
              <w:rPr>
                <w:sz w:val="20"/>
              </w:rPr>
              <w:t>для использования по целевому назначению, в случае если обязанность такого приведения наступила в отчетном году</w:t>
            </w:r>
            <w:r>
              <w:rPr>
                <w:spacing w:val="-13"/>
                <w:sz w:val="20"/>
              </w:rPr>
              <w:t xml:space="preserve"> </w:t>
            </w:r>
            <w:r>
              <w:rPr>
                <w:sz w:val="20"/>
              </w:rPr>
              <w:t>и</w:t>
            </w:r>
            <w:r>
              <w:rPr>
                <w:spacing w:val="-11"/>
                <w:sz w:val="20"/>
              </w:rPr>
              <w:t xml:space="preserve"> </w:t>
            </w:r>
            <w:r>
              <w:rPr>
                <w:sz w:val="20"/>
              </w:rPr>
              <w:t>не</w:t>
            </w:r>
            <w:r>
              <w:rPr>
                <w:spacing w:val="-12"/>
                <w:sz w:val="20"/>
              </w:rPr>
              <w:t xml:space="preserve"> </w:t>
            </w:r>
            <w:r>
              <w:rPr>
                <w:sz w:val="20"/>
              </w:rPr>
              <w:t>была</w:t>
            </w:r>
            <w:r>
              <w:rPr>
                <w:spacing w:val="-8"/>
                <w:sz w:val="20"/>
              </w:rPr>
              <w:t xml:space="preserve"> </w:t>
            </w:r>
            <w:r>
              <w:rPr>
                <w:sz w:val="20"/>
              </w:rPr>
              <w:t xml:space="preserve">исполнена </w:t>
            </w:r>
            <w:r>
              <w:rPr>
                <w:spacing w:val="-2"/>
                <w:sz w:val="20"/>
              </w:rPr>
              <w:t>землепользователем</w:t>
            </w:r>
          </w:p>
        </w:tc>
        <w:tc>
          <w:tcPr>
            <w:tcW w:w="1565" w:type="dxa"/>
          </w:tcPr>
          <w:p w14:paraId="76F9CF43">
            <w:pPr>
              <w:pStyle w:val="156"/>
              <w:spacing w:before="10"/>
              <w:ind w:left="16" w:right="7"/>
              <w:jc w:val="center"/>
              <w:rPr>
                <w:sz w:val="20"/>
              </w:rPr>
            </w:pPr>
            <w:r>
              <w:rPr>
                <w:sz w:val="20"/>
              </w:rPr>
              <w:t>А.3</w:t>
            </w:r>
            <w:r>
              <w:rPr>
                <w:spacing w:val="-3"/>
                <w:sz w:val="20"/>
              </w:rPr>
              <w:t xml:space="preserve"> </w:t>
            </w:r>
            <w:r>
              <w:rPr>
                <w:spacing w:val="-10"/>
                <w:sz w:val="20"/>
              </w:rPr>
              <w:t>=</w:t>
            </w:r>
          </w:p>
          <w:p w14:paraId="6891415D">
            <w:pPr>
              <w:pStyle w:val="156"/>
              <w:ind w:left="16" w:right="5"/>
              <w:jc w:val="center"/>
              <w:rPr>
                <w:sz w:val="20"/>
              </w:rPr>
            </w:pPr>
            <w:r>
              <w:rPr>
                <w:spacing w:val="-2"/>
                <w:sz w:val="20"/>
              </w:rPr>
              <w:t>Sum(ПЗУ)</w:t>
            </w:r>
          </w:p>
        </w:tc>
        <w:tc>
          <w:tcPr>
            <w:tcW w:w="2410" w:type="dxa"/>
          </w:tcPr>
          <w:p w14:paraId="278568B9">
            <w:pPr>
              <w:pStyle w:val="156"/>
              <w:spacing w:before="10"/>
              <w:ind w:left="15" w:right="9"/>
              <w:rPr>
                <w:sz w:val="20"/>
              </w:rPr>
            </w:pPr>
            <w:r>
              <w:rPr>
                <w:sz w:val="20"/>
              </w:rPr>
              <w:t>А.3 определяется как</w:t>
            </w:r>
            <w:r>
              <w:rPr>
                <w:spacing w:val="40"/>
                <w:sz w:val="20"/>
              </w:rPr>
              <w:t xml:space="preserve"> </w:t>
            </w:r>
            <w:r>
              <w:rPr>
                <w:sz w:val="20"/>
              </w:rPr>
              <w:t>сумма стоимости всех мероприятий по приведению земельных участков (ПЗУ) в состояние, пригодное для использования</w:t>
            </w:r>
            <w:r>
              <w:rPr>
                <w:spacing w:val="-13"/>
                <w:sz w:val="20"/>
              </w:rPr>
              <w:t xml:space="preserve"> </w:t>
            </w:r>
            <w:r>
              <w:rPr>
                <w:sz w:val="20"/>
              </w:rPr>
              <w:t>по</w:t>
            </w:r>
            <w:r>
              <w:rPr>
                <w:spacing w:val="-12"/>
                <w:sz w:val="20"/>
              </w:rPr>
              <w:t xml:space="preserve"> </w:t>
            </w:r>
            <w:r>
              <w:rPr>
                <w:sz w:val="20"/>
              </w:rPr>
              <w:t xml:space="preserve">целевому назначению, в случае если обязанность такого приведения наступила в отчетном году и не была </w:t>
            </w:r>
            <w:r>
              <w:rPr>
                <w:spacing w:val="-2"/>
                <w:sz w:val="20"/>
              </w:rPr>
              <w:t xml:space="preserve">исполнена </w:t>
            </w:r>
            <w:r>
              <w:rPr>
                <w:sz w:val="20"/>
              </w:rPr>
              <w:t>землепользователем</w:t>
            </w:r>
            <w:r>
              <w:rPr>
                <w:spacing w:val="-10"/>
                <w:sz w:val="20"/>
              </w:rPr>
              <w:t xml:space="preserve"> </w:t>
            </w:r>
            <w:r>
              <w:rPr>
                <w:sz w:val="20"/>
              </w:rPr>
              <w:t>(в</w:t>
            </w:r>
            <w:r>
              <w:rPr>
                <w:spacing w:val="-11"/>
                <w:sz w:val="20"/>
              </w:rPr>
              <w:t xml:space="preserve"> </w:t>
            </w:r>
            <w:r>
              <w:rPr>
                <w:sz w:val="20"/>
              </w:rPr>
              <w:t xml:space="preserve">тыс. </w:t>
            </w:r>
            <w:r>
              <w:rPr>
                <w:spacing w:val="-2"/>
                <w:sz w:val="20"/>
              </w:rPr>
              <w:t>руб.)</w:t>
            </w:r>
          </w:p>
        </w:tc>
        <w:tc>
          <w:tcPr>
            <w:tcW w:w="1675" w:type="dxa"/>
          </w:tcPr>
          <w:p w14:paraId="440F562D">
            <w:pPr>
              <w:pStyle w:val="156"/>
              <w:spacing w:before="10"/>
              <w:ind w:left="784"/>
              <w:rPr>
                <w:sz w:val="20"/>
              </w:rPr>
            </w:pPr>
            <w:r>
              <w:rPr>
                <w:spacing w:val="-10"/>
                <w:sz w:val="20"/>
              </w:rPr>
              <w:t>0</w:t>
            </w:r>
          </w:p>
          <w:p w14:paraId="1B69D571">
            <w:pPr>
              <w:pStyle w:val="156"/>
              <w:ind w:left="135" w:right="122" w:firstLine="495"/>
              <w:rPr>
                <w:sz w:val="20"/>
              </w:rPr>
            </w:pPr>
            <w:r>
              <w:rPr>
                <w:spacing w:val="-4"/>
                <w:sz w:val="20"/>
              </w:rPr>
              <w:t>либо</w:t>
            </w:r>
            <w:r>
              <w:rPr>
                <w:spacing w:val="40"/>
                <w:sz w:val="20"/>
              </w:rPr>
              <w:t xml:space="preserve"> </w:t>
            </w:r>
            <w:r>
              <w:rPr>
                <w:sz w:val="20"/>
              </w:rPr>
              <w:t>менее</w:t>
            </w:r>
            <w:r>
              <w:rPr>
                <w:spacing w:val="-13"/>
                <w:sz w:val="20"/>
              </w:rPr>
              <w:t xml:space="preserve"> </w:t>
            </w:r>
            <w:r>
              <w:rPr>
                <w:sz w:val="20"/>
              </w:rPr>
              <w:t>или</w:t>
            </w:r>
            <w:r>
              <w:rPr>
                <w:spacing w:val="-12"/>
                <w:sz w:val="20"/>
              </w:rPr>
              <w:t xml:space="preserve"> </w:t>
            </w:r>
            <w:r>
              <w:rPr>
                <w:sz w:val="20"/>
              </w:rPr>
              <w:t>равно</w:t>
            </w:r>
          </w:p>
          <w:p w14:paraId="462E0267">
            <w:pPr>
              <w:pStyle w:val="156"/>
              <w:spacing w:before="9"/>
              <w:rPr>
                <w:b/>
                <w:sz w:val="19"/>
              </w:rPr>
            </w:pPr>
          </w:p>
          <w:p w14:paraId="6E1F05A7">
            <w:pPr>
              <w:pStyle w:val="156"/>
              <w:spacing w:line="20" w:lineRule="exact"/>
              <w:ind w:left="582"/>
              <w:rPr>
                <w:sz w:val="2"/>
              </w:rPr>
            </w:pPr>
            <w:r>
              <w:rPr>
                <w:sz w:val="2"/>
              </w:rPr>
              <mc:AlternateContent>
                <mc:Choice Requires="wpg">
                  <w:drawing>
                    <wp:inline distT="0" distB="0" distL="0" distR="0">
                      <wp:extent cx="320040" cy="5715"/>
                      <wp:effectExtent l="0" t="0" r="0" b="0"/>
                      <wp:docPr id="6" name="Group 6"/>
                      <wp:cNvGraphicFramePr/>
                      <a:graphic xmlns:a="http://schemas.openxmlformats.org/drawingml/2006/main">
                        <a:graphicData uri="http://schemas.microsoft.com/office/word/2010/wordprocessingGroup">
                          <wpg:wgp>
                            <wpg:cNvGrpSpPr/>
                            <wpg:grpSpPr>
                              <a:xfrm>
                                <a:off x="0" y="0"/>
                                <a:ext cx="320040" cy="5715"/>
                                <a:chOff x="0" y="0"/>
                                <a:chExt cx="320040" cy="5715"/>
                              </a:xfrm>
                            </wpg:grpSpPr>
                            <wps:wsp>
                              <wps:cNvPr id="7" name="Graphic 7"/>
                              <wps:cNvSpPr/>
                              <wps:spPr>
                                <a:xfrm>
                                  <a:off x="0" y="2598"/>
                                  <a:ext cx="320040" cy="1270"/>
                                </a:xfrm>
                                <a:custGeom>
                                  <a:avLst/>
                                  <a:gdLst/>
                                  <a:ahLst/>
                                  <a:cxnLst/>
                                  <a:rect l="l" t="t" r="r" b="b"/>
                                  <a:pathLst>
                                    <a:path w="320040">
                                      <a:moveTo>
                                        <a:pt x="0" y="0"/>
                                      </a:moveTo>
                                      <a:lnTo>
                                        <a:pt x="320040" y="0"/>
                                      </a:lnTo>
                                    </a:path>
                                  </a:pathLst>
                                </a:custGeom>
                                <a:ln w="5196">
                                  <a:solidFill>
                                    <a:srgbClr val="000000"/>
                                  </a:solidFill>
                                  <a:prstDash val="solid"/>
                                </a:ln>
                              </wps:spPr>
                              <wps:bodyPr wrap="square" lIns="0" tIns="0" rIns="0" bIns="0" rtlCol="0">
                                <a:noAutofit/>
                              </wps:bodyPr>
                            </wps:wsp>
                          </wpg:wgp>
                        </a:graphicData>
                      </a:graphic>
                    </wp:inline>
                  </w:drawing>
                </mc:Choice>
                <mc:Fallback>
                  <w:pict>
                    <v:group id="Group 6" o:spid="_x0000_s1026" o:spt="203" style="height:0.45pt;width:25.2pt;" coordsize="320040,5715" o:gfxdata="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ey&#10;5EvTAAAAAQEAAA8AAAAAAAAAAQAgAAAAIgAAAGRycy9kb3ducmV2LnhtbFBLAQIUABQAAAAIAIdO&#10;4kBmNx8NYQIAAKIFAAAOAAAAAAAAAAEAIAAAACIBAABkcnMvZTJvRG9jLnhtbFBLBQYAAAAABgAG&#10;AFkBAAD1BQAAAAA=&#10;">
                      <o:lock v:ext="edit" aspectratio="f"/>
                      <v:shape id="Graphic 7" o:spid="_x0000_s1026" o:spt="100" style="position:absolute;left:0;top:2598;height:1270;width:320040;" filled="f" stroked="t" coordsize="320040,1" o:gfxdata="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jiNrsAAADa&#10;AAAADwAAAAAAAAABACAAAAAiAAAAZHJzL2Rvd25yZXYueG1sUEsBAhQAFAAAAAgAh07iQDMvBZ47&#10;AAAAOQAAABAAAAAAAAAAAQAgAAAACgEAAGRycy9zaGFwZXhtbC54bWxQSwUGAAAAAAYABgBbAQAA&#10;tAMAAAAA&#10;" path="m0,0l320040,0e">
                        <v:fill on="f" focussize="0,0"/>
                        <v:stroke weight="0.409133858267717pt" color="#000000" joinstyle="round"/>
                        <v:imagedata o:title=""/>
                        <o:lock v:ext="edit" aspectratio="f"/>
                        <v:textbox inset="0mm,0mm,0mm,0mm"/>
                      </v:shape>
                      <w10:wrap type="none"/>
                      <w10:anchorlock/>
                    </v:group>
                  </w:pict>
                </mc:Fallback>
              </mc:AlternateContent>
            </w:r>
          </w:p>
          <w:p w14:paraId="3728C883">
            <w:pPr>
              <w:pStyle w:val="156"/>
              <w:ind w:left="159" w:right="151" w:firstLine="4"/>
              <w:jc w:val="center"/>
              <w:rPr>
                <w:i/>
                <w:sz w:val="20"/>
              </w:rPr>
            </w:pPr>
            <w:r>
              <w:rPr>
                <w:i/>
                <w:spacing w:val="-2"/>
                <w:sz w:val="20"/>
              </w:rPr>
              <w:t>(Указывается прогнозируемое значение</w:t>
            </w:r>
          </w:p>
          <w:p w14:paraId="32A11259">
            <w:pPr>
              <w:pStyle w:val="156"/>
              <w:ind w:left="7"/>
              <w:jc w:val="center"/>
              <w:rPr>
                <w:i/>
                <w:sz w:val="20"/>
              </w:rPr>
            </w:pPr>
            <w:r>
              <w:rPr>
                <w:i/>
                <w:spacing w:val="-2"/>
                <w:sz w:val="20"/>
              </w:rPr>
              <w:t>показателя)</w:t>
            </w:r>
          </w:p>
        </w:tc>
        <w:tc>
          <w:tcPr>
            <w:tcW w:w="1579" w:type="dxa"/>
          </w:tcPr>
          <w:p w14:paraId="6849A21E">
            <w:pPr>
              <w:pStyle w:val="156"/>
              <w:spacing w:before="10"/>
              <w:ind w:left="16" w:right="65"/>
              <w:rPr>
                <w:sz w:val="20"/>
              </w:rPr>
            </w:pPr>
            <w:r>
              <w:rPr>
                <w:spacing w:val="-2"/>
                <w:sz w:val="20"/>
              </w:rPr>
              <w:t xml:space="preserve">Результаты осуществления муниципального земельного </w:t>
            </w:r>
            <w:r>
              <w:rPr>
                <w:sz w:val="20"/>
              </w:rPr>
              <w:t xml:space="preserve">контроля в </w:t>
            </w:r>
            <w:r>
              <w:rPr>
                <w:spacing w:val="-2"/>
                <w:sz w:val="20"/>
              </w:rPr>
              <w:t xml:space="preserve">течение </w:t>
            </w:r>
            <w:r>
              <w:rPr>
                <w:sz w:val="20"/>
              </w:rPr>
              <w:t>отчетного года</w:t>
            </w:r>
          </w:p>
        </w:tc>
      </w:tr>
      <w:tr w14:paraId="58A3A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205" w:type="dxa"/>
            <w:gridSpan w:val="6"/>
          </w:tcPr>
          <w:p w14:paraId="22B36E85">
            <w:pPr>
              <w:pStyle w:val="156"/>
              <w:spacing w:before="10" w:line="229" w:lineRule="exact"/>
              <w:ind w:left="13"/>
              <w:jc w:val="center"/>
              <w:rPr>
                <w:sz w:val="20"/>
              </w:rPr>
            </w:pPr>
            <w:r>
              <w:rPr>
                <w:spacing w:val="-2"/>
                <w:sz w:val="20"/>
              </w:rPr>
              <w:t>Индикативные</w:t>
            </w:r>
            <w:r>
              <w:rPr>
                <w:spacing w:val="7"/>
                <w:sz w:val="20"/>
              </w:rPr>
              <w:t xml:space="preserve"> </w:t>
            </w:r>
            <w:r>
              <w:rPr>
                <w:spacing w:val="-2"/>
                <w:sz w:val="20"/>
              </w:rPr>
              <w:t>показатели</w:t>
            </w:r>
          </w:p>
        </w:tc>
      </w:tr>
      <w:tr w14:paraId="3A4DD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10" w:type="dxa"/>
          </w:tcPr>
          <w:p w14:paraId="1A3EF32D">
            <w:pPr>
              <w:pStyle w:val="156"/>
              <w:rPr>
                <w:b/>
                <w:sz w:val="20"/>
              </w:rPr>
            </w:pPr>
          </w:p>
          <w:p w14:paraId="7C03BAC5">
            <w:pPr>
              <w:pStyle w:val="156"/>
              <w:spacing w:before="10"/>
              <w:rPr>
                <w:b/>
                <w:sz w:val="20"/>
              </w:rPr>
            </w:pPr>
          </w:p>
          <w:p w14:paraId="362104F6">
            <w:pPr>
              <w:pStyle w:val="156"/>
              <w:ind w:left="369"/>
              <w:rPr>
                <w:sz w:val="20"/>
              </w:rPr>
            </w:pPr>
            <w:r>
              <w:rPr>
                <w:spacing w:val="-10"/>
                <w:sz w:val="20"/>
              </w:rPr>
              <w:t>Б</w:t>
            </w:r>
          </w:p>
        </w:tc>
        <w:tc>
          <w:tcPr>
            <w:tcW w:w="9495" w:type="dxa"/>
            <w:gridSpan w:val="5"/>
          </w:tcPr>
          <w:p w14:paraId="2BC832B3">
            <w:pPr>
              <w:pStyle w:val="156"/>
              <w:spacing w:before="10"/>
              <w:ind w:left="14" w:right="30"/>
              <w:rPr>
                <w:sz w:val="20"/>
              </w:rPr>
            </w:pPr>
            <w:r>
              <w:rPr>
                <w:sz w:val="20"/>
              </w:rPr>
              <w:t>Показатели</w:t>
            </w:r>
            <w:r>
              <w:rPr>
                <w:spacing w:val="-7"/>
                <w:sz w:val="20"/>
              </w:rPr>
              <w:t xml:space="preserve"> </w:t>
            </w:r>
            <w:r>
              <w:rPr>
                <w:sz w:val="20"/>
              </w:rPr>
              <w:t>эффективности,</w:t>
            </w:r>
            <w:r>
              <w:rPr>
                <w:spacing w:val="-3"/>
                <w:sz w:val="20"/>
              </w:rPr>
              <w:t xml:space="preserve"> </w:t>
            </w:r>
            <w:r>
              <w:rPr>
                <w:sz w:val="20"/>
              </w:rPr>
              <w:t>применяемые</w:t>
            </w:r>
            <w:r>
              <w:rPr>
                <w:spacing w:val="-8"/>
                <w:sz w:val="20"/>
              </w:rPr>
              <w:t xml:space="preserve"> </w:t>
            </w:r>
            <w:r>
              <w:rPr>
                <w:sz w:val="20"/>
              </w:rPr>
              <w:t>для</w:t>
            </w:r>
            <w:r>
              <w:rPr>
                <w:spacing w:val="-6"/>
                <w:sz w:val="20"/>
              </w:rPr>
              <w:t xml:space="preserve"> </w:t>
            </w:r>
            <w:r>
              <w:rPr>
                <w:sz w:val="20"/>
              </w:rPr>
              <w:t>мониторинга</w:t>
            </w:r>
            <w:r>
              <w:rPr>
                <w:spacing w:val="-3"/>
                <w:sz w:val="20"/>
              </w:rPr>
              <w:t xml:space="preserve"> </w:t>
            </w:r>
            <w:r>
              <w:rPr>
                <w:sz w:val="20"/>
              </w:rPr>
              <w:t>контрольной</w:t>
            </w:r>
            <w:r>
              <w:rPr>
                <w:spacing w:val="-7"/>
                <w:sz w:val="20"/>
              </w:rPr>
              <w:t xml:space="preserve"> </w:t>
            </w:r>
            <w:r>
              <w:rPr>
                <w:sz w:val="20"/>
              </w:rPr>
              <w:t>деятельности,</w:t>
            </w:r>
            <w:r>
              <w:rPr>
                <w:spacing w:val="-3"/>
                <w:sz w:val="20"/>
              </w:rPr>
              <w:t xml:space="preserve"> </w:t>
            </w:r>
            <w:r>
              <w:rPr>
                <w:sz w:val="20"/>
              </w:rPr>
              <w:t>её</w:t>
            </w:r>
            <w:r>
              <w:rPr>
                <w:spacing w:val="-8"/>
                <w:sz w:val="20"/>
              </w:rPr>
              <w:t xml:space="preserve"> </w:t>
            </w:r>
            <w:r>
              <w:rPr>
                <w:sz w:val="20"/>
              </w:rPr>
              <w:t>анализа,</w:t>
            </w:r>
            <w:r>
              <w:rPr>
                <w:spacing w:val="-7"/>
                <w:sz w:val="20"/>
              </w:rPr>
              <w:t xml:space="preserve"> </w:t>
            </w:r>
            <w:r>
              <w:rPr>
                <w:sz w:val="20"/>
              </w:rPr>
              <w:t>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14:paraId="55D9B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9" w:hRule="atLeast"/>
        </w:trPr>
        <w:tc>
          <w:tcPr>
            <w:tcW w:w="710" w:type="dxa"/>
          </w:tcPr>
          <w:p w14:paraId="56F0F78D">
            <w:pPr>
              <w:pStyle w:val="156"/>
              <w:rPr>
                <w:b/>
                <w:sz w:val="20"/>
              </w:rPr>
            </w:pPr>
          </w:p>
          <w:p w14:paraId="7555CFE9">
            <w:pPr>
              <w:pStyle w:val="156"/>
              <w:rPr>
                <w:b/>
                <w:sz w:val="20"/>
              </w:rPr>
            </w:pPr>
          </w:p>
          <w:p w14:paraId="781608DD">
            <w:pPr>
              <w:pStyle w:val="156"/>
              <w:rPr>
                <w:b/>
                <w:sz w:val="20"/>
              </w:rPr>
            </w:pPr>
          </w:p>
          <w:p w14:paraId="005F03CB">
            <w:pPr>
              <w:pStyle w:val="156"/>
              <w:rPr>
                <w:b/>
                <w:sz w:val="20"/>
              </w:rPr>
            </w:pPr>
          </w:p>
          <w:p w14:paraId="58213FD0">
            <w:pPr>
              <w:pStyle w:val="156"/>
              <w:rPr>
                <w:b/>
                <w:sz w:val="20"/>
              </w:rPr>
            </w:pPr>
          </w:p>
          <w:p w14:paraId="0E99E9D4">
            <w:pPr>
              <w:pStyle w:val="156"/>
              <w:rPr>
                <w:b/>
                <w:sz w:val="20"/>
              </w:rPr>
            </w:pPr>
          </w:p>
          <w:p w14:paraId="41AC3505">
            <w:pPr>
              <w:pStyle w:val="156"/>
              <w:rPr>
                <w:b/>
                <w:sz w:val="20"/>
              </w:rPr>
            </w:pPr>
          </w:p>
          <w:p w14:paraId="067AD3D7">
            <w:pPr>
              <w:pStyle w:val="156"/>
              <w:rPr>
                <w:b/>
                <w:sz w:val="20"/>
              </w:rPr>
            </w:pPr>
          </w:p>
          <w:p w14:paraId="311D9C79">
            <w:pPr>
              <w:pStyle w:val="156"/>
              <w:rPr>
                <w:b/>
                <w:sz w:val="20"/>
              </w:rPr>
            </w:pPr>
          </w:p>
          <w:p w14:paraId="58089EBB">
            <w:pPr>
              <w:pStyle w:val="156"/>
              <w:rPr>
                <w:b/>
                <w:sz w:val="20"/>
              </w:rPr>
            </w:pPr>
          </w:p>
          <w:p w14:paraId="5DBE3E6E">
            <w:pPr>
              <w:pStyle w:val="156"/>
              <w:spacing w:before="10"/>
              <w:rPr>
                <w:b/>
                <w:sz w:val="20"/>
              </w:rPr>
            </w:pPr>
          </w:p>
          <w:p w14:paraId="666DDB46">
            <w:pPr>
              <w:pStyle w:val="156"/>
              <w:ind w:right="136"/>
              <w:jc w:val="right"/>
              <w:rPr>
                <w:sz w:val="20"/>
              </w:rPr>
            </w:pPr>
            <w:r>
              <w:rPr>
                <w:spacing w:val="-5"/>
                <w:sz w:val="20"/>
              </w:rPr>
              <w:t>Б.1</w:t>
            </w:r>
          </w:p>
        </w:tc>
        <w:tc>
          <w:tcPr>
            <w:tcW w:w="2266" w:type="dxa"/>
          </w:tcPr>
          <w:p w14:paraId="1F81FA0D">
            <w:pPr>
              <w:pStyle w:val="156"/>
              <w:spacing w:before="10"/>
              <w:ind w:left="14" w:right="33"/>
              <w:rPr>
                <w:sz w:val="20"/>
              </w:rPr>
            </w:pPr>
            <w:r>
              <w:rPr>
                <w:sz w:val="20"/>
              </w:rPr>
              <w:t>Количество</w:t>
            </w:r>
            <w:r>
              <w:rPr>
                <w:spacing w:val="-4"/>
                <w:sz w:val="20"/>
              </w:rPr>
              <w:t xml:space="preserve"> </w:t>
            </w:r>
            <w:r>
              <w:rPr>
                <w:sz w:val="20"/>
              </w:rPr>
              <w:t xml:space="preserve">внеплановых </w:t>
            </w:r>
            <w:r>
              <w:rPr>
                <w:spacing w:val="-2"/>
                <w:sz w:val="20"/>
              </w:rPr>
              <w:t xml:space="preserve">контрольных мероприятий, </w:t>
            </w:r>
            <w:r>
              <w:rPr>
                <w:sz w:val="20"/>
              </w:rPr>
              <w:t>проведенных</w:t>
            </w:r>
            <w:r>
              <w:rPr>
                <w:spacing w:val="-13"/>
                <w:sz w:val="20"/>
              </w:rPr>
              <w:t xml:space="preserve"> </w:t>
            </w:r>
            <w:r>
              <w:rPr>
                <w:sz w:val="20"/>
              </w:rPr>
              <w:t>за</w:t>
            </w:r>
            <w:r>
              <w:rPr>
                <w:spacing w:val="-12"/>
                <w:sz w:val="20"/>
              </w:rPr>
              <w:t xml:space="preserve"> </w:t>
            </w:r>
            <w:r>
              <w:rPr>
                <w:sz w:val="20"/>
              </w:rPr>
              <w:t xml:space="preserve">отчетный </w:t>
            </w:r>
            <w:r>
              <w:rPr>
                <w:spacing w:val="-2"/>
                <w:sz w:val="20"/>
              </w:rPr>
              <w:t>период</w:t>
            </w:r>
          </w:p>
        </w:tc>
        <w:tc>
          <w:tcPr>
            <w:tcW w:w="1565" w:type="dxa"/>
          </w:tcPr>
          <w:p w14:paraId="58629498">
            <w:pPr>
              <w:pStyle w:val="156"/>
              <w:spacing w:before="10"/>
              <w:ind w:left="16"/>
              <w:jc w:val="center"/>
              <w:rPr>
                <w:sz w:val="20"/>
              </w:rPr>
            </w:pPr>
            <w:r>
              <w:rPr>
                <w:sz w:val="20"/>
              </w:rPr>
              <w:t>Б.1</w:t>
            </w:r>
            <w:r>
              <w:rPr>
                <w:spacing w:val="-5"/>
                <w:sz w:val="20"/>
              </w:rPr>
              <w:t xml:space="preserve"> </w:t>
            </w:r>
            <w:r>
              <w:rPr>
                <w:sz w:val="20"/>
              </w:rPr>
              <w:t xml:space="preserve">= </w:t>
            </w:r>
            <w:r>
              <w:rPr>
                <w:spacing w:val="-2"/>
                <w:sz w:val="20"/>
              </w:rPr>
              <w:t>Sum(КВМ)</w:t>
            </w:r>
          </w:p>
        </w:tc>
        <w:tc>
          <w:tcPr>
            <w:tcW w:w="2410" w:type="dxa"/>
          </w:tcPr>
          <w:p w14:paraId="58EB7D2F">
            <w:pPr>
              <w:pStyle w:val="156"/>
              <w:spacing w:before="10"/>
              <w:ind w:left="15" w:right="9"/>
              <w:rPr>
                <w:sz w:val="20"/>
              </w:rPr>
            </w:pPr>
            <w:r>
              <w:rPr>
                <w:sz w:val="20"/>
              </w:rPr>
              <w:t>Б.1</w:t>
            </w:r>
            <w:r>
              <w:rPr>
                <w:spacing w:val="-13"/>
                <w:sz w:val="20"/>
              </w:rPr>
              <w:t xml:space="preserve"> </w:t>
            </w:r>
            <w:r>
              <w:rPr>
                <w:sz w:val="20"/>
              </w:rPr>
              <w:t>определяется</w:t>
            </w:r>
            <w:r>
              <w:rPr>
                <w:spacing w:val="-12"/>
                <w:sz w:val="20"/>
              </w:rPr>
              <w:t xml:space="preserve"> </w:t>
            </w:r>
            <w:r>
              <w:rPr>
                <w:sz w:val="20"/>
              </w:rPr>
              <w:t>как</w:t>
            </w:r>
            <w:r>
              <w:rPr>
                <w:spacing w:val="-13"/>
                <w:sz w:val="20"/>
              </w:rPr>
              <w:t xml:space="preserve"> </w:t>
            </w:r>
            <w:r>
              <w:rPr>
                <w:sz w:val="20"/>
              </w:rPr>
              <w:t xml:space="preserve">сумма внеплановых контрольных мероприятий (КВМ), проведенных за отчетный </w:t>
            </w:r>
            <w:r>
              <w:rPr>
                <w:spacing w:val="-2"/>
                <w:sz w:val="20"/>
              </w:rPr>
              <w:t>период</w:t>
            </w:r>
          </w:p>
        </w:tc>
        <w:tc>
          <w:tcPr>
            <w:tcW w:w="1675" w:type="dxa"/>
          </w:tcPr>
          <w:p w14:paraId="5D2E587A">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 xml:space="preserve">устанавливается, </w:t>
            </w:r>
            <w:r>
              <w:rPr>
                <w:sz w:val="20"/>
              </w:rPr>
              <w:t xml:space="preserve">так как </w:t>
            </w:r>
            <w:r>
              <w:rPr>
                <w:spacing w:val="-2"/>
                <w:sz w:val="20"/>
              </w:rPr>
              <w:t xml:space="preserve">муниципальный земельный </w:t>
            </w:r>
            <w:r>
              <w:rPr>
                <w:sz w:val="20"/>
              </w:rPr>
              <w:t xml:space="preserve">контроль не преследует цели </w:t>
            </w:r>
            <w:r>
              <w:rPr>
                <w:spacing w:val="-2"/>
                <w:sz w:val="20"/>
              </w:rPr>
              <w:t xml:space="preserve">повышения интенсивности проведения муниципального </w:t>
            </w:r>
            <w:r>
              <w:rPr>
                <w:sz w:val="20"/>
              </w:rPr>
              <w:t xml:space="preserve">контроля и привлечения к </w:t>
            </w:r>
            <w:r>
              <w:rPr>
                <w:spacing w:val="-2"/>
                <w:sz w:val="20"/>
              </w:rPr>
              <w:t xml:space="preserve">ответственности контролируемых </w:t>
            </w:r>
            <w:r>
              <w:rPr>
                <w:sz w:val="20"/>
              </w:rPr>
              <w:t xml:space="preserve">лиц, а в большей </w:t>
            </w:r>
            <w:r>
              <w:rPr>
                <w:spacing w:val="-2"/>
                <w:sz w:val="20"/>
              </w:rPr>
              <w:t xml:space="preserve">степени </w:t>
            </w:r>
            <w:r>
              <w:rPr>
                <w:sz w:val="20"/>
              </w:rPr>
              <w:t xml:space="preserve">ориентирован на </w:t>
            </w:r>
            <w:r>
              <w:rPr>
                <w:spacing w:val="-2"/>
                <w:sz w:val="20"/>
              </w:rPr>
              <w:t>профилактику нарушений</w:t>
            </w:r>
          </w:p>
          <w:p w14:paraId="56052972">
            <w:pPr>
              <w:pStyle w:val="156"/>
              <w:spacing w:line="230" w:lineRule="atLeast"/>
              <w:ind w:left="251" w:right="245"/>
              <w:jc w:val="center"/>
              <w:rPr>
                <w:sz w:val="20"/>
              </w:rPr>
            </w:pPr>
            <w:r>
              <w:rPr>
                <w:spacing w:val="-2"/>
                <w:sz w:val="20"/>
              </w:rPr>
              <w:t>обязательных требований</w:t>
            </w:r>
          </w:p>
        </w:tc>
        <w:tc>
          <w:tcPr>
            <w:tcW w:w="1579" w:type="dxa"/>
          </w:tcPr>
          <w:p w14:paraId="1F13CE30">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55013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1" w:hRule="atLeast"/>
        </w:trPr>
        <w:tc>
          <w:tcPr>
            <w:tcW w:w="710" w:type="dxa"/>
          </w:tcPr>
          <w:p w14:paraId="1D51AFC5">
            <w:pPr>
              <w:pStyle w:val="156"/>
              <w:rPr>
                <w:b/>
                <w:sz w:val="20"/>
              </w:rPr>
            </w:pPr>
          </w:p>
          <w:p w14:paraId="61D0C872">
            <w:pPr>
              <w:pStyle w:val="156"/>
              <w:rPr>
                <w:b/>
                <w:sz w:val="20"/>
              </w:rPr>
            </w:pPr>
          </w:p>
          <w:p w14:paraId="21A699E1">
            <w:pPr>
              <w:pStyle w:val="156"/>
              <w:rPr>
                <w:b/>
                <w:sz w:val="20"/>
              </w:rPr>
            </w:pPr>
          </w:p>
          <w:p w14:paraId="0F6A05C3">
            <w:pPr>
              <w:pStyle w:val="156"/>
              <w:rPr>
                <w:b/>
                <w:sz w:val="20"/>
              </w:rPr>
            </w:pPr>
          </w:p>
          <w:p w14:paraId="716BC614">
            <w:pPr>
              <w:pStyle w:val="156"/>
              <w:rPr>
                <w:b/>
                <w:sz w:val="20"/>
              </w:rPr>
            </w:pPr>
          </w:p>
          <w:p w14:paraId="4E9AEEF7">
            <w:pPr>
              <w:pStyle w:val="156"/>
              <w:rPr>
                <w:b/>
                <w:sz w:val="20"/>
              </w:rPr>
            </w:pPr>
          </w:p>
          <w:p w14:paraId="28CE63C1">
            <w:pPr>
              <w:pStyle w:val="156"/>
              <w:spacing w:before="129"/>
              <w:rPr>
                <w:b/>
                <w:sz w:val="20"/>
              </w:rPr>
            </w:pPr>
          </w:p>
          <w:p w14:paraId="10D5BDC8">
            <w:pPr>
              <w:pStyle w:val="156"/>
              <w:ind w:right="136"/>
              <w:jc w:val="right"/>
              <w:rPr>
                <w:sz w:val="20"/>
              </w:rPr>
            </w:pPr>
            <w:r>
              <w:rPr>
                <w:spacing w:val="-5"/>
                <w:sz w:val="20"/>
              </w:rPr>
              <w:t>Б.2</w:t>
            </w:r>
          </w:p>
        </w:tc>
        <w:tc>
          <w:tcPr>
            <w:tcW w:w="2266" w:type="dxa"/>
          </w:tcPr>
          <w:p w14:paraId="72DE4CE3">
            <w:pPr>
              <w:pStyle w:val="156"/>
              <w:spacing w:before="10"/>
              <w:ind w:left="14" w:right="63"/>
              <w:rPr>
                <w:sz w:val="20"/>
              </w:rPr>
            </w:pPr>
            <w:r>
              <w:rPr>
                <w:sz w:val="20"/>
              </w:rPr>
              <w:t>Количество</w:t>
            </w:r>
            <w:r>
              <w:rPr>
                <w:spacing w:val="-13"/>
                <w:sz w:val="20"/>
              </w:rPr>
              <w:t xml:space="preserve"> </w:t>
            </w:r>
            <w:r>
              <w:rPr>
                <w:sz w:val="20"/>
              </w:rPr>
              <w:t xml:space="preserve">внеплановых </w:t>
            </w:r>
            <w:r>
              <w:rPr>
                <w:spacing w:val="-2"/>
                <w:sz w:val="20"/>
              </w:rPr>
              <w:t xml:space="preserve">контрольных мероприятий, </w:t>
            </w:r>
            <w:r>
              <w:rPr>
                <w:sz w:val="20"/>
              </w:rPr>
              <w:t xml:space="preserve">проведенных на основании выявления соответствия объекта контроля параметрам, </w:t>
            </w:r>
            <w:r>
              <w:rPr>
                <w:spacing w:val="-2"/>
                <w:sz w:val="20"/>
              </w:rPr>
              <w:t xml:space="preserve">утвержденным </w:t>
            </w:r>
            <w:r>
              <w:rPr>
                <w:sz w:val="20"/>
              </w:rPr>
              <w:t>индикаторами риска нарушения</w:t>
            </w:r>
            <w:r>
              <w:rPr>
                <w:spacing w:val="-13"/>
                <w:sz w:val="20"/>
              </w:rPr>
              <w:t xml:space="preserve"> </w:t>
            </w:r>
            <w:r>
              <w:rPr>
                <w:sz w:val="20"/>
              </w:rPr>
              <w:t xml:space="preserve">обязательных требований, или отклонения объекта контроля от таких параметров, за отчетный </w:t>
            </w:r>
            <w:r>
              <w:rPr>
                <w:spacing w:val="-2"/>
                <w:sz w:val="20"/>
              </w:rPr>
              <w:t>период</w:t>
            </w:r>
          </w:p>
        </w:tc>
        <w:tc>
          <w:tcPr>
            <w:tcW w:w="1565" w:type="dxa"/>
          </w:tcPr>
          <w:p w14:paraId="55389940">
            <w:pPr>
              <w:pStyle w:val="156"/>
              <w:spacing w:before="10"/>
              <w:ind w:left="16" w:right="7"/>
              <w:jc w:val="center"/>
              <w:rPr>
                <w:sz w:val="20"/>
              </w:rPr>
            </w:pPr>
            <w:r>
              <w:rPr>
                <w:sz w:val="20"/>
              </w:rPr>
              <w:t>Б.2</w:t>
            </w:r>
            <w:r>
              <w:rPr>
                <w:spacing w:val="-2"/>
                <w:sz w:val="20"/>
              </w:rPr>
              <w:t xml:space="preserve"> </w:t>
            </w:r>
            <w:r>
              <w:rPr>
                <w:spacing w:val="-10"/>
                <w:sz w:val="20"/>
              </w:rPr>
              <w:t>=</w:t>
            </w:r>
          </w:p>
          <w:p w14:paraId="775BFE98">
            <w:pPr>
              <w:pStyle w:val="156"/>
              <w:spacing w:before="1"/>
              <w:ind w:left="16" w:right="5"/>
              <w:jc w:val="center"/>
              <w:rPr>
                <w:sz w:val="20"/>
              </w:rPr>
            </w:pPr>
            <w:r>
              <w:rPr>
                <w:spacing w:val="-2"/>
                <w:sz w:val="20"/>
              </w:rPr>
              <w:t>Sum(КВМИР)</w:t>
            </w:r>
          </w:p>
        </w:tc>
        <w:tc>
          <w:tcPr>
            <w:tcW w:w="2410" w:type="dxa"/>
          </w:tcPr>
          <w:p w14:paraId="1F42FEF6">
            <w:pPr>
              <w:pStyle w:val="156"/>
              <w:spacing w:before="10"/>
              <w:ind w:left="15" w:right="19"/>
              <w:rPr>
                <w:sz w:val="20"/>
              </w:rPr>
            </w:pPr>
            <w:r>
              <w:rPr>
                <w:sz w:val="20"/>
              </w:rPr>
              <w:t>Б.2</w:t>
            </w:r>
            <w:r>
              <w:rPr>
                <w:spacing w:val="-13"/>
                <w:sz w:val="20"/>
              </w:rPr>
              <w:t xml:space="preserve"> </w:t>
            </w:r>
            <w:r>
              <w:rPr>
                <w:sz w:val="20"/>
              </w:rPr>
              <w:t>определяется</w:t>
            </w:r>
            <w:r>
              <w:rPr>
                <w:spacing w:val="-12"/>
                <w:sz w:val="20"/>
              </w:rPr>
              <w:t xml:space="preserve"> </w:t>
            </w:r>
            <w:r>
              <w:rPr>
                <w:sz w:val="20"/>
              </w:rPr>
              <w:t>как</w:t>
            </w:r>
            <w:r>
              <w:rPr>
                <w:spacing w:val="-13"/>
                <w:sz w:val="20"/>
              </w:rPr>
              <w:t xml:space="preserve"> </w:t>
            </w:r>
            <w:r>
              <w:rPr>
                <w:sz w:val="20"/>
              </w:rPr>
              <w:t>сумма внеплановых контрольных мероприятий,</w:t>
            </w:r>
            <w:r>
              <w:rPr>
                <w:spacing w:val="-13"/>
                <w:sz w:val="20"/>
              </w:rPr>
              <w:t xml:space="preserve"> </w:t>
            </w:r>
            <w:r>
              <w:rPr>
                <w:sz w:val="20"/>
              </w:rPr>
              <w:t xml:space="preserve">проведенных на основании выявления соответствия объекта контроля параметрам, </w:t>
            </w:r>
            <w:r>
              <w:rPr>
                <w:spacing w:val="-2"/>
                <w:sz w:val="20"/>
              </w:rPr>
              <w:t xml:space="preserve">утвержденным </w:t>
            </w:r>
            <w:r>
              <w:rPr>
                <w:sz w:val="20"/>
              </w:rPr>
              <w:t xml:space="preserve">индикаторами риска нарушения обязательных требований, или отклонения объекта контроля от таких параметров (КВМИР), проведенных за отчетный </w:t>
            </w:r>
            <w:r>
              <w:rPr>
                <w:spacing w:val="-2"/>
                <w:sz w:val="20"/>
              </w:rPr>
              <w:t>период</w:t>
            </w:r>
          </w:p>
        </w:tc>
        <w:tc>
          <w:tcPr>
            <w:tcW w:w="1675" w:type="dxa"/>
          </w:tcPr>
          <w:p w14:paraId="683BF304">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5EE6BD83">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1B42D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10" w:type="dxa"/>
          </w:tcPr>
          <w:p w14:paraId="2B4EFA10">
            <w:pPr>
              <w:pStyle w:val="156"/>
              <w:rPr>
                <w:b/>
                <w:sz w:val="20"/>
              </w:rPr>
            </w:pPr>
          </w:p>
          <w:p w14:paraId="0FDBEFCA">
            <w:pPr>
              <w:pStyle w:val="156"/>
              <w:spacing w:before="10"/>
              <w:rPr>
                <w:b/>
                <w:sz w:val="20"/>
              </w:rPr>
            </w:pPr>
          </w:p>
          <w:p w14:paraId="038ABFCD">
            <w:pPr>
              <w:pStyle w:val="156"/>
              <w:ind w:right="64"/>
              <w:jc w:val="right"/>
              <w:rPr>
                <w:sz w:val="20"/>
              </w:rPr>
            </w:pPr>
            <w:r>
              <w:rPr>
                <w:spacing w:val="-5"/>
                <w:sz w:val="20"/>
              </w:rPr>
              <w:t>Б.3</w:t>
            </w:r>
          </w:p>
        </w:tc>
        <w:tc>
          <w:tcPr>
            <w:tcW w:w="2266" w:type="dxa"/>
          </w:tcPr>
          <w:p w14:paraId="7CECBD69">
            <w:pPr>
              <w:pStyle w:val="156"/>
              <w:spacing w:before="10"/>
              <w:ind w:left="14" w:right="33"/>
              <w:rPr>
                <w:sz w:val="20"/>
              </w:rPr>
            </w:pPr>
            <w:r>
              <w:rPr>
                <w:sz w:val="20"/>
              </w:rPr>
              <w:t xml:space="preserve">Общее количество </w:t>
            </w:r>
            <w:r>
              <w:rPr>
                <w:spacing w:val="-2"/>
                <w:sz w:val="20"/>
              </w:rPr>
              <w:t xml:space="preserve">контрольных </w:t>
            </w:r>
            <w:r>
              <w:rPr>
                <w:sz w:val="20"/>
              </w:rPr>
              <w:t xml:space="preserve">мероприятий с </w:t>
            </w:r>
            <w:r>
              <w:rPr>
                <w:spacing w:val="-2"/>
                <w:sz w:val="20"/>
              </w:rPr>
              <w:t xml:space="preserve">взаимодействием, </w:t>
            </w:r>
            <w:r>
              <w:rPr>
                <w:sz w:val="20"/>
              </w:rPr>
              <w:t>проведенных</w:t>
            </w:r>
            <w:r>
              <w:rPr>
                <w:spacing w:val="-13"/>
                <w:sz w:val="20"/>
              </w:rPr>
              <w:t xml:space="preserve"> </w:t>
            </w:r>
            <w:r>
              <w:rPr>
                <w:sz w:val="20"/>
              </w:rPr>
              <w:t>за</w:t>
            </w:r>
            <w:r>
              <w:rPr>
                <w:spacing w:val="-12"/>
                <w:sz w:val="20"/>
              </w:rPr>
              <w:t xml:space="preserve"> </w:t>
            </w:r>
            <w:r>
              <w:rPr>
                <w:sz w:val="20"/>
              </w:rPr>
              <w:t>отчетный</w:t>
            </w:r>
          </w:p>
        </w:tc>
        <w:tc>
          <w:tcPr>
            <w:tcW w:w="1565" w:type="dxa"/>
          </w:tcPr>
          <w:p w14:paraId="212B7037">
            <w:pPr>
              <w:pStyle w:val="156"/>
              <w:spacing w:before="10"/>
              <w:ind w:left="16" w:right="5"/>
              <w:jc w:val="center"/>
              <w:rPr>
                <w:sz w:val="20"/>
              </w:rPr>
            </w:pPr>
            <w:r>
              <w:rPr>
                <w:sz w:val="20"/>
              </w:rPr>
              <w:t xml:space="preserve">Б.3= </w:t>
            </w:r>
            <w:r>
              <w:rPr>
                <w:spacing w:val="-2"/>
                <w:sz w:val="20"/>
              </w:rPr>
              <w:t>Sum(КМСВ)</w:t>
            </w:r>
          </w:p>
        </w:tc>
        <w:tc>
          <w:tcPr>
            <w:tcW w:w="2410" w:type="dxa"/>
          </w:tcPr>
          <w:p w14:paraId="1A7CA641">
            <w:pPr>
              <w:pStyle w:val="156"/>
              <w:spacing w:before="10"/>
              <w:ind w:left="15" w:right="19"/>
              <w:rPr>
                <w:sz w:val="20"/>
              </w:rPr>
            </w:pPr>
            <w:r>
              <w:rPr>
                <w:sz w:val="20"/>
              </w:rPr>
              <w:t>Б.3</w:t>
            </w:r>
            <w:r>
              <w:rPr>
                <w:spacing w:val="-13"/>
                <w:sz w:val="20"/>
              </w:rPr>
              <w:t xml:space="preserve"> </w:t>
            </w:r>
            <w:r>
              <w:rPr>
                <w:sz w:val="20"/>
              </w:rPr>
              <w:t>определяется</w:t>
            </w:r>
            <w:r>
              <w:rPr>
                <w:spacing w:val="-12"/>
                <w:sz w:val="20"/>
              </w:rPr>
              <w:t xml:space="preserve"> </w:t>
            </w:r>
            <w:r>
              <w:rPr>
                <w:sz w:val="20"/>
              </w:rPr>
              <w:t>как</w:t>
            </w:r>
            <w:r>
              <w:rPr>
                <w:spacing w:val="-13"/>
                <w:sz w:val="20"/>
              </w:rPr>
              <w:t xml:space="preserve"> </w:t>
            </w:r>
            <w:r>
              <w:rPr>
                <w:sz w:val="20"/>
              </w:rPr>
              <w:t>сумма контрольных мероприятий с взаимодействием (КМСВ), проведенных за отчетный период</w:t>
            </w:r>
          </w:p>
        </w:tc>
        <w:tc>
          <w:tcPr>
            <w:tcW w:w="1675" w:type="dxa"/>
          </w:tcPr>
          <w:p w14:paraId="3B02CEE6">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75C82BBD">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w:t>
            </w:r>
          </w:p>
        </w:tc>
      </w:tr>
    </w:tbl>
    <w:p w14:paraId="6E6009D5">
      <w:pPr>
        <w:pStyle w:val="156"/>
        <w:rPr>
          <w:sz w:val="20"/>
        </w:rPr>
        <w:sectPr>
          <w:type w:val="continuous"/>
          <w:pgSz w:w="11910" w:h="16840"/>
          <w:pgMar w:top="680" w:right="708" w:bottom="946" w:left="566" w:header="720" w:footer="720" w:gutter="0"/>
          <w:cols w:space="720" w:num="1"/>
        </w:sectPr>
      </w:pPr>
    </w:p>
    <w:tbl>
      <w:tblPr>
        <w:tblStyle w:val="157"/>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266"/>
        <w:gridCol w:w="1565"/>
        <w:gridCol w:w="2410"/>
        <w:gridCol w:w="1675"/>
        <w:gridCol w:w="1579"/>
      </w:tblGrid>
      <w:tr w14:paraId="7991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10" w:type="dxa"/>
          </w:tcPr>
          <w:p w14:paraId="75661455">
            <w:pPr>
              <w:pStyle w:val="156"/>
              <w:rPr>
                <w:sz w:val="20"/>
              </w:rPr>
            </w:pPr>
          </w:p>
        </w:tc>
        <w:tc>
          <w:tcPr>
            <w:tcW w:w="2266" w:type="dxa"/>
          </w:tcPr>
          <w:p w14:paraId="6826E6B4">
            <w:pPr>
              <w:pStyle w:val="156"/>
              <w:spacing w:before="10"/>
              <w:ind w:left="14"/>
              <w:rPr>
                <w:sz w:val="20"/>
              </w:rPr>
            </w:pPr>
            <w:r>
              <w:rPr>
                <w:spacing w:val="-2"/>
                <w:sz w:val="20"/>
              </w:rPr>
              <w:t>период</w:t>
            </w:r>
          </w:p>
        </w:tc>
        <w:tc>
          <w:tcPr>
            <w:tcW w:w="1565" w:type="dxa"/>
          </w:tcPr>
          <w:p w14:paraId="376D81E6">
            <w:pPr>
              <w:pStyle w:val="156"/>
              <w:rPr>
                <w:sz w:val="20"/>
              </w:rPr>
            </w:pPr>
          </w:p>
        </w:tc>
        <w:tc>
          <w:tcPr>
            <w:tcW w:w="2410" w:type="dxa"/>
          </w:tcPr>
          <w:p w14:paraId="7F1D2DB7">
            <w:pPr>
              <w:pStyle w:val="156"/>
              <w:rPr>
                <w:sz w:val="20"/>
              </w:rPr>
            </w:pPr>
          </w:p>
        </w:tc>
        <w:tc>
          <w:tcPr>
            <w:tcW w:w="1675" w:type="dxa"/>
          </w:tcPr>
          <w:p w14:paraId="1D6FCB88">
            <w:pPr>
              <w:pStyle w:val="156"/>
              <w:rPr>
                <w:sz w:val="20"/>
              </w:rPr>
            </w:pPr>
          </w:p>
        </w:tc>
        <w:tc>
          <w:tcPr>
            <w:tcW w:w="1579" w:type="dxa"/>
          </w:tcPr>
          <w:p w14:paraId="64DFD23B">
            <w:pPr>
              <w:pStyle w:val="156"/>
              <w:spacing w:before="10"/>
              <w:ind w:left="16"/>
              <w:rPr>
                <w:sz w:val="20"/>
              </w:rPr>
            </w:pPr>
            <w:r>
              <w:rPr>
                <w:sz w:val="20"/>
              </w:rPr>
              <w:t>отчетном</w:t>
            </w:r>
            <w:r>
              <w:rPr>
                <w:spacing w:val="-7"/>
                <w:sz w:val="20"/>
              </w:rPr>
              <w:t xml:space="preserve"> </w:t>
            </w:r>
            <w:r>
              <w:rPr>
                <w:spacing w:val="-4"/>
                <w:sz w:val="20"/>
              </w:rPr>
              <w:t>году</w:t>
            </w:r>
          </w:p>
        </w:tc>
      </w:tr>
      <w:tr w14:paraId="3E9C8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trPr>
        <w:tc>
          <w:tcPr>
            <w:tcW w:w="710" w:type="dxa"/>
          </w:tcPr>
          <w:p w14:paraId="4E90A9B9">
            <w:pPr>
              <w:pStyle w:val="156"/>
              <w:rPr>
                <w:b/>
                <w:sz w:val="20"/>
              </w:rPr>
            </w:pPr>
          </w:p>
          <w:p w14:paraId="1ECC0AA1">
            <w:pPr>
              <w:pStyle w:val="156"/>
              <w:rPr>
                <w:b/>
                <w:sz w:val="20"/>
              </w:rPr>
            </w:pPr>
          </w:p>
          <w:p w14:paraId="14C095F6">
            <w:pPr>
              <w:pStyle w:val="156"/>
              <w:rPr>
                <w:b/>
                <w:sz w:val="20"/>
              </w:rPr>
            </w:pPr>
          </w:p>
          <w:p w14:paraId="3B45BF2E">
            <w:pPr>
              <w:pStyle w:val="156"/>
              <w:spacing w:before="11"/>
              <w:rPr>
                <w:b/>
                <w:sz w:val="20"/>
              </w:rPr>
            </w:pPr>
          </w:p>
          <w:p w14:paraId="7DC4261E">
            <w:pPr>
              <w:pStyle w:val="156"/>
              <w:ind w:left="292"/>
              <w:rPr>
                <w:sz w:val="20"/>
              </w:rPr>
            </w:pPr>
            <w:r>
              <w:rPr>
                <w:spacing w:val="-5"/>
                <w:sz w:val="20"/>
              </w:rPr>
              <w:t>Б.4</w:t>
            </w:r>
          </w:p>
        </w:tc>
        <w:tc>
          <w:tcPr>
            <w:tcW w:w="2266" w:type="dxa"/>
          </w:tcPr>
          <w:p w14:paraId="68F74801">
            <w:pPr>
              <w:pStyle w:val="156"/>
              <w:spacing w:before="10"/>
              <w:ind w:left="14" w:right="33"/>
              <w:rPr>
                <w:sz w:val="20"/>
              </w:rPr>
            </w:pPr>
            <w:r>
              <w:rPr>
                <w:sz w:val="20"/>
              </w:rPr>
              <w:t>Количество</w:t>
            </w:r>
            <w:r>
              <w:rPr>
                <w:spacing w:val="-7"/>
                <w:sz w:val="20"/>
              </w:rPr>
              <w:t xml:space="preserve"> </w:t>
            </w:r>
            <w:r>
              <w:rPr>
                <w:sz w:val="20"/>
              </w:rPr>
              <w:t>контрольных мероприятий с взаимодействием по каждому</w:t>
            </w:r>
            <w:r>
              <w:rPr>
                <w:spacing w:val="-7"/>
                <w:sz w:val="20"/>
              </w:rPr>
              <w:t xml:space="preserve"> </w:t>
            </w:r>
            <w:r>
              <w:rPr>
                <w:sz w:val="20"/>
              </w:rPr>
              <w:t xml:space="preserve">виду </w:t>
            </w:r>
            <w:r>
              <w:rPr>
                <w:spacing w:val="-2"/>
                <w:sz w:val="20"/>
              </w:rPr>
              <w:t xml:space="preserve">контрольных мероприятий, </w:t>
            </w:r>
            <w:r>
              <w:rPr>
                <w:sz w:val="20"/>
              </w:rPr>
              <w:t>проведенных</w:t>
            </w:r>
            <w:r>
              <w:rPr>
                <w:spacing w:val="-13"/>
                <w:sz w:val="20"/>
              </w:rPr>
              <w:t xml:space="preserve"> </w:t>
            </w:r>
            <w:r>
              <w:rPr>
                <w:sz w:val="20"/>
              </w:rPr>
              <w:t>за</w:t>
            </w:r>
            <w:r>
              <w:rPr>
                <w:spacing w:val="-12"/>
                <w:sz w:val="20"/>
              </w:rPr>
              <w:t xml:space="preserve"> </w:t>
            </w:r>
            <w:r>
              <w:rPr>
                <w:sz w:val="20"/>
              </w:rPr>
              <w:t xml:space="preserve">отчетный </w:t>
            </w:r>
            <w:r>
              <w:rPr>
                <w:spacing w:val="-2"/>
                <w:sz w:val="20"/>
              </w:rPr>
              <w:t>период</w:t>
            </w:r>
          </w:p>
        </w:tc>
        <w:tc>
          <w:tcPr>
            <w:tcW w:w="1565" w:type="dxa"/>
          </w:tcPr>
          <w:p w14:paraId="719238FC">
            <w:pPr>
              <w:pStyle w:val="156"/>
              <w:spacing w:before="10"/>
              <w:ind w:left="16" w:right="7"/>
              <w:jc w:val="center"/>
              <w:rPr>
                <w:sz w:val="20"/>
              </w:rPr>
            </w:pPr>
            <w:r>
              <w:rPr>
                <w:sz w:val="20"/>
              </w:rPr>
              <w:t>Б.4</w:t>
            </w:r>
            <w:r>
              <w:rPr>
                <w:spacing w:val="-2"/>
                <w:sz w:val="20"/>
              </w:rPr>
              <w:t xml:space="preserve"> </w:t>
            </w:r>
            <w:r>
              <w:rPr>
                <w:spacing w:val="-10"/>
                <w:sz w:val="20"/>
              </w:rPr>
              <w:t>=</w:t>
            </w:r>
          </w:p>
          <w:p w14:paraId="11A10799">
            <w:pPr>
              <w:pStyle w:val="156"/>
              <w:ind w:left="16" w:right="5"/>
              <w:jc w:val="center"/>
              <w:rPr>
                <w:sz w:val="20"/>
              </w:rPr>
            </w:pPr>
            <w:r>
              <w:rPr>
                <w:spacing w:val="-2"/>
                <w:sz w:val="20"/>
              </w:rPr>
              <w:t>Sum(КМСВвид)</w:t>
            </w:r>
          </w:p>
        </w:tc>
        <w:tc>
          <w:tcPr>
            <w:tcW w:w="2410" w:type="dxa"/>
          </w:tcPr>
          <w:p w14:paraId="69AD295C">
            <w:pPr>
              <w:pStyle w:val="156"/>
              <w:spacing w:before="10"/>
              <w:ind w:left="15" w:right="8"/>
              <w:rPr>
                <w:sz w:val="20"/>
              </w:rPr>
            </w:pPr>
            <w:r>
              <w:rPr>
                <w:sz w:val="20"/>
              </w:rPr>
              <w:t>Б.4</w:t>
            </w:r>
            <w:r>
              <w:rPr>
                <w:spacing w:val="-9"/>
                <w:sz w:val="20"/>
              </w:rPr>
              <w:t xml:space="preserve"> </w:t>
            </w:r>
            <w:r>
              <w:rPr>
                <w:sz w:val="20"/>
              </w:rPr>
              <w:t>определяется</w:t>
            </w:r>
            <w:r>
              <w:rPr>
                <w:spacing w:val="-9"/>
                <w:sz w:val="20"/>
              </w:rPr>
              <w:t xml:space="preserve"> </w:t>
            </w:r>
            <w:r>
              <w:rPr>
                <w:sz w:val="20"/>
              </w:rPr>
              <w:t>как</w:t>
            </w:r>
            <w:r>
              <w:rPr>
                <w:spacing w:val="-10"/>
                <w:sz w:val="20"/>
              </w:rPr>
              <w:t xml:space="preserve"> </w:t>
            </w:r>
            <w:r>
              <w:rPr>
                <w:sz w:val="20"/>
              </w:rPr>
              <w:t>сумма контрольных мероприятий с взаимодействием по каждому</w:t>
            </w:r>
            <w:r>
              <w:rPr>
                <w:spacing w:val="-13"/>
                <w:sz w:val="20"/>
              </w:rPr>
              <w:t xml:space="preserve"> </w:t>
            </w:r>
            <w:r>
              <w:rPr>
                <w:sz w:val="20"/>
              </w:rPr>
              <w:t>виду</w:t>
            </w:r>
            <w:r>
              <w:rPr>
                <w:spacing w:val="-12"/>
                <w:sz w:val="20"/>
              </w:rPr>
              <w:t xml:space="preserve"> </w:t>
            </w:r>
            <w:r>
              <w:rPr>
                <w:sz w:val="20"/>
              </w:rPr>
              <w:t xml:space="preserve">контрольных мероприятий (КМСВвид), проведенных за отчетный </w:t>
            </w:r>
            <w:r>
              <w:rPr>
                <w:spacing w:val="-2"/>
                <w:sz w:val="20"/>
              </w:rPr>
              <w:t>период.</w:t>
            </w:r>
          </w:p>
        </w:tc>
        <w:tc>
          <w:tcPr>
            <w:tcW w:w="1675" w:type="dxa"/>
          </w:tcPr>
          <w:p w14:paraId="331891C7">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509D5396">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0E115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710" w:type="dxa"/>
          </w:tcPr>
          <w:p w14:paraId="163106AA">
            <w:pPr>
              <w:pStyle w:val="156"/>
              <w:rPr>
                <w:b/>
                <w:sz w:val="20"/>
              </w:rPr>
            </w:pPr>
          </w:p>
          <w:p w14:paraId="71D95A42">
            <w:pPr>
              <w:pStyle w:val="156"/>
              <w:rPr>
                <w:b/>
                <w:sz w:val="20"/>
              </w:rPr>
            </w:pPr>
          </w:p>
          <w:p w14:paraId="3A688027">
            <w:pPr>
              <w:pStyle w:val="156"/>
              <w:rPr>
                <w:b/>
                <w:sz w:val="20"/>
              </w:rPr>
            </w:pPr>
          </w:p>
          <w:p w14:paraId="56091A7A">
            <w:pPr>
              <w:pStyle w:val="156"/>
              <w:spacing w:before="11"/>
              <w:rPr>
                <w:b/>
                <w:sz w:val="20"/>
              </w:rPr>
            </w:pPr>
          </w:p>
          <w:p w14:paraId="3649B102">
            <w:pPr>
              <w:pStyle w:val="156"/>
              <w:spacing w:before="1"/>
              <w:ind w:right="64"/>
              <w:jc w:val="right"/>
              <w:rPr>
                <w:sz w:val="20"/>
              </w:rPr>
            </w:pPr>
            <w:r>
              <w:rPr>
                <w:spacing w:val="-5"/>
                <w:sz w:val="20"/>
              </w:rPr>
              <w:t>Б.5</w:t>
            </w:r>
          </w:p>
        </w:tc>
        <w:tc>
          <w:tcPr>
            <w:tcW w:w="2266" w:type="dxa"/>
          </w:tcPr>
          <w:p w14:paraId="441868C7">
            <w:pPr>
              <w:pStyle w:val="156"/>
              <w:spacing w:before="14"/>
              <w:ind w:left="14" w:right="60"/>
              <w:rPr>
                <w:sz w:val="20"/>
              </w:rPr>
            </w:pPr>
            <w:r>
              <w:rPr>
                <w:sz w:val="20"/>
              </w:rPr>
              <w:t>Количество</w:t>
            </w:r>
            <w:r>
              <w:rPr>
                <w:spacing w:val="-13"/>
                <w:sz w:val="20"/>
              </w:rPr>
              <w:t xml:space="preserve"> </w:t>
            </w:r>
            <w:r>
              <w:rPr>
                <w:sz w:val="20"/>
              </w:rPr>
              <w:t xml:space="preserve">контрольных </w:t>
            </w:r>
            <w:r>
              <w:rPr>
                <w:spacing w:val="-2"/>
                <w:sz w:val="20"/>
              </w:rPr>
              <w:t xml:space="preserve">мероприятий, </w:t>
            </w:r>
            <w:r>
              <w:rPr>
                <w:sz w:val="20"/>
              </w:rPr>
              <w:t xml:space="preserve">проведенных с использованием средств </w:t>
            </w:r>
            <w:r>
              <w:rPr>
                <w:spacing w:val="-2"/>
                <w:sz w:val="20"/>
              </w:rPr>
              <w:t xml:space="preserve">дистанционного </w:t>
            </w:r>
            <w:r>
              <w:rPr>
                <w:sz w:val="20"/>
              </w:rPr>
              <w:t>взаимодействия, за отчетный период</w:t>
            </w:r>
          </w:p>
        </w:tc>
        <w:tc>
          <w:tcPr>
            <w:tcW w:w="1565" w:type="dxa"/>
          </w:tcPr>
          <w:p w14:paraId="777865F8">
            <w:pPr>
              <w:pStyle w:val="156"/>
              <w:spacing w:before="14" w:line="228" w:lineRule="exact"/>
              <w:ind w:left="16" w:right="7"/>
              <w:jc w:val="center"/>
              <w:rPr>
                <w:sz w:val="20"/>
              </w:rPr>
            </w:pPr>
            <w:r>
              <w:rPr>
                <w:sz w:val="20"/>
              </w:rPr>
              <w:t>Б.5</w:t>
            </w:r>
            <w:r>
              <w:rPr>
                <w:spacing w:val="-2"/>
                <w:sz w:val="20"/>
              </w:rPr>
              <w:t xml:space="preserve"> </w:t>
            </w:r>
            <w:r>
              <w:rPr>
                <w:spacing w:val="-10"/>
                <w:sz w:val="20"/>
              </w:rPr>
              <w:t>=</w:t>
            </w:r>
          </w:p>
          <w:p w14:paraId="60ECC677">
            <w:pPr>
              <w:pStyle w:val="156"/>
              <w:spacing w:line="228" w:lineRule="exact"/>
              <w:ind w:left="16" w:right="1"/>
              <w:jc w:val="center"/>
              <w:rPr>
                <w:sz w:val="20"/>
              </w:rPr>
            </w:pPr>
            <w:r>
              <w:rPr>
                <w:spacing w:val="-2"/>
                <w:sz w:val="20"/>
              </w:rPr>
              <w:t>Sum(КМДист)</w:t>
            </w:r>
          </w:p>
        </w:tc>
        <w:tc>
          <w:tcPr>
            <w:tcW w:w="2410" w:type="dxa"/>
          </w:tcPr>
          <w:p w14:paraId="7686A84E">
            <w:pPr>
              <w:pStyle w:val="156"/>
              <w:spacing w:before="14"/>
              <w:ind w:left="15" w:right="9"/>
              <w:rPr>
                <w:sz w:val="20"/>
              </w:rPr>
            </w:pPr>
            <w:r>
              <w:rPr>
                <w:sz w:val="20"/>
              </w:rPr>
              <w:t>Б.5</w:t>
            </w:r>
            <w:r>
              <w:rPr>
                <w:spacing w:val="-13"/>
                <w:sz w:val="20"/>
              </w:rPr>
              <w:t xml:space="preserve"> </w:t>
            </w:r>
            <w:r>
              <w:rPr>
                <w:sz w:val="20"/>
              </w:rPr>
              <w:t>определяется</w:t>
            </w:r>
            <w:r>
              <w:rPr>
                <w:spacing w:val="-12"/>
                <w:sz w:val="20"/>
              </w:rPr>
              <w:t xml:space="preserve"> </w:t>
            </w:r>
            <w:r>
              <w:rPr>
                <w:sz w:val="20"/>
              </w:rPr>
              <w:t>как</w:t>
            </w:r>
            <w:r>
              <w:rPr>
                <w:spacing w:val="-13"/>
                <w:sz w:val="20"/>
              </w:rPr>
              <w:t xml:space="preserve"> </w:t>
            </w:r>
            <w:r>
              <w:rPr>
                <w:sz w:val="20"/>
              </w:rPr>
              <w:t>сумма контрольных</w:t>
            </w:r>
            <w:r>
              <w:rPr>
                <w:spacing w:val="-13"/>
                <w:sz w:val="20"/>
              </w:rPr>
              <w:t xml:space="preserve"> </w:t>
            </w:r>
            <w:r>
              <w:rPr>
                <w:sz w:val="20"/>
              </w:rPr>
              <w:t xml:space="preserve">мероприятий, проведенных с использованием средств </w:t>
            </w:r>
            <w:r>
              <w:rPr>
                <w:spacing w:val="-2"/>
                <w:sz w:val="20"/>
              </w:rPr>
              <w:t xml:space="preserve">дистанционного </w:t>
            </w:r>
            <w:r>
              <w:rPr>
                <w:sz w:val="20"/>
              </w:rPr>
              <w:t>взаимодействия</w:t>
            </w:r>
            <w:r>
              <w:rPr>
                <w:spacing w:val="-2"/>
                <w:sz w:val="20"/>
              </w:rPr>
              <w:t xml:space="preserve"> </w:t>
            </w:r>
            <w:r>
              <w:rPr>
                <w:sz w:val="20"/>
              </w:rPr>
              <w:t xml:space="preserve">(КМДист), проведенных за отчетный </w:t>
            </w:r>
            <w:r>
              <w:rPr>
                <w:spacing w:val="-2"/>
                <w:sz w:val="20"/>
              </w:rPr>
              <w:t>период.</w:t>
            </w:r>
          </w:p>
        </w:tc>
        <w:tc>
          <w:tcPr>
            <w:tcW w:w="1675" w:type="dxa"/>
          </w:tcPr>
          <w:p w14:paraId="26F3B9D0">
            <w:pPr>
              <w:pStyle w:val="156"/>
              <w:spacing w:before="16" w:line="237" w:lineRule="auto"/>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6F2C359B">
            <w:pPr>
              <w:pStyle w:val="156"/>
              <w:spacing w:before="14"/>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7EA46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710" w:type="dxa"/>
          </w:tcPr>
          <w:p w14:paraId="4AEAF9E4">
            <w:pPr>
              <w:pStyle w:val="156"/>
              <w:rPr>
                <w:b/>
                <w:sz w:val="20"/>
              </w:rPr>
            </w:pPr>
          </w:p>
          <w:p w14:paraId="33818A61">
            <w:pPr>
              <w:pStyle w:val="156"/>
              <w:rPr>
                <w:b/>
                <w:sz w:val="20"/>
              </w:rPr>
            </w:pPr>
          </w:p>
          <w:p w14:paraId="0BA669F5">
            <w:pPr>
              <w:pStyle w:val="156"/>
              <w:spacing w:before="126"/>
              <w:rPr>
                <w:b/>
                <w:sz w:val="20"/>
              </w:rPr>
            </w:pPr>
          </w:p>
          <w:p w14:paraId="0A3B90C2">
            <w:pPr>
              <w:pStyle w:val="156"/>
              <w:spacing w:before="1"/>
              <w:ind w:left="292"/>
              <w:rPr>
                <w:sz w:val="20"/>
              </w:rPr>
            </w:pPr>
            <w:r>
              <w:rPr>
                <w:spacing w:val="-5"/>
                <w:sz w:val="20"/>
              </w:rPr>
              <w:t>Б.6</w:t>
            </w:r>
          </w:p>
        </w:tc>
        <w:tc>
          <w:tcPr>
            <w:tcW w:w="2266" w:type="dxa"/>
          </w:tcPr>
          <w:p w14:paraId="2A2D1129">
            <w:pPr>
              <w:pStyle w:val="156"/>
              <w:spacing w:before="10"/>
              <w:ind w:left="14" w:right="24"/>
              <w:rPr>
                <w:sz w:val="20"/>
              </w:rPr>
            </w:pPr>
            <w:r>
              <w:rPr>
                <w:spacing w:val="-2"/>
                <w:sz w:val="20"/>
              </w:rPr>
              <w:t xml:space="preserve">Количество </w:t>
            </w:r>
            <w:r>
              <w:rPr>
                <w:sz w:val="20"/>
              </w:rPr>
              <w:t xml:space="preserve">предостережений о </w:t>
            </w:r>
            <w:r>
              <w:rPr>
                <w:spacing w:val="-2"/>
                <w:sz w:val="20"/>
              </w:rPr>
              <w:t xml:space="preserve">недопустимости </w:t>
            </w:r>
            <w:r>
              <w:rPr>
                <w:sz w:val="20"/>
              </w:rPr>
              <w:t>нарушения обязательных требований,</w:t>
            </w:r>
            <w:r>
              <w:rPr>
                <w:spacing w:val="-13"/>
                <w:sz w:val="20"/>
              </w:rPr>
              <w:t xml:space="preserve"> </w:t>
            </w:r>
            <w:r>
              <w:rPr>
                <w:sz w:val="20"/>
              </w:rPr>
              <w:t>объявленных за отчетный период</w:t>
            </w:r>
          </w:p>
        </w:tc>
        <w:tc>
          <w:tcPr>
            <w:tcW w:w="1565" w:type="dxa"/>
          </w:tcPr>
          <w:p w14:paraId="1DF80B97">
            <w:pPr>
              <w:pStyle w:val="156"/>
              <w:spacing w:before="10"/>
              <w:ind w:left="16" w:right="7"/>
              <w:jc w:val="center"/>
              <w:rPr>
                <w:sz w:val="20"/>
              </w:rPr>
            </w:pPr>
            <w:r>
              <w:rPr>
                <w:sz w:val="20"/>
              </w:rPr>
              <w:t>Б.6</w:t>
            </w:r>
            <w:r>
              <w:rPr>
                <w:spacing w:val="-2"/>
                <w:sz w:val="20"/>
              </w:rPr>
              <w:t xml:space="preserve"> </w:t>
            </w:r>
            <w:r>
              <w:rPr>
                <w:spacing w:val="-10"/>
                <w:sz w:val="20"/>
              </w:rPr>
              <w:t>=</w:t>
            </w:r>
          </w:p>
          <w:p w14:paraId="4FE17473">
            <w:pPr>
              <w:pStyle w:val="156"/>
              <w:spacing w:before="1"/>
              <w:ind w:left="6"/>
              <w:jc w:val="center"/>
              <w:rPr>
                <w:sz w:val="20"/>
              </w:rPr>
            </w:pPr>
            <w:r>
              <w:rPr>
                <w:spacing w:val="-2"/>
                <w:sz w:val="20"/>
              </w:rPr>
              <w:t>Sum(КПНН)</w:t>
            </w:r>
          </w:p>
        </w:tc>
        <w:tc>
          <w:tcPr>
            <w:tcW w:w="2410" w:type="dxa"/>
          </w:tcPr>
          <w:p w14:paraId="173D3C64">
            <w:pPr>
              <w:pStyle w:val="156"/>
              <w:spacing w:before="10"/>
              <w:ind w:left="15" w:right="39"/>
              <w:rPr>
                <w:sz w:val="20"/>
              </w:rPr>
            </w:pPr>
            <w:r>
              <w:rPr>
                <w:sz w:val="20"/>
              </w:rPr>
              <w:t>Б.6</w:t>
            </w:r>
            <w:r>
              <w:rPr>
                <w:spacing w:val="-13"/>
                <w:sz w:val="20"/>
              </w:rPr>
              <w:t xml:space="preserve"> </w:t>
            </w:r>
            <w:r>
              <w:rPr>
                <w:sz w:val="20"/>
              </w:rPr>
              <w:t>определяется</w:t>
            </w:r>
            <w:r>
              <w:rPr>
                <w:spacing w:val="-12"/>
                <w:sz w:val="20"/>
              </w:rPr>
              <w:t xml:space="preserve"> </w:t>
            </w:r>
            <w:r>
              <w:rPr>
                <w:sz w:val="20"/>
              </w:rPr>
              <w:t>как</w:t>
            </w:r>
            <w:r>
              <w:rPr>
                <w:spacing w:val="-13"/>
                <w:sz w:val="20"/>
              </w:rPr>
              <w:t xml:space="preserve"> </w:t>
            </w:r>
            <w:r>
              <w:rPr>
                <w:sz w:val="20"/>
              </w:rPr>
              <w:t xml:space="preserve">сумма предостережений о </w:t>
            </w:r>
            <w:r>
              <w:rPr>
                <w:spacing w:val="-2"/>
                <w:sz w:val="20"/>
              </w:rPr>
              <w:t>недопустимости</w:t>
            </w:r>
            <w:r>
              <w:rPr>
                <w:spacing w:val="80"/>
                <w:sz w:val="20"/>
              </w:rPr>
              <w:t xml:space="preserve"> </w:t>
            </w:r>
            <w:r>
              <w:rPr>
                <w:sz w:val="20"/>
              </w:rPr>
              <w:t xml:space="preserve">нарушения обязательных требований (КПНН), проведенных за отчетный </w:t>
            </w:r>
            <w:r>
              <w:rPr>
                <w:spacing w:val="-2"/>
                <w:sz w:val="20"/>
              </w:rPr>
              <w:t>период.</w:t>
            </w:r>
          </w:p>
        </w:tc>
        <w:tc>
          <w:tcPr>
            <w:tcW w:w="1675" w:type="dxa"/>
          </w:tcPr>
          <w:p w14:paraId="23428F4A">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4B7FBDE2">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10816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10" w:type="dxa"/>
          </w:tcPr>
          <w:p w14:paraId="037E0B59">
            <w:pPr>
              <w:pStyle w:val="156"/>
              <w:rPr>
                <w:b/>
                <w:sz w:val="20"/>
              </w:rPr>
            </w:pPr>
          </w:p>
          <w:p w14:paraId="1585FFD2">
            <w:pPr>
              <w:pStyle w:val="156"/>
              <w:rPr>
                <w:b/>
                <w:sz w:val="20"/>
              </w:rPr>
            </w:pPr>
          </w:p>
          <w:p w14:paraId="50B3CE64">
            <w:pPr>
              <w:pStyle w:val="156"/>
              <w:spacing w:before="121"/>
              <w:rPr>
                <w:b/>
                <w:sz w:val="20"/>
              </w:rPr>
            </w:pPr>
          </w:p>
          <w:p w14:paraId="1D01A786">
            <w:pPr>
              <w:pStyle w:val="156"/>
              <w:spacing w:before="1"/>
              <w:ind w:left="292"/>
              <w:rPr>
                <w:sz w:val="20"/>
              </w:rPr>
            </w:pPr>
            <w:r>
              <w:rPr>
                <w:spacing w:val="-5"/>
                <w:sz w:val="20"/>
              </w:rPr>
              <w:t>Б.7</w:t>
            </w:r>
          </w:p>
        </w:tc>
        <w:tc>
          <w:tcPr>
            <w:tcW w:w="2266" w:type="dxa"/>
          </w:tcPr>
          <w:p w14:paraId="6384874F">
            <w:pPr>
              <w:pStyle w:val="156"/>
              <w:spacing w:before="10"/>
              <w:ind w:left="14" w:right="63"/>
              <w:rPr>
                <w:sz w:val="20"/>
              </w:rPr>
            </w:pPr>
            <w:r>
              <w:rPr>
                <w:sz w:val="20"/>
              </w:rPr>
              <w:t>Количество</w:t>
            </w:r>
            <w:r>
              <w:rPr>
                <w:spacing w:val="-13"/>
                <w:sz w:val="20"/>
              </w:rPr>
              <w:t xml:space="preserve"> </w:t>
            </w:r>
            <w:r>
              <w:rPr>
                <w:sz w:val="20"/>
              </w:rPr>
              <w:t xml:space="preserve">контрольных мероприятий, по результатам которых выявлены нарушения </w:t>
            </w:r>
            <w:r>
              <w:rPr>
                <w:spacing w:val="-2"/>
                <w:sz w:val="20"/>
              </w:rPr>
              <w:t xml:space="preserve">обязательных </w:t>
            </w:r>
            <w:r>
              <w:rPr>
                <w:sz w:val="20"/>
              </w:rPr>
              <w:t xml:space="preserve">требований, за отчетный </w:t>
            </w:r>
            <w:r>
              <w:rPr>
                <w:spacing w:val="-2"/>
                <w:sz w:val="20"/>
              </w:rPr>
              <w:t>период</w:t>
            </w:r>
          </w:p>
        </w:tc>
        <w:tc>
          <w:tcPr>
            <w:tcW w:w="1565" w:type="dxa"/>
          </w:tcPr>
          <w:p w14:paraId="6E47D469">
            <w:pPr>
              <w:pStyle w:val="156"/>
              <w:spacing w:before="10"/>
              <w:ind w:left="16" w:right="7"/>
              <w:jc w:val="center"/>
              <w:rPr>
                <w:sz w:val="20"/>
              </w:rPr>
            </w:pPr>
            <w:r>
              <w:rPr>
                <w:sz w:val="20"/>
              </w:rPr>
              <w:t>Б.7</w:t>
            </w:r>
            <w:r>
              <w:rPr>
                <w:spacing w:val="-2"/>
                <w:sz w:val="20"/>
              </w:rPr>
              <w:t xml:space="preserve"> </w:t>
            </w:r>
            <w:r>
              <w:rPr>
                <w:spacing w:val="-10"/>
                <w:sz w:val="20"/>
              </w:rPr>
              <w:t>=</w:t>
            </w:r>
          </w:p>
          <w:p w14:paraId="54ACC3DE">
            <w:pPr>
              <w:pStyle w:val="156"/>
              <w:ind w:left="6"/>
              <w:jc w:val="center"/>
              <w:rPr>
                <w:sz w:val="20"/>
              </w:rPr>
            </w:pPr>
            <w:r>
              <w:rPr>
                <w:spacing w:val="-2"/>
                <w:sz w:val="20"/>
              </w:rPr>
              <w:t>Sum(КМНОТ)</w:t>
            </w:r>
          </w:p>
        </w:tc>
        <w:tc>
          <w:tcPr>
            <w:tcW w:w="2410" w:type="dxa"/>
          </w:tcPr>
          <w:p w14:paraId="02E30214">
            <w:pPr>
              <w:pStyle w:val="156"/>
              <w:spacing w:before="10"/>
              <w:ind w:left="15" w:right="9"/>
              <w:rPr>
                <w:sz w:val="20"/>
              </w:rPr>
            </w:pPr>
            <w:r>
              <w:rPr>
                <w:sz w:val="20"/>
              </w:rPr>
              <w:t>Б.7</w:t>
            </w:r>
            <w:r>
              <w:rPr>
                <w:spacing w:val="-13"/>
                <w:sz w:val="20"/>
              </w:rPr>
              <w:t xml:space="preserve"> </w:t>
            </w:r>
            <w:r>
              <w:rPr>
                <w:sz w:val="20"/>
              </w:rPr>
              <w:t>определяется</w:t>
            </w:r>
            <w:r>
              <w:rPr>
                <w:spacing w:val="-12"/>
                <w:sz w:val="20"/>
              </w:rPr>
              <w:t xml:space="preserve"> </w:t>
            </w:r>
            <w:r>
              <w:rPr>
                <w:sz w:val="20"/>
              </w:rPr>
              <w:t>как</w:t>
            </w:r>
            <w:r>
              <w:rPr>
                <w:spacing w:val="-13"/>
                <w:sz w:val="20"/>
              </w:rPr>
              <w:t xml:space="preserve"> </w:t>
            </w:r>
            <w:r>
              <w:rPr>
                <w:sz w:val="20"/>
              </w:rPr>
              <w:t>сумма контрольных</w:t>
            </w:r>
            <w:r>
              <w:rPr>
                <w:spacing w:val="-13"/>
                <w:sz w:val="20"/>
              </w:rPr>
              <w:t xml:space="preserve"> </w:t>
            </w:r>
            <w:r>
              <w:rPr>
                <w:sz w:val="20"/>
              </w:rPr>
              <w:t>мероприятий, по результатам которых выявлены нарушения обязательных требований (КМНОТ), проведенных за отчетный период.</w:t>
            </w:r>
          </w:p>
        </w:tc>
        <w:tc>
          <w:tcPr>
            <w:tcW w:w="1675" w:type="dxa"/>
          </w:tcPr>
          <w:p w14:paraId="59D3785B">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20BD12A8">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6DDA2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710" w:type="dxa"/>
          </w:tcPr>
          <w:p w14:paraId="4F83D309">
            <w:pPr>
              <w:pStyle w:val="156"/>
              <w:rPr>
                <w:b/>
                <w:sz w:val="20"/>
              </w:rPr>
            </w:pPr>
          </w:p>
          <w:p w14:paraId="0F43EA72">
            <w:pPr>
              <w:pStyle w:val="156"/>
              <w:rPr>
                <w:b/>
                <w:sz w:val="20"/>
              </w:rPr>
            </w:pPr>
          </w:p>
          <w:p w14:paraId="3B85D9A7">
            <w:pPr>
              <w:pStyle w:val="156"/>
              <w:rPr>
                <w:b/>
                <w:sz w:val="20"/>
              </w:rPr>
            </w:pPr>
          </w:p>
          <w:p w14:paraId="18FBA507">
            <w:pPr>
              <w:pStyle w:val="156"/>
              <w:spacing w:before="11"/>
              <w:rPr>
                <w:b/>
                <w:sz w:val="20"/>
              </w:rPr>
            </w:pPr>
          </w:p>
          <w:p w14:paraId="08F6AA5B">
            <w:pPr>
              <w:pStyle w:val="156"/>
              <w:spacing w:before="1"/>
              <w:ind w:left="292"/>
              <w:rPr>
                <w:sz w:val="20"/>
              </w:rPr>
            </w:pPr>
            <w:r>
              <w:rPr>
                <w:spacing w:val="-5"/>
                <w:sz w:val="20"/>
              </w:rPr>
              <w:t>Б.8</w:t>
            </w:r>
          </w:p>
        </w:tc>
        <w:tc>
          <w:tcPr>
            <w:tcW w:w="2266" w:type="dxa"/>
          </w:tcPr>
          <w:p w14:paraId="79F209FF">
            <w:pPr>
              <w:pStyle w:val="156"/>
              <w:spacing w:before="10"/>
              <w:ind w:left="14" w:right="60"/>
              <w:rPr>
                <w:sz w:val="20"/>
              </w:rPr>
            </w:pPr>
            <w:r>
              <w:rPr>
                <w:sz w:val="20"/>
              </w:rPr>
              <w:t>Количество</w:t>
            </w:r>
            <w:r>
              <w:rPr>
                <w:spacing w:val="-13"/>
                <w:sz w:val="20"/>
              </w:rPr>
              <w:t xml:space="preserve"> </w:t>
            </w:r>
            <w:r>
              <w:rPr>
                <w:sz w:val="20"/>
              </w:rPr>
              <w:t xml:space="preserve">контрольных мероприятий, по итогам которых возбуждены дела об </w:t>
            </w:r>
            <w:r>
              <w:rPr>
                <w:spacing w:val="-2"/>
                <w:sz w:val="20"/>
              </w:rPr>
              <w:t xml:space="preserve">административных </w:t>
            </w:r>
            <w:r>
              <w:rPr>
                <w:sz w:val="20"/>
              </w:rPr>
              <w:t>правонарушениях, за отчетный период</w:t>
            </w:r>
          </w:p>
        </w:tc>
        <w:tc>
          <w:tcPr>
            <w:tcW w:w="1565" w:type="dxa"/>
          </w:tcPr>
          <w:p w14:paraId="55766A88">
            <w:pPr>
              <w:pStyle w:val="156"/>
              <w:spacing w:before="10"/>
              <w:ind w:left="16" w:right="7"/>
              <w:jc w:val="center"/>
              <w:rPr>
                <w:sz w:val="20"/>
              </w:rPr>
            </w:pPr>
            <w:r>
              <w:rPr>
                <w:sz w:val="20"/>
              </w:rPr>
              <w:t>Б.8</w:t>
            </w:r>
            <w:r>
              <w:rPr>
                <w:spacing w:val="-2"/>
                <w:sz w:val="20"/>
              </w:rPr>
              <w:t xml:space="preserve"> </w:t>
            </w:r>
            <w:r>
              <w:rPr>
                <w:spacing w:val="-10"/>
                <w:sz w:val="20"/>
              </w:rPr>
              <w:t>=</w:t>
            </w:r>
          </w:p>
          <w:p w14:paraId="3AE1B6A7">
            <w:pPr>
              <w:pStyle w:val="156"/>
              <w:ind w:left="16" w:right="6"/>
              <w:jc w:val="center"/>
              <w:rPr>
                <w:sz w:val="20"/>
              </w:rPr>
            </w:pPr>
            <w:r>
              <w:rPr>
                <w:spacing w:val="-2"/>
                <w:sz w:val="20"/>
              </w:rPr>
              <w:t>Sum(КМАП)</w:t>
            </w:r>
          </w:p>
        </w:tc>
        <w:tc>
          <w:tcPr>
            <w:tcW w:w="2410" w:type="dxa"/>
          </w:tcPr>
          <w:p w14:paraId="0028F6F2">
            <w:pPr>
              <w:pStyle w:val="156"/>
              <w:spacing w:before="10"/>
              <w:ind w:left="15" w:right="9"/>
              <w:rPr>
                <w:sz w:val="20"/>
              </w:rPr>
            </w:pPr>
            <w:r>
              <w:rPr>
                <w:sz w:val="20"/>
              </w:rPr>
              <w:t>Б.8</w:t>
            </w:r>
            <w:r>
              <w:rPr>
                <w:spacing w:val="-10"/>
                <w:sz w:val="20"/>
              </w:rPr>
              <w:t xml:space="preserve"> </w:t>
            </w:r>
            <w:r>
              <w:rPr>
                <w:sz w:val="20"/>
              </w:rPr>
              <w:t>определяется</w:t>
            </w:r>
            <w:r>
              <w:rPr>
                <w:spacing w:val="-11"/>
                <w:sz w:val="20"/>
              </w:rPr>
              <w:t xml:space="preserve"> </w:t>
            </w:r>
            <w:r>
              <w:rPr>
                <w:sz w:val="20"/>
              </w:rPr>
              <w:t>как</w:t>
            </w:r>
            <w:r>
              <w:rPr>
                <w:spacing w:val="-12"/>
                <w:sz w:val="20"/>
              </w:rPr>
              <w:t xml:space="preserve"> </w:t>
            </w:r>
            <w:r>
              <w:rPr>
                <w:sz w:val="20"/>
              </w:rPr>
              <w:t>сумма контрольных</w:t>
            </w:r>
            <w:r>
              <w:rPr>
                <w:spacing w:val="-13"/>
                <w:sz w:val="20"/>
              </w:rPr>
              <w:t xml:space="preserve"> </w:t>
            </w:r>
            <w:r>
              <w:rPr>
                <w:sz w:val="20"/>
              </w:rPr>
              <w:t xml:space="preserve">мероприятий, по итогам которых возбуждены дела об </w:t>
            </w:r>
            <w:r>
              <w:rPr>
                <w:spacing w:val="-2"/>
                <w:sz w:val="20"/>
              </w:rPr>
              <w:t xml:space="preserve">административных </w:t>
            </w:r>
            <w:r>
              <w:rPr>
                <w:sz w:val="20"/>
              </w:rPr>
              <w:t>правонарушениях</w:t>
            </w:r>
            <w:r>
              <w:rPr>
                <w:spacing w:val="-13"/>
                <w:sz w:val="20"/>
              </w:rPr>
              <w:t xml:space="preserve"> </w:t>
            </w:r>
            <w:r>
              <w:rPr>
                <w:sz w:val="20"/>
              </w:rPr>
              <w:t xml:space="preserve">(КМАП), проведенных за отчетный </w:t>
            </w:r>
            <w:r>
              <w:rPr>
                <w:spacing w:val="-2"/>
                <w:sz w:val="20"/>
              </w:rPr>
              <w:t>период.</w:t>
            </w:r>
          </w:p>
        </w:tc>
        <w:tc>
          <w:tcPr>
            <w:tcW w:w="1675" w:type="dxa"/>
          </w:tcPr>
          <w:p w14:paraId="3E963FF6">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252093FE">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11402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10" w:type="dxa"/>
          </w:tcPr>
          <w:p w14:paraId="662553BB">
            <w:pPr>
              <w:pStyle w:val="156"/>
              <w:rPr>
                <w:b/>
                <w:sz w:val="20"/>
              </w:rPr>
            </w:pPr>
          </w:p>
          <w:p w14:paraId="410A10F7">
            <w:pPr>
              <w:pStyle w:val="156"/>
              <w:rPr>
                <w:b/>
                <w:sz w:val="20"/>
              </w:rPr>
            </w:pPr>
          </w:p>
          <w:p w14:paraId="3A399A04">
            <w:pPr>
              <w:pStyle w:val="156"/>
              <w:spacing w:before="126"/>
              <w:rPr>
                <w:b/>
                <w:sz w:val="20"/>
              </w:rPr>
            </w:pPr>
          </w:p>
          <w:p w14:paraId="4ED64D77">
            <w:pPr>
              <w:pStyle w:val="156"/>
              <w:ind w:right="64"/>
              <w:jc w:val="right"/>
              <w:rPr>
                <w:sz w:val="20"/>
              </w:rPr>
            </w:pPr>
            <w:r>
              <w:rPr>
                <w:spacing w:val="-5"/>
                <w:sz w:val="20"/>
              </w:rPr>
              <w:t>Б.9</w:t>
            </w:r>
          </w:p>
        </w:tc>
        <w:tc>
          <w:tcPr>
            <w:tcW w:w="2266" w:type="dxa"/>
          </w:tcPr>
          <w:p w14:paraId="0E66A90C">
            <w:pPr>
              <w:pStyle w:val="156"/>
              <w:spacing w:before="10"/>
              <w:ind w:left="14" w:right="32"/>
              <w:rPr>
                <w:sz w:val="20"/>
              </w:rPr>
            </w:pPr>
            <w:r>
              <w:rPr>
                <w:spacing w:val="-2"/>
                <w:sz w:val="20"/>
              </w:rPr>
              <w:t>Сумма</w:t>
            </w:r>
            <w:r>
              <w:rPr>
                <w:spacing w:val="40"/>
                <w:sz w:val="20"/>
              </w:rPr>
              <w:t xml:space="preserve"> </w:t>
            </w:r>
            <w:r>
              <w:rPr>
                <w:spacing w:val="-2"/>
                <w:sz w:val="20"/>
              </w:rPr>
              <w:t xml:space="preserve">административных </w:t>
            </w:r>
            <w:r>
              <w:rPr>
                <w:sz w:val="20"/>
              </w:rPr>
              <w:t>штрафов,</w:t>
            </w:r>
            <w:r>
              <w:rPr>
                <w:spacing w:val="-6"/>
                <w:sz w:val="20"/>
              </w:rPr>
              <w:t xml:space="preserve"> </w:t>
            </w:r>
            <w:r>
              <w:rPr>
                <w:sz w:val="20"/>
              </w:rPr>
              <w:t>наложенных</w:t>
            </w:r>
            <w:r>
              <w:rPr>
                <w:spacing w:val="-8"/>
                <w:sz w:val="20"/>
              </w:rPr>
              <w:t xml:space="preserve"> </w:t>
            </w:r>
            <w:r>
              <w:rPr>
                <w:sz w:val="20"/>
              </w:rPr>
              <w:t>по результатам</w:t>
            </w:r>
            <w:r>
              <w:rPr>
                <w:spacing w:val="-13"/>
                <w:sz w:val="20"/>
              </w:rPr>
              <w:t xml:space="preserve"> </w:t>
            </w:r>
            <w:r>
              <w:rPr>
                <w:sz w:val="20"/>
              </w:rPr>
              <w:t>контрольных мероприятий, за отчетный период</w:t>
            </w:r>
          </w:p>
        </w:tc>
        <w:tc>
          <w:tcPr>
            <w:tcW w:w="1565" w:type="dxa"/>
          </w:tcPr>
          <w:p w14:paraId="136FEA88">
            <w:pPr>
              <w:pStyle w:val="156"/>
              <w:spacing w:before="10"/>
              <w:ind w:left="16"/>
              <w:jc w:val="center"/>
              <w:rPr>
                <w:sz w:val="20"/>
              </w:rPr>
            </w:pPr>
            <w:r>
              <w:rPr>
                <w:sz w:val="20"/>
              </w:rPr>
              <w:t>Б.9</w:t>
            </w:r>
            <w:r>
              <w:rPr>
                <w:spacing w:val="-5"/>
                <w:sz w:val="20"/>
              </w:rPr>
              <w:t xml:space="preserve"> </w:t>
            </w:r>
            <w:r>
              <w:rPr>
                <w:sz w:val="20"/>
              </w:rPr>
              <w:t xml:space="preserve">= </w:t>
            </w:r>
            <w:r>
              <w:rPr>
                <w:spacing w:val="-2"/>
                <w:sz w:val="20"/>
              </w:rPr>
              <w:t>Sum(АШ)</w:t>
            </w:r>
          </w:p>
        </w:tc>
        <w:tc>
          <w:tcPr>
            <w:tcW w:w="2410" w:type="dxa"/>
          </w:tcPr>
          <w:p w14:paraId="47852D96">
            <w:pPr>
              <w:pStyle w:val="156"/>
              <w:spacing w:before="10"/>
              <w:ind w:left="15" w:right="9"/>
              <w:rPr>
                <w:sz w:val="20"/>
              </w:rPr>
            </w:pPr>
            <w:r>
              <w:rPr>
                <w:sz w:val="20"/>
              </w:rPr>
              <w:t>Б.9</w:t>
            </w:r>
            <w:r>
              <w:rPr>
                <w:spacing w:val="-13"/>
                <w:sz w:val="20"/>
              </w:rPr>
              <w:t xml:space="preserve"> </w:t>
            </w:r>
            <w:r>
              <w:rPr>
                <w:sz w:val="20"/>
              </w:rPr>
              <w:t>определяется</w:t>
            </w:r>
            <w:r>
              <w:rPr>
                <w:spacing w:val="-12"/>
                <w:sz w:val="20"/>
              </w:rPr>
              <w:t xml:space="preserve"> </w:t>
            </w:r>
            <w:r>
              <w:rPr>
                <w:sz w:val="20"/>
              </w:rPr>
              <w:t>как</w:t>
            </w:r>
            <w:r>
              <w:rPr>
                <w:spacing w:val="-13"/>
                <w:sz w:val="20"/>
              </w:rPr>
              <w:t xml:space="preserve"> </w:t>
            </w:r>
            <w:r>
              <w:rPr>
                <w:sz w:val="20"/>
              </w:rPr>
              <w:t xml:space="preserve">сумма </w:t>
            </w:r>
            <w:r>
              <w:rPr>
                <w:spacing w:val="-2"/>
                <w:sz w:val="20"/>
              </w:rPr>
              <w:t xml:space="preserve">административных </w:t>
            </w:r>
            <w:r>
              <w:rPr>
                <w:sz w:val="20"/>
              </w:rPr>
              <w:t xml:space="preserve">штрафов, наложенных по результатам контрольных мероприятий (АШ), проведенных за отчетный </w:t>
            </w:r>
            <w:r>
              <w:rPr>
                <w:spacing w:val="-2"/>
                <w:sz w:val="20"/>
              </w:rPr>
              <w:t>период.</w:t>
            </w:r>
          </w:p>
        </w:tc>
        <w:tc>
          <w:tcPr>
            <w:tcW w:w="1675" w:type="dxa"/>
          </w:tcPr>
          <w:p w14:paraId="5B32A696">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412DB331">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792E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710" w:type="dxa"/>
          </w:tcPr>
          <w:p w14:paraId="65CFD402">
            <w:pPr>
              <w:pStyle w:val="156"/>
              <w:rPr>
                <w:b/>
                <w:sz w:val="20"/>
              </w:rPr>
            </w:pPr>
          </w:p>
          <w:p w14:paraId="71054CE1">
            <w:pPr>
              <w:pStyle w:val="156"/>
              <w:rPr>
                <w:b/>
                <w:sz w:val="20"/>
              </w:rPr>
            </w:pPr>
          </w:p>
          <w:p w14:paraId="7363531D">
            <w:pPr>
              <w:pStyle w:val="156"/>
              <w:rPr>
                <w:b/>
                <w:sz w:val="20"/>
              </w:rPr>
            </w:pPr>
          </w:p>
          <w:p w14:paraId="447877A5">
            <w:pPr>
              <w:pStyle w:val="156"/>
              <w:spacing w:before="12"/>
              <w:rPr>
                <w:b/>
                <w:sz w:val="20"/>
              </w:rPr>
            </w:pPr>
          </w:p>
          <w:p w14:paraId="5C92D55F">
            <w:pPr>
              <w:pStyle w:val="156"/>
              <w:ind w:right="84"/>
              <w:jc w:val="right"/>
              <w:rPr>
                <w:sz w:val="20"/>
              </w:rPr>
            </w:pPr>
            <w:r>
              <w:rPr>
                <w:spacing w:val="-4"/>
                <w:sz w:val="20"/>
              </w:rPr>
              <w:t>Б.10</w:t>
            </w:r>
          </w:p>
        </w:tc>
        <w:tc>
          <w:tcPr>
            <w:tcW w:w="2266" w:type="dxa"/>
          </w:tcPr>
          <w:p w14:paraId="081094F3">
            <w:pPr>
              <w:pStyle w:val="156"/>
              <w:spacing w:before="14"/>
              <w:ind w:left="14" w:right="45"/>
              <w:rPr>
                <w:sz w:val="20"/>
              </w:rPr>
            </w:pPr>
            <w:r>
              <w:rPr>
                <w:spacing w:val="-2"/>
                <w:sz w:val="20"/>
              </w:rPr>
              <w:t xml:space="preserve">Количество </w:t>
            </w:r>
            <w:r>
              <w:rPr>
                <w:sz w:val="20"/>
              </w:rPr>
              <w:t>направленных в органы прокуратуры</w:t>
            </w:r>
            <w:r>
              <w:rPr>
                <w:spacing w:val="-13"/>
                <w:sz w:val="20"/>
              </w:rPr>
              <w:t xml:space="preserve"> </w:t>
            </w:r>
            <w:r>
              <w:rPr>
                <w:sz w:val="20"/>
              </w:rPr>
              <w:t>заявлений</w:t>
            </w:r>
            <w:r>
              <w:rPr>
                <w:spacing w:val="-12"/>
                <w:sz w:val="20"/>
              </w:rPr>
              <w:t xml:space="preserve"> </w:t>
            </w:r>
            <w:r>
              <w:rPr>
                <w:sz w:val="20"/>
              </w:rPr>
              <w:t>о согласовании</w:t>
            </w:r>
            <w:r>
              <w:rPr>
                <w:spacing w:val="-13"/>
                <w:sz w:val="20"/>
              </w:rPr>
              <w:t xml:space="preserve"> </w:t>
            </w:r>
            <w:r>
              <w:rPr>
                <w:sz w:val="20"/>
              </w:rPr>
              <w:t xml:space="preserve">проведения </w:t>
            </w:r>
            <w:r>
              <w:rPr>
                <w:spacing w:val="-2"/>
                <w:sz w:val="20"/>
              </w:rPr>
              <w:t xml:space="preserve">контрольных </w:t>
            </w:r>
            <w:r>
              <w:rPr>
                <w:sz w:val="20"/>
              </w:rPr>
              <w:t>мероприятий, за отчетный период</w:t>
            </w:r>
          </w:p>
        </w:tc>
        <w:tc>
          <w:tcPr>
            <w:tcW w:w="1565" w:type="dxa"/>
          </w:tcPr>
          <w:p w14:paraId="7F2EF648">
            <w:pPr>
              <w:pStyle w:val="156"/>
              <w:spacing w:before="14" w:line="228" w:lineRule="exact"/>
              <w:ind w:left="16" w:right="2"/>
              <w:jc w:val="center"/>
              <w:rPr>
                <w:sz w:val="20"/>
              </w:rPr>
            </w:pPr>
            <w:r>
              <w:rPr>
                <w:sz w:val="20"/>
              </w:rPr>
              <w:t>Б.10</w:t>
            </w:r>
            <w:r>
              <w:rPr>
                <w:spacing w:val="-2"/>
                <w:sz w:val="20"/>
              </w:rPr>
              <w:t xml:space="preserve"> </w:t>
            </w:r>
            <w:r>
              <w:rPr>
                <w:spacing w:val="-10"/>
                <w:sz w:val="20"/>
              </w:rPr>
              <w:t>=</w:t>
            </w:r>
          </w:p>
          <w:p w14:paraId="47AB175A">
            <w:pPr>
              <w:pStyle w:val="156"/>
              <w:spacing w:line="228" w:lineRule="exact"/>
              <w:ind w:left="16" w:right="5"/>
              <w:jc w:val="center"/>
              <w:rPr>
                <w:sz w:val="20"/>
              </w:rPr>
            </w:pPr>
            <w:r>
              <w:rPr>
                <w:spacing w:val="-2"/>
                <w:sz w:val="20"/>
              </w:rPr>
              <w:t>Sum(КЗОП)</w:t>
            </w:r>
          </w:p>
        </w:tc>
        <w:tc>
          <w:tcPr>
            <w:tcW w:w="2410" w:type="dxa"/>
          </w:tcPr>
          <w:p w14:paraId="09ABA074">
            <w:pPr>
              <w:pStyle w:val="156"/>
              <w:spacing w:before="14"/>
              <w:ind w:left="15" w:right="60"/>
              <w:rPr>
                <w:sz w:val="20"/>
              </w:rPr>
            </w:pPr>
            <w:r>
              <w:rPr>
                <w:sz w:val="20"/>
              </w:rPr>
              <w:t>Б.10 определяется как сумма направленных в органы прокуратуры заявлений</w:t>
            </w:r>
            <w:r>
              <w:rPr>
                <w:spacing w:val="-13"/>
                <w:sz w:val="20"/>
              </w:rPr>
              <w:t xml:space="preserve"> </w:t>
            </w:r>
            <w:r>
              <w:rPr>
                <w:sz w:val="20"/>
              </w:rPr>
              <w:t>о</w:t>
            </w:r>
            <w:r>
              <w:rPr>
                <w:spacing w:val="-12"/>
                <w:sz w:val="20"/>
              </w:rPr>
              <w:t xml:space="preserve"> </w:t>
            </w:r>
            <w:r>
              <w:rPr>
                <w:sz w:val="20"/>
              </w:rPr>
              <w:t>согласовании проведения контрольных мероприятий (КЗОП), проведенных</w:t>
            </w:r>
            <w:r>
              <w:rPr>
                <w:spacing w:val="-13"/>
                <w:sz w:val="20"/>
              </w:rPr>
              <w:t xml:space="preserve"> </w:t>
            </w:r>
            <w:r>
              <w:rPr>
                <w:sz w:val="20"/>
              </w:rPr>
              <w:t>за</w:t>
            </w:r>
            <w:r>
              <w:rPr>
                <w:spacing w:val="-12"/>
                <w:sz w:val="20"/>
              </w:rPr>
              <w:t xml:space="preserve"> </w:t>
            </w:r>
            <w:r>
              <w:rPr>
                <w:sz w:val="20"/>
              </w:rPr>
              <w:t xml:space="preserve">отчетный </w:t>
            </w:r>
            <w:r>
              <w:rPr>
                <w:spacing w:val="-2"/>
                <w:sz w:val="20"/>
              </w:rPr>
              <w:t>период.</w:t>
            </w:r>
          </w:p>
        </w:tc>
        <w:tc>
          <w:tcPr>
            <w:tcW w:w="1675" w:type="dxa"/>
          </w:tcPr>
          <w:p w14:paraId="183743EE">
            <w:pPr>
              <w:pStyle w:val="156"/>
              <w:spacing w:before="16" w:line="237" w:lineRule="auto"/>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1B35C75F">
            <w:pPr>
              <w:pStyle w:val="156"/>
              <w:spacing w:before="14"/>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7DD34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710" w:type="dxa"/>
          </w:tcPr>
          <w:p w14:paraId="004E8E6B">
            <w:pPr>
              <w:pStyle w:val="156"/>
              <w:spacing w:before="10" w:line="229" w:lineRule="exact"/>
              <w:ind w:right="12"/>
              <w:jc w:val="right"/>
              <w:rPr>
                <w:sz w:val="20"/>
              </w:rPr>
            </w:pPr>
            <w:r>
              <w:rPr>
                <w:spacing w:val="-4"/>
                <w:sz w:val="20"/>
              </w:rPr>
              <w:t>Б.11</w:t>
            </w:r>
          </w:p>
        </w:tc>
        <w:tc>
          <w:tcPr>
            <w:tcW w:w="2266" w:type="dxa"/>
          </w:tcPr>
          <w:p w14:paraId="60BA563E">
            <w:pPr>
              <w:pStyle w:val="156"/>
              <w:spacing w:before="10" w:line="229" w:lineRule="exact"/>
              <w:ind w:left="14"/>
              <w:rPr>
                <w:sz w:val="20"/>
              </w:rPr>
            </w:pPr>
            <w:r>
              <w:rPr>
                <w:spacing w:val="-2"/>
                <w:sz w:val="20"/>
              </w:rPr>
              <w:t>Количество</w:t>
            </w:r>
          </w:p>
        </w:tc>
        <w:tc>
          <w:tcPr>
            <w:tcW w:w="1565" w:type="dxa"/>
          </w:tcPr>
          <w:p w14:paraId="678B6B47">
            <w:pPr>
              <w:pStyle w:val="156"/>
              <w:spacing w:before="10" w:line="229" w:lineRule="exact"/>
              <w:ind w:left="16" w:right="1"/>
              <w:jc w:val="center"/>
              <w:rPr>
                <w:sz w:val="20"/>
              </w:rPr>
            </w:pPr>
            <w:r>
              <w:rPr>
                <w:sz w:val="20"/>
              </w:rPr>
              <w:t>Б.11</w:t>
            </w:r>
            <w:r>
              <w:rPr>
                <w:spacing w:val="-1"/>
                <w:sz w:val="20"/>
              </w:rPr>
              <w:t xml:space="preserve"> </w:t>
            </w:r>
            <w:r>
              <w:rPr>
                <w:spacing w:val="-10"/>
                <w:sz w:val="20"/>
              </w:rPr>
              <w:t>=</w:t>
            </w:r>
          </w:p>
        </w:tc>
        <w:tc>
          <w:tcPr>
            <w:tcW w:w="2410" w:type="dxa"/>
          </w:tcPr>
          <w:p w14:paraId="6A9F7A74">
            <w:pPr>
              <w:pStyle w:val="156"/>
              <w:spacing w:before="10" w:line="229" w:lineRule="exact"/>
              <w:ind w:left="15"/>
              <w:rPr>
                <w:sz w:val="20"/>
              </w:rPr>
            </w:pPr>
            <w:r>
              <w:rPr>
                <w:sz w:val="20"/>
              </w:rPr>
              <w:t>Б.11</w:t>
            </w:r>
            <w:r>
              <w:rPr>
                <w:spacing w:val="-14"/>
                <w:sz w:val="20"/>
              </w:rPr>
              <w:t xml:space="preserve"> </w:t>
            </w:r>
            <w:r>
              <w:rPr>
                <w:sz w:val="20"/>
              </w:rPr>
              <w:t>определяется</w:t>
            </w:r>
            <w:r>
              <w:rPr>
                <w:spacing w:val="-7"/>
                <w:sz w:val="20"/>
              </w:rPr>
              <w:t xml:space="preserve"> </w:t>
            </w:r>
            <w:r>
              <w:rPr>
                <w:spacing w:val="-5"/>
                <w:sz w:val="20"/>
              </w:rPr>
              <w:t>как</w:t>
            </w:r>
          </w:p>
        </w:tc>
        <w:tc>
          <w:tcPr>
            <w:tcW w:w="1675" w:type="dxa"/>
          </w:tcPr>
          <w:p w14:paraId="0329910E">
            <w:pPr>
              <w:pStyle w:val="156"/>
              <w:spacing w:before="10" w:line="229" w:lineRule="exact"/>
              <w:ind w:left="78"/>
              <w:rPr>
                <w:sz w:val="20"/>
              </w:rPr>
            </w:pPr>
            <w:r>
              <w:rPr>
                <w:sz w:val="20"/>
              </w:rPr>
              <w:t>Целевое</w:t>
            </w:r>
            <w:r>
              <w:rPr>
                <w:spacing w:val="-9"/>
                <w:sz w:val="20"/>
              </w:rPr>
              <w:t xml:space="preserve"> </w:t>
            </w:r>
            <w:r>
              <w:rPr>
                <w:spacing w:val="-2"/>
                <w:sz w:val="20"/>
              </w:rPr>
              <w:t>значение</w:t>
            </w:r>
          </w:p>
        </w:tc>
        <w:tc>
          <w:tcPr>
            <w:tcW w:w="1579" w:type="dxa"/>
          </w:tcPr>
          <w:p w14:paraId="6CAE828D">
            <w:pPr>
              <w:pStyle w:val="156"/>
              <w:spacing w:before="10" w:line="229" w:lineRule="exact"/>
              <w:ind w:left="16"/>
              <w:rPr>
                <w:sz w:val="20"/>
              </w:rPr>
            </w:pPr>
            <w:r>
              <w:rPr>
                <w:spacing w:val="-2"/>
                <w:sz w:val="20"/>
              </w:rPr>
              <w:t>Результаты</w:t>
            </w:r>
          </w:p>
        </w:tc>
      </w:tr>
    </w:tbl>
    <w:p w14:paraId="2E0308E5">
      <w:pPr>
        <w:pStyle w:val="156"/>
        <w:spacing w:line="229" w:lineRule="exact"/>
        <w:rPr>
          <w:sz w:val="20"/>
        </w:rPr>
        <w:sectPr>
          <w:type w:val="continuous"/>
          <w:pgSz w:w="11910" w:h="16840"/>
          <w:pgMar w:top="680" w:right="708" w:bottom="280" w:left="566" w:header="720" w:footer="720" w:gutter="0"/>
          <w:cols w:space="720" w:num="1"/>
        </w:sectPr>
      </w:pPr>
    </w:p>
    <w:tbl>
      <w:tblPr>
        <w:tblStyle w:val="157"/>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266"/>
        <w:gridCol w:w="1565"/>
        <w:gridCol w:w="2410"/>
        <w:gridCol w:w="1675"/>
        <w:gridCol w:w="1579"/>
      </w:tblGrid>
      <w:tr w14:paraId="65A5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710" w:type="dxa"/>
          </w:tcPr>
          <w:p w14:paraId="45790BFD">
            <w:pPr>
              <w:pStyle w:val="156"/>
              <w:rPr>
                <w:sz w:val="20"/>
              </w:rPr>
            </w:pPr>
          </w:p>
        </w:tc>
        <w:tc>
          <w:tcPr>
            <w:tcW w:w="2266" w:type="dxa"/>
          </w:tcPr>
          <w:p w14:paraId="4FCDB7BC">
            <w:pPr>
              <w:pStyle w:val="156"/>
              <w:spacing w:before="10"/>
              <w:ind w:left="14" w:right="2"/>
              <w:rPr>
                <w:sz w:val="20"/>
              </w:rPr>
            </w:pPr>
            <w:r>
              <w:rPr>
                <w:sz w:val="20"/>
              </w:rPr>
              <w:t>направленных в органы прокуратуры заявлений о согласовании</w:t>
            </w:r>
            <w:r>
              <w:rPr>
                <w:spacing w:val="-7"/>
                <w:sz w:val="20"/>
              </w:rPr>
              <w:t xml:space="preserve"> </w:t>
            </w:r>
            <w:r>
              <w:rPr>
                <w:sz w:val="20"/>
              </w:rPr>
              <w:t xml:space="preserve">проведения </w:t>
            </w:r>
            <w:r>
              <w:rPr>
                <w:spacing w:val="-2"/>
                <w:sz w:val="20"/>
              </w:rPr>
              <w:t xml:space="preserve">контрольных </w:t>
            </w:r>
            <w:r>
              <w:rPr>
                <w:sz w:val="20"/>
              </w:rPr>
              <w:t>мероприятий,</w:t>
            </w:r>
            <w:r>
              <w:rPr>
                <w:spacing w:val="-13"/>
                <w:sz w:val="20"/>
              </w:rPr>
              <w:t xml:space="preserve"> </w:t>
            </w:r>
            <w:r>
              <w:rPr>
                <w:sz w:val="20"/>
              </w:rPr>
              <w:t>по</w:t>
            </w:r>
            <w:r>
              <w:rPr>
                <w:spacing w:val="-12"/>
                <w:sz w:val="20"/>
              </w:rPr>
              <w:t xml:space="preserve"> </w:t>
            </w:r>
            <w:r>
              <w:rPr>
                <w:sz w:val="20"/>
              </w:rPr>
              <w:t>которым органами прокуратуры отказано в согласовании, за отчетный период</w:t>
            </w:r>
          </w:p>
        </w:tc>
        <w:tc>
          <w:tcPr>
            <w:tcW w:w="1565" w:type="dxa"/>
          </w:tcPr>
          <w:p w14:paraId="220E846F">
            <w:pPr>
              <w:pStyle w:val="156"/>
              <w:spacing w:before="10"/>
              <w:ind w:left="16" w:right="5"/>
              <w:jc w:val="center"/>
              <w:rPr>
                <w:sz w:val="20"/>
              </w:rPr>
            </w:pPr>
            <w:r>
              <w:rPr>
                <w:spacing w:val="-2"/>
                <w:sz w:val="20"/>
              </w:rPr>
              <w:t>Sum(КЗОПОС)</w:t>
            </w:r>
          </w:p>
        </w:tc>
        <w:tc>
          <w:tcPr>
            <w:tcW w:w="2410" w:type="dxa"/>
          </w:tcPr>
          <w:p w14:paraId="21FB67B3">
            <w:pPr>
              <w:pStyle w:val="156"/>
              <w:spacing w:before="10"/>
              <w:ind w:left="15" w:right="74"/>
              <w:rPr>
                <w:sz w:val="20"/>
              </w:rPr>
            </w:pPr>
            <w:r>
              <w:rPr>
                <w:sz w:val="20"/>
              </w:rPr>
              <w:t>сумма направленных в органы прокуратуры заявлений</w:t>
            </w:r>
            <w:r>
              <w:rPr>
                <w:spacing w:val="-13"/>
                <w:sz w:val="20"/>
              </w:rPr>
              <w:t xml:space="preserve"> </w:t>
            </w:r>
            <w:r>
              <w:rPr>
                <w:sz w:val="20"/>
              </w:rPr>
              <w:t>о</w:t>
            </w:r>
            <w:r>
              <w:rPr>
                <w:spacing w:val="-12"/>
                <w:sz w:val="20"/>
              </w:rPr>
              <w:t xml:space="preserve"> </w:t>
            </w:r>
            <w:r>
              <w:rPr>
                <w:sz w:val="20"/>
              </w:rPr>
              <w:t>согласовании проведения контрольных мероприятий,</w:t>
            </w:r>
            <w:r>
              <w:rPr>
                <w:spacing w:val="-13"/>
                <w:sz w:val="20"/>
              </w:rPr>
              <w:t xml:space="preserve"> </w:t>
            </w:r>
            <w:r>
              <w:rPr>
                <w:sz w:val="20"/>
              </w:rPr>
              <w:t>по</w:t>
            </w:r>
            <w:r>
              <w:rPr>
                <w:spacing w:val="-12"/>
                <w:sz w:val="20"/>
              </w:rPr>
              <w:t xml:space="preserve"> </w:t>
            </w:r>
            <w:r>
              <w:rPr>
                <w:sz w:val="20"/>
              </w:rPr>
              <w:t>которым органами прокуратуры отказано в согласовании (КЗОПОС), проведенных за отчетный период.</w:t>
            </w:r>
          </w:p>
        </w:tc>
        <w:tc>
          <w:tcPr>
            <w:tcW w:w="1675" w:type="dxa"/>
          </w:tcPr>
          <w:p w14:paraId="44C5FB8B">
            <w:pPr>
              <w:pStyle w:val="156"/>
              <w:spacing w:before="10"/>
              <w:ind w:left="135" w:firstLine="605"/>
              <w:rPr>
                <w:sz w:val="20"/>
              </w:rPr>
            </w:pPr>
            <w:r>
              <w:rPr>
                <w:spacing w:val="-6"/>
                <w:sz w:val="20"/>
              </w:rPr>
              <w:t xml:space="preserve">не </w:t>
            </w:r>
            <w:r>
              <w:rPr>
                <w:spacing w:val="-2"/>
                <w:sz w:val="20"/>
              </w:rPr>
              <w:t>устанавливается</w:t>
            </w:r>
          </w:p>
        </w:tc>
        <w:tc>
          <w:tcPr>
            <w:tcW w:w="1579" w:type="dxa"/>
          </w:tcPr>
          <w:p w14:paraId="7A4FE234">
            <w:pPr>
              <w:pStyle w:val="156"/>
              <w:spacing w:before="10"/>
              <w:ind w:left="16" w:right="65"/>
              <w:rPr>
                <w:sz w:val="20"/>
              </w:rPr>
            </w:pPr>
            <w:r>
              <w:rPr>
                <w:spacing w:val="-2"/>
                <w:sz w:val="20"/>
              </w:rPr>
              <w:t xml:space="preserve">осуществления муниципального земельного </w:t>
            </w:r>
            <w:r>
              <w:rPr>
                <w:sz w:val="20"/>
              </w:rPr>
              <w:t>контроля в отчетном году</w:t>
            </w:r>
          </w:p>
        </w:tc>
      </w:tr>
      <w:tr w14:paraId="799C4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10" w:type="dxa"/>
          </w:tcPr>
          <w:p w14:paraId="25FCB65E">
            <w:pPr>
              <w:pStyle w:val="156"/>
              <w:rPr>
                <w:b/>
                <w:sz w:val="20"/>
              </w:rPr>
            </w:pPr>
          </w:p>
          <w:p w14:paraId="6AECFB54">
            <w:pPr>
              <w:pStyle w:val="156"/>
              <w:spacing w:before="10"/>
              <w:rPr>
                <w:b/>
                <w:sz w:val="20"/>
              </w:rPr>
            </w:pPr>
          </w:p>
          <w:p w14:paraId="2072B4C9">
            <w:pPr>
              <w:pStyle w:val="156"/>
              <w:ind w:right="84"/>
              <w:jc w:val="right"/>
              <w:rPr>
                <w:sz w:val="20"/>
              </w:rPr>
            </w:pPr>
            <w:r>
              <w:rPr>
                <w:spacing w:val="-4"/>
                <w:sz w:val="20"/>
              </w:rPr>
              <w:t>Б.12</w:t>
            </w:r>
          </w:p>
        </w:tc>
        <w:tc>
          <w:tcPr>
            <w:tcW w:w="2266" w:type="dxa"/>
          </w:tcPr>
          <w:p w14:paraId="6B8E52D1">
            <w:pPr>
              <w:pStyle w:val="156"/>
              <w:spacing w:before="10"/>
              <w:ind w:left="14" w:right="586"/>
              <w:rPr>
                <w:sz w:val="20"/>
              </w:rPr>
            </w:pPr>
            <w:r>
              <w:rPr>
                <w:sz w:val="20"/>
              </w:rPr>
              <w:t>Общее количество учтенных</w:t>
            </w:r>
            <w:r>
              <w:rPr>
                <w:spacing w:val="-13"/>
                <w:sz w:val="20"/>
              </w:rPr>
              <w:t xml:space="preserve"> </w:t>
            </w:r>
            <w:r>
              <w:rPr>
                <w:sz w:val="20"/>
              </w:rPr>
              <w:t>объектов контроля на конец отчетного периода</w:t>
            </w:r>
          </w:p>
        </w:tc>
        <w:tc>
          <w:tcPr>
            <w:tcW w:w="1565" w:type="dxa"/>
          </w:tcPr>
          <w:p w14:paraId="4E0C06EC">
            <w:pPr>
              <w:pStyle w:val="156"/>
              <w:spacing w:before="10"/>
              <w:ind w:left="16" w:right="2"/>
              <w:jc w:val="center"/>
              <w:rPr>
                <w:sz w:val="20"/>
              </w:rPr>
            </w:pPr>
            <w:r>
              <w:rPr>
                <w:sz w:val="20"/>
              </w:rPr>
              <w:t>Б.12</w:t>
            </w:r>
            <w:r>
              <w:rPr>
                <w:spacing w:val="-2"/>
                <w:sz w:val="20"/>
              </w:rPr>
              <w:t xml:space="preserve"> </w:t>
            </w:r>
            <w:r>
              <w:rPr>
                <w:spacing w:val="-10"/>
                <w:sz w:val="20"/>
              </w:rPr>
              <w:t>=</w:t>
            </w:r>
          </w:p>
          <w:p w14:paraId="3E727442">
            <w:pPr>
              <w:pStyle w:val="156"/>
              <w:ind w:left="16" w:right="5"/>
              <w:jc w:val="center"/>
              <w:rPr>
                <w:sz w:val="20"/>
              </w:rPr>
            </w:pPr>
            <w:r>
              <w:rPr>
                <w:spacing w:val="-2"/>
                <w:sz w:val="20"/>
              </w:rPr>
              <w:t>Sum(КУОК)</w:t>
            </w:r>
          </w:p>
        </w:tc>
        <w:tc>
          <w:tcPr>
            <w:tcW w:w="2410" w:type="dxa"/>
          </w:tcPr>
          <w:p w14:paraId="47E2F0BA">
            <w:pPr>
              <w:pStyle w:val="156"/>
              <w:spacing w:before="10"/>
              <w:ind w:left="15" w:right="9"/>
              <w:rPr>
                <w:sz w:val="20"/>
              </w:rPr>
            </w:pPr>
            <w:r>
              <w:rPr>
                <w:sz w:val="20"/>
              </w:rPr>
              <w:t>Б.12 определяется как сумма учтенных объектов контроля на конец отчетного</w:t>
            </w:r>
            <w:r>
              <w:rPr>
                <w:spacing w:val="-13"/>
                <w:sz w:val="20"/>
              </w:rPr>
              <w:t xml:space="preserve"> </w:t>
            </w:r>
            <w:r>
              <w:rPr>
                <w:sz w:val="20"/>
              </w:rPr>
              <w:t>периода</w:t>
            </w:r>
            <w:r>
              <w:rPr>
                <w:spacing w:val="-12"/>
                <w:sz w:val="20"/>
              </w:rPr>
              <w:t xml:space="preserve"> </w:t>
            </w:r>
            <w:r>
              <w:rPr>
                <w:sz w:val="20"/>
              </w:rPr>
              <w:t>(КУОК)</w:t>
            </w:r>
          </w:p>
        </w:tc>
        <w:tc>
          <w:tcPr>
            <w:tcW w:w="1675" w:type="dxa"/>
          </w:tcPr>
          <w:p w14:paraId="6839E6DC">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105A7737">
            <w:pPr>
              <w:pStyle w:val="156"/>
              <w:spacing w:before="10"/>
              <w:ind w:left="16" w:right="62"/>
              <w:rPr>
                <w:sz w:val="20"/>
              </w:rPr>
            </w:pPr>
            <w:r>
              <w:rPr>
                <w:sz w:val="20"/>
              </w:rPr>
              <w:t>Результаты</w:t>
            </w:r>
            <w:r>
              <w:rPr>
                <w:spacing w:val="-13"/>
                <w:sz w:val="20"/>
              </w:rPr>
              <w:t xml:space="preserve"> </w:t>
            </w:r>
            <w:r>
              <w:rPr>
                <w:sz w:val="20"/>
              </w:rPr>
              <w:t xml:space="preserve">учёта </w:t>
            </w:r>
            <w:r>
              <w:rPr>
                <w:spacing w:val="-2"/>
                <w:sz w:val="20"/>
              </w:rPr>
              <w:t xml:space="preserve">объектов </w:t>
            </w:r>
            <w:r>
              <w:rPr>
                <w:sz w:val="20"/>
              </w:rPr>
              <w:t xml:space="preserve">контроля на конец отчетного </w:t>
            </w:r>
            <w:r>
              <w:rPr>
                <w:spacing w:val="-4"/>
                <w:sz w:val="20"/>
              </w:rPr>
              <w:t>года</w:t>
            </w:r>
          </w:p>
        </w:tc>
      </w:tr>
      <w:tr w14:paraId="1A5E9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10" w:type="dxa"/>
          </w:tcPr>
          <w:p w14:paraId="7B112BC1">
            <w:pPr>
              <w:pStyle w:val="156"/>
              <w:rPr>
                <w:b/>
                <w:sz w:val="20"/>
              </w:rPr>
            </w:pPr>
          </w:p>
          <w:p w14:paraId="5CC88206">
            <w:pPr>
              <w:pStyle w:val="156"/>
              <w:spacing w:before="10"/>
              <w:rPr>
                <w:b/>
                <w:sz w:val="20"/>
              </w:rPr>
            </w:pPr>
          </w:p>
          <w:p w14:paraId="13310436">
            <w:pPr>
              <w:pStyle w:val="156"/>
              <w:ind w:right="84"/>
              <w:jc w:val="right"/>
              <w:rPr>
                <w:sz w:val="20"/>
              </w:rPr>
            </w:pPr>
            <w:r>
              <w:rPr>
                <w:spacing w:val="-4"/>
                <w:sz w:val="20"/>
              </w:rPr>
              <w:t>Б.13</w:t>
            </w:r>
          </w:p>
        </w:tc>
        <w:tc>
          <w:tcPr>
            <w:tcW w:w="2266" w:type="dxa"/>
          </w:tcPr>
          <w:p w14:paraId="5A7B51E6">
            <w:pPr>
              <w:pStyle w:val="156"/>
              <w:spacing w:before="10"/>
              <w:ind w:left="14" w:right="53"/>
              <w:rPr>
                <w:sz w:val="20"/>
              </w:rPr>
            </w:pPr>
            <w:r>
              <w:rPr>
                <w:sz w:val="20"/>
              </w:rPr>
              <w:t>Количество учтенных контролируемых лиц на конец</w:t>
            </w:r>
            <w:r>
              <w:rPr>
                <w:spacing w:val="-13"/>
                <w:sz w:val="20"/>
              </w:rPr>
              <w:t xml:space="preserve"> </w:t>
            </w:r>
            <w:r>
              <w:rPr>
                <w:sz w:val="20"/>
              </w:rPr>
              <w:t>отчетного</w:t>
            </w:r>
            <w:r>
              <w:rPr>
                <w:spacing w:val="-12"/>
                <w:sz w:val="20"/>
              </w:rPr>
              <w:t xml:space="preserve"> </w:t>
            </w:r>
            <w:r>
              <w:rPr>
                <w:sz w:val="20"/>
              </w:rPr>
              <w:t>периода</w:t>
            </w:r>
          </w:p>
        </w:tc>
        <w:tc>
          <w:tcPr>
            <w:tcW w:w="1565" w:type="dxa"/>
          </w:tcPr>
          <w:p w14:paraId="4801CCEE">
            <w:pPr>
              <w:pStyle w:val="156"/>
              <w:spacing w:before="10"/>
              <w:ind w:left="16"/>
              <w:jc w:val="center"/>
              <w:rPr>
                <w:sz w:val="20"/>
              </w:rPr>
            </w:pPr>
            <w:r>
              <w:rPr>
                <w:sz w:val="20"/>
              </w:rPr>
              <w:t>Б.13</w:t>
            </w:r>
            <w:r>
              <w:rPr>
                <w:spacing w:val="-3"/>
                <w:sz w:val="20"/>
              </w:rPr>
              <w:t xml:space="preserve"> </w:t>
            </w:r>
            <w:r>
              <w:rPr>
                <w:sz w:val="20"/>
              </w:rPr>
              <w:t xml:space="preserve">= </w:t>
            </w:r>
            <w:r>
              <w:rPr>
                <w:spacing w:val="-2"/>
                <w:sz w:val="20"/>
              </w:rPr>
              <w:t>Sum(УКЛ)</w:t>
            </w:r>
          </w:p>
        </w:tc>
        <w:tc>
          <w:tcPr>
            <w:tcW w:w="2410" w:type="dxa"/>
          </w:tcPr>
          <w:p w14:paraId="081FA147">
            <w:pPr>
              <w:pStyle w:val="156"/>
              <w:spacing w:before="10"/>
              <w:ind w:left="15" w:right="60"/>
              <w:rPr>
                <w:sz w:val="20"/>
              </w:rPr>
            </w:pPr>
            <w:r>
              <w:rPr>
                <w:sz w:val="20"/>
              </w:rPr>
              <w:t>Б.13 определяется как сумма учтенных контролируемых лиц на конец</w:t>
            </w:r>
            <w:r>
              <w:rPr>
                <w:spacing w:val="-13"/>
                <w:sz w:val="20"/>
              </w:rPr>
              <w:t xml:space="preserve"> </w:t>
            </w:r>
            <w:r>
              <w:rPr>
                <w:sz w:val="20"/>
              </w:rPr>
              <w:t>отчетного</w:t>
            </w:r>
            <w:r>
              <w:rPr>
                <w:spacing w:val="-12"/>
                <w:sz w:val="20"/>
              </w:rPr>
              <w:t xml:space="preserve"> </w:t>
            </w:r>
            <w:r>
              <w:rPr>
                <w:sz w:val="20"/>
              </w:rPr>
              <w:t xml:space="preserve">периода </w:t>
            </w:r>
            <w:r>
              <w:rPr>
                <w:spacing w:val="-2"/>
                <w:sz w:val="20"/>
              </w:rPr>
              <w:t>(УКЛ)</w:t>
            </w:r>
          </w:p>
        </w:tc>
        <w:tc>
          <w:tcPr>
            <w:tcW w:w="1675" w:type="dxa"/>
          </w:tcPr>
          <w:p w14:paraId="407AD9F7">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4408A2E9">
            <w:pPr>
              <w:pStyle w:val="156"/>
              <w:spacing w:before="10"/>
              <w:ind w:left="16" w:right="62"/>
              <w:rPr>
                <w:sz w:val="20"/>
              </w:rPr>
            </w:pPr>
            <w:r>
              <w:rPr>
                <w:sz w:val="20"/>
              </w:rPr>
              <w:t>Результаты</w:t>
            </w:r>
            <w:r>
              <w:rPr>
                <w:spacing w:val="-13"/>
                <w:sz w:val="20"/>
              </w:rPr>
              <w:t xml:space="preserve"> </w:t>
            </w:r>
            <w:r>
              <w:rPr>
                <w:sz w:val="20"/>
              </w:rPr>
              <w:t xml:space="preserve">учёта </w:t>
            </w:r>
            <w:r>
              <w:rPr>
                <w:spacing w:val="-2"/>
                <w:sz w:val="20"/>
              </w:rPr>
              <w:t xml:space="preserve">контролируемых </w:t>
            </w:r>
            <w:r>
              <w:rPr>
                <w:sz w:val="20"/>
              </w:rPr>
              <w:t xml:space="preserve">лиц на конец </w:t>
            </w:r>
            <w:r>
              <w:rPr>
                <w:spacing w:val="-2"/>
                <w:sz w:val="20"/>
              </w:rPr>
              <w:t>отчетного периода</w:t>
            </w:r>
          </w:p>
        </w:tc>
      </w:tr>
      <w:tr w14:paraId="23F83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710" w:type="dxa"/>
          </w:tcPr>
          <w:p w14:paraId="39F0185C">
            <w:pPr>
              <w:pStyle w:val="156"/>
              <w:rPr>
                <w:b/>
                <w:sz w:val="20"/>
              </w:rPr>
            </w:pPr>
          </w:p>
          <w:p w14:paraId="4AE34E13">
            <w:pPr>
              <w:pStyle w:val="156"/>
              <w:rPr>
                <w:b/>
                <w:sz w:val="20"/>
              </w:rPr>
            </w:pPr>
          </w:p>
          <w:p w14:paraId="0D3701C7">
            <w:pPr>
              <w:pStyle w:val="156"/>
              <w:spacing w:before="11"/>
              <w:rPr>
                <w:b/>
                <w:sz w:val="20"/>
              </w:rPr>
            </w:pPr>
          </w:p>
          <w:p w14:paraId="124BDEBA">
            <w:pPr>
              <w:pStyle w:val="156"/>
              <w:ind w:right="84"/>
              <w:jc w:val="right"/>
              <w:rPr>
                <w:sz w:val="20"/>
              </w:rPr>
            </w:pPr>
            <w:r>
              <w:rPr>
                <w:spacing w:val="-4"/>
                <w:sz w:val="20"/>
              </w:rPr>
              <w:t>Б.14</w:t>
            </w:r>
          </w:p>
        </w:tc>
        <w:tc>
          <w:tcPr>
            <w:tcW w:w="2266" w:type="dxa"/>
          </w:tcPr>
          <w:p w14:paraId="03AC383A">
            <w:pPr>
              <w:pStyle w:val="156"/>
              <w:spacing w:before="10"/>
              <w:ind w:left="14" w:right="150"/>
              <w:rPr>
                <w:sz w:val="20"/>
              </w:rPr>
            </w:pPr>
            <w:r>
              <w:rPr>
                <w:sz w:val="20"/>
              </w:rPr>
              <w:t>Количество учтенных контролируемых лиц, в отношении которых проведены</w:t>
            </w:r>
            <w:r>
              <w:rPr>
                <w:spacing w:val="-13"/>
                <w:sz w:val="20"/>
              </w:rPr>
              <w:t xml:space="preserve"> </w:t>
            </w:r>
            <w:r>
              <w:rPr>
                <w:sz w:val="20"/>
              </w:rPr>
              <w:t>контрольные мероприятия, за отчетный период</w:t>
            </w:r>
          </w:p>
        </w:tc>
        <w:tc>
          <w:tcPr>
            <w:tcW w:w="1565" w:type="dxa"/>
          </w:tcPr>
          <w:p w14:paraId="00F5B475">
            <w:pPr>
              <w:pStyle w:val="156"/>
              <w:spacing w:before="10"/>
              <w:ind w:left="16" w:right="2"/>
              <w:jc w:val="center"/>
              <w:rPr>
                <w:sz w:val="20"/>
              </w:rPr>
            </w:pPr>
            <w:r>
              <w:rPr>
                <w:sz w:val="20"/>
              </w:rPr>
              <w:t>Б.14</w:t>
            </w:r>
            <w:r>
              <w:rPr>
                <w:spacing w:val="-2"/>
                <w:sz w:val="20"/>
              </w:rPr>
              <w:t xml:space="preserve"> </w:t>
            </w:r>
            <w:r>
              <w:rPr>
                <w:spacing w:val="-10"/>
                <w:sz w:val="20"/>
              </w:rPr>
              <w:t>=</w:t>
            </w:r>
          </w:p>
          <w:p w14:paraId="6D18A67F">
            <w:pPr>
              <w:pStyle w:val="156"/>
              <w:spacing w:before="1"/>
              <w:ind w:left="16" w:right="6"/>
              <w:jc w:val="center"/>
              <w:rPr>
                <w:sz w:val="20"/>
              </w:rPr>
            </w:pPr>
            <w:r>
              <w:rPr>
                <w:spacing w:val="-2"/>
                <w:sz w:val="20"/>
              </w:rPr>
              <w:t>Sum(УКЛКМ)</w:t>
            </w:r>
          </w:p>
        </w:tc>
        <w:tc>
          <w:tcPr>
            <w:tcW w:w="2410" w:type="dxa"/>
          </w:tcPr>
          <w:p w14:paraId="65B8469A">
            <w:pPr>
              <w:pStyle w:val="156"/>
              <w:spacing w:before="10"/>
              <w:ind w:left="15" w:right="60"/>
              <w:rPr>
                <w:sz w:val="20"/>
              </w:rPr>
            </w:pPr>
            <w:r>
              <w:rPr>
                <w:sz w:val="20"/>
              </w:rPr>
              <w:t>Б.14 определяется как сумма контролируемых лиц,</w:t>
            </w:r>
            <w:r>
              <w:rPr>
                <w:spacing w:val="-13"/>
                <w:sz w:val="20"/>
              </w:rPr>
              <w:t xml:space="preserve"> </w:t>
            </w:r>
            <w:r>
              <w:rPr>
                <w:sz w:val="20"/>
              </w:rPr>
              <w:t>в</w:t>
            </w:r>
            <w:r>
              <w:rPr>
                <w:spacing w:val="-12"/>
                <w:sz w:val="20"/>
              </w:rPr>
              <w:t xml:space="preserve"> </w:t>
            </w:r>
            <w:r>
              <w:rPr>
                <w:sz w:val="20"/>
              </w:rPr>
              <w:t>отношении</w:t>
            </w:r>
            <w:r>
              <w:rPr>
                <w:spacing w:val="-13"/>
                <w:sz w:val="20"/>
              </w:rPr>
              <w:t xml:space="preserve"> </w:t>
            </w:r>
            <w:r>
              <w:rPr>
                <w:sz w:val="20"/>
              </w:rPr>
              <w:t>которых проведены контрольные мероприятия (УКЛКМ) за отчетный период.</w:t>
            </w:r>
          </w:p>
        </w:tc>
        <w:tc>
          <w:tcPr>
            <w:tcW w:w="1675" w:type="dxa"/>
          </w:tcPr>
          <w:p w14:paraId="6979800C">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75324118">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0E8C9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trPr>
        <w:tc>
          <w:tcPr>
            <w:tcW w:w="710" w:type="dxa"/>
          </w:tcPr>
          <w:p w14:paraId="0433B0BE">
            <w:pPr>
              <w:pStyle w:val="156"/>
              <w:rPr>
                <w:b/>
                <w:sz w:val="20"/>
              </w:rPr>
            </w:pPr>
          </w:p>
          <w:p w14:paraId="4E102B42">
            <w:pPr>
              <w:pStyle w:val="156"/>
              <w:rPr>
                <w:b/>
                <w:sz w:val="20"/>
              </w:rPr>
            </w:pPr>
          </w:p>
          <w:p w14:paraId="5D5872B1">
            <w:pPr>
              <w:pStyle w:val="156"/>
              <w:spacing w:before="11"/>
              <w:rPr>
                <w:b/>
                <w:sz w:val="20"/>
              </w:rPr>
            </w:pPr>
          </w:p>
          <w:p w14:paraId="2534E9D6">
            <w:pPr>
              <w:pStyle w:val="156"/>
              <w:ind w:right="84"/>
              <w:jc w:val="right"/>
              <w:rPr>
                <w:sz w:val="20"/>
              </w:rPr>
            </w:pPr>
            <w:r>
              <w:rPr>
                <w:spacing w:val="-4"/>
                <w:sz w:val="20"/>
              </w:rPr>
              <w:t>Б.15</w:t>
            </w:r>
          </w:p>
        </w:tc>
        <w:tc>
          <w:tcPr>
            <w:tcW w:w="2266" w:type="dxa"/>
          </w:tcPr>
          <w:p w14:paraId="79FB820B">
            <w:pPr>
              <w:pStyle w:val="156"/>
              <w:spacing w:before="10"/>
              <w:ind w:left="14" w:right="150"/>
              <w:rPr>
                <w:sz w:val="20"/>
              </w:rPr>
            </w:pPr>
            <w:r>
              <w:rPr>
                <w:sz w:val="20"/>
              </w:rPr>
              <w:t xml:space="preserve">Количество жалоб, в отношении которых </w:t>
            </w:r>
            <w:r>
              <w:rPr>
                <w:spacing w:val="-2"/>
                <w:sz w:val="20"/>
              </w:rPr>
              <w:t>контрольным</w:t>
            </w:r>
            <w:r>
              <w:rPr>
                <w:spacing w:val="-9"/>
                <w:sz w:val="20"/>
              </w:rPr>
              <w:t xml:space="preserve"> </w:t>
            </w:r>
            <w:r>
              <w:rPr>
                <w:spacing w:val="-2"/>
                <w:sz w:val="20"/>
              </w:rPr>
              <w:t xml:space="preserve">органом </w:t>
            </w:r>
            <w:r>
              <w:rPr>
                <w:sz w:val="20"/>
              </w:rPr>
              <w:t>был нарушен срок рассмотрения, за отчетный период</w:t>
            </w:r>
          </w:p>
        </w:tc>
        <w:tc>
          <w:tcPr>
            <w:tcW w:w="1565" w:type="dxa"/>
          </w:tcPr>
          <w:p w14:paraId="40B8CEE4">
            <w:pPr>
              <w:pStyle w:val="156"/>
              <w:spacing w:before="10"/>
              <w:ind w:left="16" w:right="2"/>
              <w:jc w:val="center"/>
              <w:rPr>
                <w:sz w:val="20"/>
              </w:rPr>
            </w:pPr>
            <w:r>
              <w:rPr>
                <w:sz w:val="20"/>
              </w:rPr>
              <w:t>Б.15</w:t>
            </w:r>
            <w:r>
              <w:rPr>
                <w:spacing w:val="-2"/>
                <w:sz w:val="20"/>
              </w:rPr>
              <w:t xml:space="preserve"> </w:t>
            </w:r>
            <w:r>
              <w:rPr>
                <w:spacing w:val="-10"/>
                <w:sz w:val="20"/>
              </w:rPr>
              <w:t>=</w:t>
            </w:r>
          </w:p>
          <w:p w14:paraId="0CE5D414">
            <w:pPr>
              <w:pStyle w:val="156"/>
              <w:ind w:left="6"/>
              <w:jc w:val="center"/>
              <w:rPr>
                <w:sz w:val="20"/>
              </w:rPr>
            </w:pPr>
            <w:r>
              <w:rPr>
                <w:spacing w:val="-2"/>
                <w:sz w:val="20"/>
              </w:rPr>
              <w:t>Sum(КЖНС)</w:t>
            </w:r>
          </w:p>
        </w:tc>
        <w:tc>
          <w:tcPr>
            <w:tcW w:w="2410" w:type="dxa"/>
          </w:tcPr>
          <w:p w14:paraId="6805AF2C">
            <w:pPr>
              <w:pStyle w:val="156"/>
              <w:spacing w:before="10"/>
              <w:ind w:left="15" w:right="60"/>
              <w:rPr>
                <w:sz w:val="20"/>
              </w:rPr>
            </w:pPr>
            <w:r>
              <w:rPr>
                <w:sz w:val="20"/>
              </w:rPr>
              <w:t>Б.15 определяется как сумма</w:t>
            </w:r>
            <w:r>
              <w:rPr>
                <w:spacing w:val="-9"/>
                <w:sz w:val="20"/>
              </w:rPr>
              <w:t xml:space="preserve"> </w:t>
            </w:r>
            <w:r>
              <w:rPr>
                <w:sz w:val="20"/>
              </w:rPr>
              <w:t>жалоб,</w:t>
            </w:r>
            <w:r>
              <w:rPr>
                <w:spacing w:val="-9"/>
                <w:sz w:val="20"/>
              </w:rPr>
              <w:t xml:space="preserve"> </w:t>
            </w:r>
            <w:r>
              <w:rPr>
                <w:sz w:val="20"/>
              </w:rPr>
              <w:t>в</w:t>
            </w:r>
            <w:r>
              <w:rPr>
                <w:spacing w:val="-13"/>
                <w:sz w:val="20"/>
              </w:rPr>
              <w:t xml:space="preserve"> </w:t>
            </w:r>
            <w:r>
              <w:rPr>
                <w:sz w:val="20"/>
              </w:rPr>
              <w:t>отношении которых контрольным органом</w:t>
            </w:r>
            <w:r>
              <w:rPr>
                <w:spacing w:val="-13"/>
                <w:sz w:val="20"/>
              </w:rPr>
              <w:t xml:space="preserve"> </w:t>
            </w:r>
            <w:r>
              <w:rPr>
                <w:sz w:val="20"/>
              </w:rPr>
              <w:t>был</w:t>
            </w:r>
            <w:r>
              <w:rPr>
                <w:spacing w:val="-12"/>
                <w:sz w:val="20"/>
              </w:rPr>
              <w:t xml:space="preserve"> </w:t>
            </w:r>
            <w:r>
              <w:rPr>
                <w:sz w:val="20"/>
              </w:rPr>
              <w:t>нарушен</w:t>
            </w:r>
            <w:r>
              <w:rPr>
                <w:spacing w:val="-13"/>
                <w:sz w:val="20"/>
              </w:rPr>
              <w:t xml:space="preserve"> </w:t>
            </w:r>
            <w:r>
              <w:rPr>
                <w:sz w:val="20"/>
              </w:rPr>
              <w:t>срок рассмотрения (КЖНС), за отчетный период.</w:t>
            </w:r>
          </w:p>
        </w:tc>
        <w:tc>
          <w:tcPr>
            <w:tcW w:w="1675" w:type="dxa"/>
          </w:tcPr>
          <w:p w14:paraId="3D1E15C2">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46358719">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32094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4" w:hRule="atLeast"/>
        </w:trPr>
        <w:tc>
          <w:tcPr>
            <w:tcW w:w="710" w:type="dxa"/>
          </w:tcPr>
          <w:p w14:paraId="42CFF98C">
            <w:pPr>
              <w:pStyle w:val="156"/>
              <w:rPr>
                <w:b/>
                <w:sz w:val="20"/>
              </w:rPr>
            </w:pPr>
          </w:p>
          <w:p w14:paraId="3FA5455A">
            <w:pPr>
              <w:pStyle w:val="156"/>
              <w:rPr>
                <w:b/>
                <w:sz w:val="20"/>
              </w:rPr>
            </w:pPr>
          </w:p>
          <w:p w14:paraId="42627133">
            <w:pPr>
              <w:pStyle w:val="156"/>
              <w:rPr>
                <w:b/>
                <w:sz w:val="20"/>
              </w:rPr>
            </w:pPr>
          </w:p>
          <w:p w14:paraId="559D93C2">
            <w:pPr>
              <w:pStyle w:val="156"/>
              <w:rPr>
                <w:b/>
                <w:sz w:val="20"/>
              </w:rPr>
            </w:pPr>
          </w:p>
          <w:p w14:paraId="193A5857">
            <w:pPr>
              <w:pStyle w:val="156"/>
              <w:spacing w:before="127"/>
              <w:rPr>
                <w:b/>
                <w:sz w:val="20"/>
              </w:rPr>
            </w:pPr>
          </w:p>
          <w:p w14:paraId="6E5BB36E">
            <w:pPr>
              <w:pStyle w:val="156"/>
              <w:ind w:right="84"/>
              <w:jc w:val="right"/>
              <w:rPr>
                <w:sz w:val="20"/>
              </w:rPr>
            </w:pPr>
            <w:r>
              <w:rPr>
                <w:spacing w:val="-4"/>
                <w:sz w:val="20"/>
              </w:rPr>
              <w:t>Б.16</w:t>
            </w:r>
          </w:p>
        </w:tc>
        <w:tc>
          <w:tcPr>
            <w:tcW w:w="2266" w:type="dxa"/>
          </w:tcPr>
          <w:p w14:paraId="4EFF7B25">
            <w:pPr>
              <w:pStyle w:val="156"/>
              <w:spacing w:before="14"/>
              <w:ind w:left="14" w:right="150"/>
              <w:rPr>
                <w:sz w:val="20"/>
              </w:rPr>
            </w:pPr>
            <w:r>
              <w:rPr>
                <w:sz w:val="20"/>
              </w:rPr>
              <w:t xml:space="preserve">Количество исковых заявлений об оспаривании решений, </w:t>
            </w:r>
            <w:r>
              <w:rPr>
                <w:spacing w:val="-2"/>
                <w:sz w:val="20"/>
              </w:rPr>
              <w:t xml:space="preserve">действий (бездействий) </w:t>
            </w:r>
            <w:r>
              <w:rPr>
                <w:sz w:val="20"/>
              </w:rPr>
              <w:t xml:space="preserve">должностных лиц контрольного органа, </w:t>
            </w:r>
            <w:r>
              <w:rPr>
                <w:spacing w:val="-2"/>
                <w:sz w:val="20"/>
              </w:rPr>
              <w:t xml:space="preserve">направленных контролируемыми </w:t>
            </w:r>
            <w:r>
              <w:rPr>
                <w:sz w:val="20"/>
              </w:rPr>
              <w:t xml:space="preserve">лицами в судебном порядке, за отчетный </w:t>
            </w:r>
            <w:r>
              <w:rPr>
                <w:spacing w:val="-2"/>
                <w:sz w:val="20"/>
              </w:rPr>
              <w:t>период</w:t>
            </w:r>
          </w:p>
        </w:tc>
        <w:tc>
          <w:tcPr>
            <w:tcW w:w="1565" w:type="dxa"/>
          </w:tcPr>
          <w:p w14:paraId="3A2421C5">
            <w:pPr>
              <w:pStyle w:val="156"/>
              <w:spacing w:before="14"/>
              <w:ind w:left="16" w:right="5"/>
              <w:jc w:val="center"/>
              <w:rPr>
                <w:sz w:val="20"/>
              </w:rPr>
            </w:pPr>
            <w:r>
              <w:rPr>
                <w:sz w:val="20"/>
              </w:rPr>
              <w:t>Б.16</w:t>
            </w:r>
            <w:r>
              <w:rPr>
                <w:spacing w:val="-5"/>
                <w:sz w:val="20"/>
              </w:rPr>
              <w:t xml:space="preserve"> </w:t>
            </w:r>
            <w:r>
              <w:rPr>
                <w:sz w:val="20"/>
              </w:rPr>
              <w:t xml:space="preserve">= </w:t>
            </w:r>
            <w:r>
              <w:rPr>
                <w:spacing w:val="-2"/>
                <w:sz w:val="20"/>
              </w:rPr>
              <w:t>Sum(КИЗ)</w:t>
            </w:r>
          </w:p>
        </w:tc>
        <w:tc>
          <w:tcPr>
            <w:tcW w:w="2410" w:type="dxa"/>
          </w:tcPr>
          <w:p w14:paraId="1730488D">
            <w:pPr>
              <w:pStyle w:val="156"/>
              <w:spacing w:before="14"/>
              <w:ind w:left="15" w:right="60"/>
              <w:rPr>
                <w:sz w:val="20"/>
              </w:rPr>
            </w:pPr>
            <w:r>
              <w:rPr>
                <w:sz w:val="20"/>
              </w:rPr>
              <w:t xml:space="preserve">Б.19 определяется как сумма исковых заявлений об оспаривании решений, действий (бездействий) должностных лиц контрольного органа, </w:t>
            </w:r>
            <w:r>
              <w:rPr>
                <w:spacing w:val="-2"/>
                <w:sz w:val="20"/>
              </w:rPr>
              <w:t xml:space="preserve">направленных </w:t>
            </w:r>
            <w:r>
              <w:rPr>
                <w:sz w:val="20"/>
              </w:rPr>
              <w:t>контролируемыми лицами в</w:t>
            </w:r>
            <w:r>
              <w:rPr>
                <w:spacing w:val="-13"/>
                <w:sz w:val="20"/>
              </w:rPr>
              <w:t xml:space="preserve"> </w:t>
            </w:r>
            <w:r>
              <w:rPr>
                <w:sz w:val="20"/>
              </w:rPr>
              <w:t>судебном</w:t>
            </w:r>
            <w:r>
              <w:rPr>
                <w:spacing w:val="-12"/>
                <w:sz w:val="20"/>
              </w:rPr>
              <w:t xml:space="preserve"> </w:t>
            </w:r>
            <w:r>
              <w:rPr>
                <w:sz w:val="20"/>
              </w:rPr>
              <w:t>порядке</w:t>
            </w:r>
            <w:r>
              <w:rPr>
                <w:spacing w:val="-13"/>
                <w:sz w:val="20"/>
              </w:rPr>
              <w:t xml:space="preserve"> </w:t>
            </w:r>
            <w:r>
              <w:rPr>
                <w:sz w:val="20"/>
              </w:rPr>
              <w:t>(КИЗ), за отчетный период.</w:t>
            </w:r>
          </w:p>
        </w:tc>
        <w:tc>
          <w:tcPr>
            <w:tcW w:w="1675" w:type="dxa"/>
          </w:tcPr>
          <w:p w14:paraId="325C15BA">
            <w:pPr>
              <w:pStyle w:val="156"/>
              <w:spacing w:before="16" w:line="237" w:lineRule="auto"/>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11BA4582">
            <w:pPr>
              <w:pStyle w:val="156"/>
              <w:spacing w:before="14"/>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38156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trPr>
        <w:tc>
          <w:tcPr>
            <w:tcW w:w="710" w:type="dxa"/>
          </w:tcPr>
          <w:p w14:paraId="287EA6D2">
            <w:pPr>
              <w:pStyle w:val="156"/>
              <w:rPr>
                <w:b/>
                <w:sz w:val="20"/>
              </w:rPr>
            </w:pPr>
          </w:p>
          <w:p w14:paraId="1DD29F15">
            <w:pPr>
              <w:pStyle w:val="156"/>
              <w:rPr>
                <w:b/>
                <w:sz w:val="20"/>
              </w:rPr>
            </w:pPr>
          </w:p>
          <w:p w14:paraId="342DA579">
            <w:pPr>
              <w:pStyle w:val="156"/>
              <w:rPr>
                <w:b/>
                <w:sz w:val="20"/>
              </w:rPr>
            </w:pPr>
          </w:p>
          <w:p w14:paraId="5631D950">
            <w:pPr>
              <w:pStyle w:val="156"/>
              <w:rPr>
                <w:b/>
                <w:sz w:val="20"/>
              </w:rPr>
            </w:pPr>
          </w:p>
          <w:p w14:paraId="516AC168">
            <w:pPr>
              <w:pStyle w:val="156"/>
              <w:rPr>
                <w:b/>
                <w:sz w:val="20"/>
              </w:rPr>
            </w:pPr>
          </w:p>
          <w:p w14:paraId="078A897A">
            <w:pPr>
              <w:pStyle w:val="156"/>
              <w:rPr>
                <w:b/>
                <w:sz w:val="20"/>
              </w:rPr>
            </w:pPr>
          </w:p>
          <w:p w14:paraId="68C8C6DD">
            <w:pPr>
              <w:pStyle w:val="156"/>
              <w:spacing w:before="8"/>
              <w:rPr>
                <w:b/>
                <w:sz w:val="20"/>
              </w:rPr>
            </w:pPr>
          </w:p>
          <w:p w14:paraId="7981F94D">
            <w:pPr>
              <w:pStyle w:val="156"/>
              <w:ind w:right="84"/>
              <w:jc w:val="right"/>
              <w:rPr>
                <w:sz w:val="20"/>
              </w:rPr>
            </w:pPr>
            <w:r>
              <w:rPr>
                <w:spacing w:val="-4"/>
                <w:sz w:val="20"/>
              </w:rPr>
              <w:t>Б.17</w:t>
            </w:r>
          </w:p>
        </w:tc>
        <w:tc>
          <w:tcPr>
            <w:tcW w:w="2266" w:type="dxa"/>
          </w:tcPr>
          <w:p w14:paraId="0A460A31">
            <w:pPr>
              <w:pStyle w:val="156"/>
              <w:spacing w:before="10"/>
              <w:ind w:left="14" w:right="161"/>
              <w:rPr>
                <w:sz w:val="20"/>
              </w:rPr>
            </w:pPr>
            <w:r>
              <w:rPr>
                <w:sz w:val="20"/>
              </w:rPr>
              <w:t xml:space="preserve">Количество исковых заявлений об оспаривании решений, действий (бездействий) должностных лиц контрольного органа, </w:t>
            </w:r>
            <w:r>
              <w:rPr>
                <w:spacing w:val="-2"/>
                <w:sz w:val="20"/>
              </w:rPr>
              <w:t xml:space="preserve">направленных контролируемыми </w:t>
            </w:r>
            <w:r>
              <w:rPr>
                <w:sz w:val="20"/>
              </w:rPr>
              <w:t xml:space="preserve">лицами в судебном порядке, по которым принято решение об </w:t>
            </w:r>
            <w:r>
              <w:rPr>
                <w:spacing w:val="-2"/>
                <w:sz w:val="20"/>
              </w:rPr>
              <w:t xml:space="preserve">удовлетворении </w:t>
            </w:r>
            <w:r>
              <w:rPr>
                <w:sz w:val="20"/>
              </w:rPr>
              <w:t>заявленных</w:t>
            </w:r>
            <w:r>
              <w:rPr>
                <w:spacing w:val="-13"/>
                <w:sz w:val="20"/>
              </w:rPr>
              <w:t xml:space="preserve"> </w:t>
            </w:r>
            <w:r>
              <w:rPr>
                <w:sz w:val="20"/>
              </w:rPr>
              <w:t>требований, за отчетный период</w:t>
            </w:r>
          </w:p>
        </w:tc>
        <w:tc>
          <w:tcPr>
            <w:tcW w:w="1565" w:type="dxa"/>
          </w:tcPr>
          <w:p w14:paraId="3C01C029">
            <w:pPr>
              <w:pStyle w:val="156"/>
              <w:spacing w:before="10"/>
              <w:ind w:left="16" w:right="2"/>
              <w:jc w:val="center"/>
              <w:rPr>
                <w:sz w:val="20"/>
              </w:rPr>
            </w:pPr>
            <w:r>
              <w:rPr>
                <w:sz w:val="20"/>
              </w:rPr>
              <w:t>Б.17</w:t>
            </w:r>
            <w:r>
              <w:rPr>
                <w:spacing w:val="-2"/>
                <w:sz w:val="20"/>
              </w:rPr>
              <w:t xml:space="preserve"> </w:t>
            </w:r>
            <w:r>
              <w:rPr>
                <w:spacing w:val="-10"/>
                <w:sz w:val="20"/>
              </w:rPr>
              <w:t>=</w:t>
            </w:r>
          </w:p>
          <w:p w14:paraId="2A35ADE0">
            <w:pPr>
              <w:pStyle w:val="156"/>
              <w:ind w:left="16"/>
              <w:jc w:val="center"/>
              <w:rPr>
                <w:sz w:val="20"/>
              </w:rPr>
            </w:pPr>
            <w:r>
              <w:rPr>
                <w:spacing w:val="-2"/>
                <w:sz w:val="20"/>
              </w:rPr>
              <w:t>Sum(КУИЗ)</w:t>
            </w:r>
          </w:p>
        </w:tc>
        <w:tc>
          <w:tcPr>
            <w:tcW w:w="2410" w:type="dxa"/>
          </w:tcPr>
          <w:p w14:paraId="685C4111">
            <w:pPr>
              <w:pStyle w:val="156"/>
              <w:spacing w:before="10"/>
              <w:ind w:left="15" w:right="60"/>
              <w:rPr>
                <w:sz w:val="20"/>
              </w:rPr>
            </w:pPr>
            <w:r>
              <w:rPr>
                <w:sz w:val="20"/>
              </w:rPr>
              <w:t xml:space="preserve">Б.17 определяется как сумма исковых заявлений об оспаривании решений, действий (бездействий) должностных лиц контрольного органа, </w:t>
            </w:r>
            <w:r>
              <w:rPr>
                <w:spacing w:val="-2"/>
                <w:sz w:val="20"/>
              </w:rPr>
              <w:t xml:space="preserve">направленных </w:t>
            </w:r>
            <w:r>
              <w:rPr>
                <w:sz w:val="20"/>
              </w:rPr>
              <w:t>контролируемыми</w:t>
            </w:r>
            <w:r>
              <w:rPr>
                <w:spacing w:val="-13"/>
                <w:sz w:val="20"/>
              </w:rPr>
              <w:t xml:space="preserve"> </w:t>
            </w:r>
            <w:r>
              <w:rPr>
                <w:sz w:val="20"/>
              </w:rPr>
              <w:t>лицами в судебном порядке, по которым</w:t>
            </w:r>
            <w:r>
              <w:rPr>
                <w:spacing w:val="-13"/>
                <w:sz w:val="20"/>
              </w:rPr>
              <w:t xml:space="preserve"> </w:t>
            </w:r>
            <w:r>
              <w:rPr>
                <w:sz w:val="20"/>
              </w:rPr>
              <w:t>принято</w:t>
            </w:r>
            <w:r>
              <w:rPr>
                <w:spacing w:val="-12"/>
                <w:sz w:val="20"/>
              </w:rPr>
              <w:t xml:space="preserve"> </w:t>
            </w:r>
            <w:r>
              <w:rPr>
                <w:sz w:val="20"/>
              </w:rPr>
              <w:t xml:space="preserve">решение об удовлетворении заявленных требований (КУИЗ), за отчетный </w:t>
            </w:r>
            <w:r>
              <w:rPr>
                <w:spacing w:val="-2"/>
                <w:sz w:val="20"/>
              </w:rPr>
              <w:t>период.</w:t>
            </w:r>
          </w:p>
        </w:tc>
        <w:tc>
          <w:tcPr>
            <w:tcW w:w="1675" w:type="dxa"/>
          </w:tcPr>
          <w:p w14:paraId="36390916">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451E57A6">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r w14:paraId="33C7E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10" w:type="dxa"/>
          </w:tcPr>
          <w:p w14:paraId="2716CB1B">
            <w:pPr>
              <w:pStyle w:val="156"/>
              <w:spacing w:before="125"/>
              <w:ind w:right="84"/>
              <w:jc w:val="right"/>
              <w:rPr>
                <w:sz w:val="20"/>
              </w:rPr>
            </w:pPr>
            <w:r>
              <w:rPr>
                <w:spacing w:val="-4"/>
                <w:sz w:val="20"/>
              </w:rPr>
              <w:t>Б.18</w:t>
            </w:r>
          </w:p>
        </w:tc>
        <w:tc>
          <w:tcPr>
            <w:tcW w:w="2266" w:type="dxa"/>
          </w:tcPr>
          <w:p w14:paraId="307A85DA">
            <w:pPr>
              <w:pStyle w:val="156"/>
              <w:spacing w:before="9" w:line="230" w:lineRule="atLeast"/>
              <w:ind w:left="14" w:right="60"/>
              <w:rPr>
                <w:sz w:val="20"/>
              </w:rPr>
            </w:pPr>
            <w:r>
              <w:rPr>
                <w:sz w:val="20"/>
              </w:rPr>
              <w:t>Количество</w:t>
            </w:r>
            <w:r>
              <w:rPr>
                <w:spacing w:val="-13"/>
                <w:sz w:val="20"/>
              </w:rPr>
              <w:t xml:space="preserve"> </w:t>
            </w:r>
            <w:r>
              <w:rPr>
                <w:sz w:val="20"/>
              </w:rPr>
              <w:t xml:space="preserve">контрольных </w:t>
            </w:r>
            <w:r>
              <w:rPr>
                <w:spacing w:val="-2"/>
                <w:sz w:val="20"/>
              </w:rPr>
              <w:t>мероприятий,</w:t>
            </w:r>
          </w:p>
        </w:tc>
        <w:tc>
          <w:tcPr>
            <w:tcW w:w="1565" w:type="dxa"/>
          </w:tcPr>
          <w:p w14:paraId="676DDB21">
            <w:pPr>
              <w:pStyle w:val="156"/>
              <w:spacing w:before="10"/>
              <w:ind w:left="16" w:right="2"/>
              <w:jc w:val="center"/>
              <w:rPr>
                <w:sz w:val="20"/>
              </w:rPr>
            </w:pPr>
            <w:r>
              <w:rPr>
                <w:sz w:val="20"/>
              </w:rPr>
              <w:t>Б.18</w:t>
            </w:r>
            <w:r>
              <w:rPr>
                <w:spacing w:val="-2"/>
                <w:sz w:val="20"/>
              </w:rPr>
              <w:t xml:space="preserve"> </w:t>
            </w:r>
            <w:r>
              <w:rPr>
                <w:spacing w:val="-10"/>
                <w:sz w:val="20"/>
              </w:rPr>
              <w:t>=</w:t>
            </w:r>
          </w:p>
          <w:p w14:paraId="7C7C6025">
            <w:pPr>
              <w:pStyle w:val="156"/>
              <w:spacing w:line="229" w:lineRule="exact"/>
              <w:ind w:left="6"/>
              <w:jc w:val="center"/>
              <w:rPr>
                <w:sz w:val="20"/>
              </w:rPr>
            </w:pPr>
            <w:r>
              <w:rPr>
                <w:spacing w:val="-2"/>
                <w:sz w:val="20"/>
              </w:rPr>
              <w:t>Sum(КМГНТ)</w:t>
            </w:r>
          </w:p>
        </w:tc>
        <w:tc>
          <w:tcPr>
            <w:tcW w:w="2410" w:type="dxa"/>
          </w:tcPr>
          <w:p w14:paraId="4A815F81">
            <w:pPr>
              <w:pStyle w:val="156"/>
              <w:spacing w:before="9" w:line="230" w:lineRule="atLeast"/>
              <w:ind w:left="15" w:right="545"/>
              <w:rPr>
                <w:sz w:val="20"/>
              </w:rPr>
            </w:pPr>
            <w:r>
              <w:rPr>
                <w:sz w:val="20"/>
              </w:rPr>
              <w:t>Б.18определяется</w:t>
            </w:r>
            <w:r>
              <w:rPr>
                <w:spacing w:val="-13"/>
                <w:sz w:val="20"/>
              </w:rPr>
              <w:t xml:space="preserve"> </w:t>
            </w:r>
            <w:r>
              <w:rPr>
                <w:sz w:val="20"/>
              </w:rPr>
              <w:t>как сумма контрольных</w:t>
            </w:r>
          </w:p>
        </w:tc>
        <w:tc>
          <w:tcPr>
            <w:tcW w:w="1675" w:type="dxa"/>
          </w:tcPr>
          <w:p w14:paraId="6039BFA3">
            <w:pPr>
              <w:pStyle w:val="156"/>
              <w:spacing w:before="9" w:line="230" w:lineRule="atLeast"/>
              <w:ind w:left="741" w:right="58" w:hanging="663"/>
              <w:rPr>
                <w:sz w:val="20"/>
              </w:rPr>
            </w:pPr>
            <w:r>
              <w:rPr>
                <w:sz w:val="20"/>
              </w:rPr>
              <w:t>Целевое</w:t>
            </w:r>
            <w:r>
              <w:rPr>
                <w:spacing w:val="-13"/>
                <w:sz w:val="20"/>
              </w:rPr>
              <w:t xml:space="preserve"> </w:t>
            </w:r>
            <w:r>
              <w:rPr>
                <w:sz w:val="20"/>
              </w:rPr>
              <w:t xml:space="preserve">значение </w:t>
            </w:r>
            <w:r>
              <w:rPr>
                <w:spacing w:val="-6"/>
                <w:sz w:val="20"/>
              </w:rPr>
              <w:t>не</w:t>
            </w:r>
          </w:p>
        </w:tc>
        <w:tc>
          <w:tcPr>
            <w:tcW w:w="1579" w:type="dxa"/>
          </w:tcPr>
          <w:p w14:paraId="2279C003">
            <w:pPr>
              <w:pStyle w:val="156"/>
              <w:spacing w:before="9" w:line="230" w:lineRule="atLeast"/>
              <w:ind w:left="16" w:right="65"/>
              <w:rPr>
                <w:sz w:val="20"/>
              </w:rPr>
            </w:pPr>
            <w:r>
              <w:rPr>
                <w:spacing w:val="-2"/>
                <w:sz w:val="20"/>
              </w:rPr>
              <w:t>Результаты осуществления</w:t>
            </w:r>
          </w:p>
        </w:tc>
      </w:tr>
    </w:tbl>
    <w:p w14:paraId="16F099D5">
      <w:pPr>
        <w:pStyle w:val="156"/>
        <w:spacing w:line="230" w:lineRule="atLeast"/>
        <w:rPr>
          <w:sz w:val="20"/>
        </w:rPr>
        <w:sectPr>
          <w:type w:val="continuous"/>
          <w:pgSz w:w="11910" w:h="16840"/>
          <w:pgMar w:top="680" w:right="708" w:bottom="280" w:left="566" w:header="720" w:footer="720" w:gutter="0"/>
          <w:cols w:space="720" w:num="1"/>
        </w:sectPr>
      </w:pPr>
    </w:p>
    <w:tbl>
      <w:tblPr>
        <w:tblStyle w:val="157"/>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2266"/>
        <w:gridCol w:w="1565"/>
        <w:gridCol w:w="2410"/>
        <w:gridCol w:w="1675"/>
        <w:gridCol w:w="1579"/>
      </w:tblGrid>
      <w:tr w14:paraId="4229B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8" w:hRule="atLeast"/>
        </w:trPr>
        <w:tc>
          <w:tcPr>
            <w:tcW w:w="710" w:type="dxa"/>
          </w:tcPr>
          <w:p w14:paraId="274A4949">
            <w:pPr>
              <w:pStyle w:val="156"/>
              <w:rPr>
                <w:sz w:val="20"/>
              </w:rPr>
            </w:pPr>
          </w:p>
        </w:tc>
        <w:tc>
          <w:tcPr>
            <w:tcW w:w="2266" w:type="dxa"/>
          </w:tcPr>
          <w:p w14:paraId="67EA453E">
            <w:pPr>
              <w:pStyle w:val="156"/>
              <w:spacing w:before="10"/>
              <w:ind w:left="14" w:right="108"/>
              <w:rPr>
                <w:sz w:val="20"/>
              </w:rPr>
            </w:pPr>
            <w:r>
              <w:rPr>
                <w:sz w:val="20"/>
              </w:rPr>
              <w:t xml:space="preserve">проведенных с грубым </w:t>
            </w:r>
            <w:r>
              <w:rPr>
                <w:spacing w:val="-2"/>
                <w:sz w:val="20"/>
              </w:rPr>
              <w:t>нарушением</w:t>
            </w:r>
            <w:r>
              <w:rPr>
                <w:spacing w:val="-4"/>
                <w:sz w:val="20"/>
              </w:rPr>
              <w:t xml:space="preserve"> </w:t>
            </w:r>
            <w:r>
              <w:rPr>
                <w:spacing w:val="-2"/>
                <w:sz w:val="20"/>
              </w:rPr>
              <w:t xml:space="preserve">требований </w:t>
            </w:r>
            <w:r>
              <w:rPr>
                <w:sz w:val="20"/>
              </w:rPr>
              <w:t xml:space="preserve">к организации и </w:t>
            </w:r>
            <w:r>
              <w:rPr>
                <w:spacing w:val="-2"/>
                <w:sz w:val="20"/>
              </w:rPr>
              <w:t xml:space="preserve">осуществлению муниципального </w:t>
            </w:r>
            <w:r>
              <w:rPr>
                <w:sz w:val="20"/>
              </w:rPr>
              <w:t>контроля и результаты которых</w:t>
            </w:r>
            <w:r>
              <w:rPr>
                <w:spacing w:val="-13"/>
                <w:sz w:val="20"/>
              </w:rPr>
              <w:t xml:space="preserve"> </w:t>
            </w:r>
            <w:r>
              <w:rPr>
                <w:sz w:val="20"/>
              </w:rPr>
              <w:t>были</w:t>
            </w:r>
            <w:r>
              <w:rPr>
                <w:spacing w:val="-12"/>
                <w:sz w:val="20"/>
              </w:rPr>
              <w:t xml:space="preserve"> </w:t>
            </w:r>
            <w:r>
              <w:rPr>
                <w:sz w:val="20"/>
              </w:rPr>
              <w:t>признаны недействительными и (или) отменены, за отчетный период</w:t>
            </w:r>
          </w:p>
        </w:tc>
        <w:tc>
          <w:tcPr>
            <w:tcW w:w="1565" w:type="dxa"/>
          </w:tcPr>
          <w:p w14:paraId="216F3F8E">
            <w:pPr>
              <w:pStyle w:val="156"/>
              <w:rPr>
                <w:sz w:val="20"/>
              </w:rPr>
            </w:pPr>
          </w:p>
        </w:tc>
        <w:tc>
          <w:tcPr>
            <w:tcW w:w="2410" w:type="dxa"/>
          </w:tcPr>
          <w:p w14:paraId="43E5F0DE">
            <w:pPr>
              <w:pStyle w:val="156"/>
              <w:spacing w:before="10"/>
              <w:ind w:left="15" w:right="5"/>
              <w:rPr>
                <w:sz w:val="20"/>
              </w:rPr>
            </w:pPr>
            <w:r>
              <w:rPr>
                <w:sz w:val="20"/>
              </w:rPr>
              <w:t>мероприятий,</w:t>
            </w:r>
            <w:r>
              <w:rPr>
                <w:spacing w:val="-13"/>
                <w:sz w:val="20"/>
              </w:rPr>
              <w:t xml:space="preserve"> </w:t>
            </w:r>
            <w:r>
              <w:rPr>
                <w:sz w:val="20"/>
              </w:rPr>
              <w:t>проведенных с грубым нарушением требований к организации</w:t>
            </w:r>
            <w:r>
              <w:rPr>
                <w:spacing w:val="40"/>
                <w:sz w:val="20"/>
              </w:rPr>
              <w:t xml:space="preserve"> </w:t>
            </w:r>
            <w:r>
              <w:rPr>
                <w:sz w:val="20"/>
              </w:rPr>
              <w:t>и осуществлению муниципального контроля и</w:t>
            </w:r>
            <w:r>
              <w:rPr>
                <w:spacing w:val="-13"/>
                <w:sz w:val="20"/>
              </w:rPr>
              <w:t xml:space="preserve"> </w:t>
            </w:r>
            <w:r>
              <w:rPr>
                <w:sz w:val="20"/>
              </w:rPr>
              <w:t>результаты</w:t>
            </w:r>
            <w:r>
              <w:rPr>
                <w:spacing w:val="-12"/>
                <w:sz w:val="20"/>
              </w:rPr>
              <w:t xml:space="preserve"> </w:t>
            </w:r>
            <w:r>
              <w:rPr>
                <w:sz w:val="20"/>
              </w:rPr>
              <w:t>которых</w:t>
            </w:r>
            <w:r>
              <w:rPr>
                <w:spacing w:val="-12"/>
                <w:sz w:val="20"/>
              </w:rPr>
              <w:t xml:space="preserve"> </w:t>
            </w:r>
            <w:r>
              <w:rPr>
                <w:sz w:val="20"/>
              </w:rPr>
              <w:t xml:space="preserve">были </w:t>
            </w:r>
            <w:r>
              <w:rPr>
                <w:spacing w:val="-2"/>
                <w:sz w:val="20"/>
              </w:rPr>
              <w:t xml:space="preserve">признаны </w:t>
            </w:r>
            <w:r>
              <w:rPr>
                <w:sz w:val="20"/>
              </w:rPr>
              <w:t>недействительными</w:t>
            </w:r>
            <w:r>
              <w:rPr>
                <w:spacing w:val="-13"/>
                <w:sz w:val="20"/>
              </w:rPr>
              <w:t xml:space="preserve"> </w:t>
            </w:r>
            <w:r>
              <w:rPr>
                <w:sz w:val="20"/>
              </w:rPr>
              <w:t>и</w:t>
            </w:r>
            <w:r>
              <w:rPr>
                <w:spacing w:val="-12"/>
                <w:sz w:val="20"/>
              </w:rPr>
              <w:t xml:space="preserve"> </w:t>
            </w:r>
            <w:r>
              <w:rPr>
                <w:sz w:val="20"/>
              </w:rPr>
              <w:t>(или) отменены (КМГНТ), за отчетный период.</w:t>
            </w:r>
          </w:p>
        </w:tc>
        <w:tc>
          <w:tcPr>
            <w:tcW w:w="1675" w:type="dxa"/>
          </w:tcPr>
          <w:p w14:paraId="67565D05">
            <w:pPr>
              <w:pStyle w:val="156"/>
              <w:spacing w:before="10"/>
              <w:ind w:left="135"/>
              <w:rPr>
                <w:sz w:val="20"/>
              </w:rPr>
            </w:pPr>
            <w:r>
              <w:rPr>
                <w:spacing w:val="-2"/>
                <w:sz w:val="20"/>
              </w:rPr>
              <w:t>устанавливается</w:t>
            </w:r>
          </w:p>
        </w:tc>
        <w:tc>
          <w:tcPr>
            <w:tcW w:w="1579" w:type="dxa"/>
          </w:tcPr>
          <w:p w14:paraId="773B89FD">
            <w:pPr>
              <w:pStyle w:val="156"/>
              <w:spacing w:before="10"/>
              <w:ind w:left="16" w:right="65"/>
              <w:rPr>
                <w:sz w:val="20"/>
              </w:rPr>
            </w:pPr>
            <w:r>
              <w:rPr>
                <w:spacing w:val="-2"/>
                <w:sz w:val="20"/>
              </w:rPr>
              <w:t xml:space="preserve">муниципального земельного </w:t>
            </w:r>
            <w:r>
              <w:rPr>
                <w:sz w:val="20"/>
              </w:rPr>
              <w:t>контроля в отчетном году</w:t>
            </w:r>
          </w:p>
        </w:tc>
      </w:tr>
      <w:tr w14:paraId="7D042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1" w:hRule="atLeast"/>
        </w:trPr>
        <w:tc>
          <w:tcPr>
            <w:tcW w:w="710" w:type="dxa"/>
          </w:tcPr>
          <w:p w14:paraId="550A3374">
            <w:pPr>
              <w:pStyle w:val="156"/>
              <w:rPr>
                <w:b/>
                <w:sz w:val="20"/>
              </w:rPr>
            </w:pPr>
          </w:p>
          <w:p w14:paraId="0364C335">
            <w:pPr>
              <w:pStyle w:val="156"/>
              <w:rPr>
                <w:b/>
                <w:sz w:val="20"/>
              </w:rPr>
            </w:pPr>
          </w:p>
          <w:p w14:paraId="4BA18878">
            <w:pPr>
              <w:pStyle w:val="156"/>
              <w:rPr>
                <w:b/>
                <w:sz w:val="20"/>
              </w:rPr>
            </w:pPr>
          </w:p>
          <w:p w14:paraId="0EFD30A0">
            <w:pPr>
              <w:pStyle w:val="156"/>
              <w:rPr>
                <w:b/>
                <w:sz w:val="20"/>
              </w:rPr>
            </w:pPr>
          </w:p>
          <w:p w14:paraId="223F131D">
            <w:pPr>
              <w:pStyle w:val="156"/>
              <w:rPr>
                <w:b/>
                <w:sz w:val="20"/>
              </w:rPr>
            </w:pPr>
          </w:p>
          <w:p w14:paraId="68CD00B8">
            <w:pPr>
              <w:pStyle w:val="156"/>
              <w:rPr>
                <w:b/>
                <w:sz w:val="20"/>
              </w:rPr>
            </w:pPr>
          </w:p>
          <w:p w14:paraId="1BA19419">
            <w:pPr>
              <w:pStyle w:val="156"/>
              <w:rPr>
                <w:b/>
                <w:sz w:val="20"/>
              </w:rPr>
            </w:pPr>
          </w:p>
          <w:p w14:paraId="20BB4339">
            <w:pPr>
              <w:pStyle w:val="156"/>
              <w:spacing w:before="13"/>
              <w:rPr>
                <w:b/>
                <w:sz w:val="20"/>
              </w:rPr>
            </w:pPr>
          </w:p>
          <w:p w14:paraId="4B0EA7C4">
            <w:pPr>
              <w:pStyle w:val="156"/>
              <w:ind w:right="84"/>
              <w:jc w:val="right"/>
              <w:rPr>
                <w:sz w:val="20"/>
              </w:rPr>
            </w:pPr>
            <w:r>
              <w:rPr>
                <w:spacing w:val="-4"/>
                <w:sz w:val="20"/>
              </w:rPr>
              <w:t>Б.19</w:t>
            </w:r>
          </w:p>
        </w:tc>
        <w:tc>
          <w:tcPr>
            <w:tcW w:w="2266" w:type="dxa"/>
          </w:tcPr>
          <w:p w14:paraId="0C46DDAD">
            <w:pPr>
              <w:pStyle w:val="156"/>
              <w:spacing w:before="10"/>
              <w:ind w:left="14" w:right="72"/>
              <w:rPr>
                <w:sz w:val="20"/>
              </w:rPr>
            </w:pPr>
            <w:r>
              <w:rPr>
                <w:sz w:val="20"/>
              </w:rPr>
              <w:t xml:space="preserve">Доля затрат времени на </w:t>
            </w:r>
            <w:r>
              <w:rPr>
                <w:spacing w:val="-2"/>
                <w:sz w:val="20"/>
              </w:rPr>
              <w:t xml:space="preserve">муниципальный </w:t>
            </w:r>
            <w:r>
              <w:rPr>
                <w:sz w:val="20"/>
              </w:rPr>
              <w:t xml:space="preserve">земельный контроль штатной единицы, в </w:t>
            </w:r>
            <w:r>
              <w:rPr>
                <w:spacing w:val="-2"/>
                <w:sz w:val="20"/>
              </w:rPr>
              <w:t xml:space="preserve">должностные </w:t>
            </w:r>
            <w:r>
              <w:rPr>
                <w:sz w:val="20"/>
              </w:rPr>
              <w:t>обязанности которой входит выполнение контрольной</w:t>
            </w:r>
            <w:r>
              <w:rPr>
                <w:spacing w:val="-13"/>
                <w:sz w:val="20"/>
              </w:rPr>
              <w:t xml:space="preserve"> </w:t>
            </w:r>
            <w:r>
              <w:rPr>
                <w:sz w:val="20"/>
              </w:rPr>
              <w:t>функции</w:t>
            </w:r>
            <w:r>
              <w:rPr>
                <w:spacing w:val="-12"/>
                <w:sz w:val="20"/>
              </w:rPr>
              <w:t xml:space="preserve"> </w:t>
            </w:r>
            <w:r>
              <w:rPr>
                <w:sz w:val="20"/>
              </w:rPr>
              <w:t xml:space="preserve">по </w:t>
            </w:r>
            <w:r>
              <w:rPr>
                <w:spacing w:val="-2"/>
                <w:sz w:val="20"/>
              </w:rPr>
              <w:t xml:space="preserve">осуществлению муниципального </w:t>
            </w:r>
            <w:r>
              <w:rPr>
                <w:sz w:val="20"/>
              </w:rPr>
              <w:t>земельного контроля</w:t>
            </w:r>
          </w:p>
        </w:tc>
        <w:tc>
          <w:tcPr>
            <w:tcW w:w="1565" w:type="dxa"/>
          </w:tcPr>
          <w:p w14:paraId="15B2F6AA">
            <w:pPr>
              <w:pStyle w:val="156"/>
              <w:spacing w:before="10"/>
              <w:ind w:left="16" w:right="1"/>
              <w:jc w:val="center"/>
              <w:rPr>
                <w:sz w:val="20"/>
              </w:rPr>
            </w:pPr>
            <w:r>
              <w:rPr>
                <w:spacing w:val="-4"/>
                <w:sz w:val="20"/>
              </w:rPr>
              <w:t>Б.19</w:t>
            </w:r>
          </w:p>
        </w:tc>
        <w:tc>
          <w:tcPr>
            <w:tcW w:w="2410" w:type="dxa"/>
          </w:tcPr>
          <w:p w14:paraId="0DAD8FCF">
            <w:pPr>
              <w:pStyle w:val="156"/>
              <w:spacing w:before="10"/>
              <w:ind w:left="15" w:right="59"/>
              <w:rPr>
                <w:sz w:val="20"/>
              </w:rPr>
            </w:pPr>
            <w:r>
              <w:rPr>
                <w:sz w:val="20"/>
              </w:rPr>
              <w:t>Б.19</w:t>
            </w:r>
            <w:r>
              <w:rPr>
                <w:spacing w:val="-13"/>
                <w:sz w:val="20"/>
              </w:rPr>
              <w:t xml:space="preserve"> </w:t>
            </w:r>
            <w:r>
              <w:rPr>
                <w:sz w:val="20"/>
              </w:rPr>
              <w:t>определяется</w:t>
            </w:r>
            <w:r>
              <w:rPr>
                <w:spacing w:val="-12"/>
                <w:sz w:val="20"/>
              </w:rPr>
              <w:t xml:space="preserve"> </w:t>
            </w:r>
            <w:r>
              <w:rPr>
                <w:sz w:val="20"/>
              </w:rPr>
              <w:t>как</w:t>
            </w:r>
            <w:r>
              <w:rPr>
                <w:spacing w:val="-13"/>
                <w:sz w:val="20"/>
              </w:rPr>
              <w:t xml:space="preserve"> </w:t>
            </w:r>
            <w:r>
              <w:rPr>
                <w:sz w:val="20"/>
              </w:rPr>
              <w:t xml:space="preserve">доля </w:t>
            </w:r>
            <w:r>
              <w:rPr>
                <w:spacing w:val="-2"/>
                <w:sz w:val="20"/>
              </w:rPr>
              <w:t xml:space="preserve">посвященного муниципальному </w:t>
            </w:r>
            <w:r>
              <w:rPr>
                <w:sz w:val="20"/>
              </w:rPr>
              <w:t>земельному</w:t>
            </w:r>
            <w:r>
              <w:rPr>
                <w:spacing w:val="-7"/>
                <w:sz w:val="20"/>
              </w:rPr>
              <w:t xml:space="preserve"> </w:t>
            </w:r>
            <w:r>
              <w:rPr>
                <w:sz w:val="20"/>
              </w:rPr>
              <w:t xml:space="preserve">контролю трудового времени штатной единицы, в должностные обязанности которой входит выполнение контрольной функции по </w:t>
            </w:r>
            <w:r>
              <w:rPr>
                <w:spacing w:val="-2"/>
                <w:sz w:val="20"/>
              </w:rPr>
              <w:t xml:space="preserve">осуществлению муниципального </w:t>
            </w:r>
            <w:r>
              <w:rPr>
                <w:sz w:val="20"/>
              </w:rPr>
              <w:t xml:space="preserve">земельного контроля (определяется в процентах или в виде десятичной </w:t>
            </w:r>
            <w:r>
              <w:rPr>
                <w:spacing w:val="-2"/>
                <w:sz w:val="20"/>
              </w:rPr>
              <w:t>дроби)</w:t>
            </w:r>
          </w:p>
        </w:tc>
        <w:tc>
          <w:tcPr>
            <w:tcW w:w="1675" w:type="dxa"/>
          </w:tcPr>
          <w:p w14:paraId="5672A694">
            <w:pPr>
              <w:pStyle w:val="156"/>
              <w:spacing w:before="6"/>
              <w:rPr>
                <w:b/>
                <w:sz w:val="20"/>
              </w:rPr>
            </w:pPr>
          </w:p>
          <w:p w14:paraId="076D6651">
            <w:pPr>
              <w:pStyle w:val="156"/>
              <w:spacing w:line="20" w:lineRule="exact"/>
              <w:ind w:left="688"/>
              <w:rPr>
                <w:sz w:val="2"/>
              </w:rPr>
            </w:pPr>
            <w:r>
              <w:rPr>
                <w:sz w:val="2"/>
              </w:rPr>
              <mc:AlternateContent>
                <mc:Choice Requires="wpg">
                  <w:drawing>
                    <wp:inline distT="0" distB="0" distL="0" distR="0">
                      <wp:extent cx="192405" cy="5715"/>
                      <wp:effectExtent l="0" t="0" r="0" b="0"/>
                      <wp:docPr id="8" name="Group 8"/>
                      <wp:cNvGraphicFramePr/>
                      <a:graphic xmlns:a="http://schemas.openxmlformats.org/drawingml/2006/main">
                        <a:graphicData uri="http://schemas.microsoft.com/office/word/2010/wordprocessingGroup">
                          <wpg:wgp>
                            <wpg:cNvGrpSpPr/>
                            <wpg:grpSpPr>
                              <a:xfrm>
                                <a:off x="0" y="0"/>
                                <a:ext cx="192405" cy="5715"/>
                                <a:chOff x="0" y="0"/>
                                <a:chExt cx="192405" cy="5715"/>
                              </a:xfrm>
                            </wpg:grpSpPr>
                            <wps:wsp>
                              <wps:cNvPr id="9" name="Graphic 9"/>
                              <wps:cNvSpPr/>
                              <wps:spPr>
                                <a:xfrm>
                                  <a:off x="0" y="2598"/>
                                  <a:ext cx="192405" cy="1270"/>
                                </a:xfrm>
                                <a:custGeom>
                                  <a:avLst/>
                                  <a:gdLst/>
                                  <a:ahLst/>
                                  <a:cxnLst/>
                                  <a:rect l="l" t="t" r="r" b="b"/>
                                  <a:pathLst>
                                    <a:path w="192405">
                                      <a:moveTo>
                                        <a:pt x="0" y="0"/>
                                      </a:moveTo>
                                      <a:lnTo>
                                        <a:pt x="192024" y="0"/>
                                      </a:lnTo>
                                    </a:path>
                                  </a:pathLst>
                                </a:custGeom>
                                <a:ln w="5196">
                                  <a:solidFill>
                                    <a:srgbClr val="000000"/>
                                  </a:solidFill>
                                  <a:prstDash val="solid"/>
                                </a:ln>
                              </wps:spPr>
                              <wps:bodyPr wrap="square" lIns="0" tIns="0" rIns="0" bIns="0" rtlCol="0">
                                <a:noAutofit/>
                              </wps:bodyPr>
                            </wps:wsp>
                          </wpg:wgp>
                        </a:graphicData>
                      </a:graphic>
                    </wp:inline>
                  </w:drawing>
                </mc:Choice>
                <mc:Fallback>
                  <w:pict>
                    <v:group id="Group 8" o:spid="_x0000_s1026" o:spt="203" style="height:0.45pt;width:15.15pt;" coordsize="192405,5715" o:gfxdata="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BPtOdMAAAABAQAADwAAAAAAAAABACAAAAAiAAAAZHJzL2Rvd25yZXYueG1sUEsBAhQAFAAA&#10;AAgAh07iQJqo2NRmAgAAogUAAA4AAAAAAAAAAQAgAAAAIgEAAGRycy9lMm9Eb2MueG1sUEsFBgAA&#10;AAAGAAYAWQEAAPoFAAAAAA==&#10;">
                      <o:lock v:ext="edit" aspectratio="f"/>
                      <v:shape id="Graphic 9" o:spid="_x0000_s1026" o:spt="100" style="position:absolute;left:0;top:2598;height:1270;width:192405;" filled="f" stroked="t" coordsize="192405,1" o:gfxdata="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em7lL4A&#10;AADaAAAADwAAAAAAAAABACAAAAAiAAAAZHJzL2Rvd25yZXYueG1sUEsBAhQAFAAAAAgAh07iQDMv&#10;BZ47AAAAOQAAABAAAAAAAAAAAQAgAAAADQEAAGRycy9zaGFwZXhtbC54bWxQSwUGAAAAAAYABgBb&#10;AQAAtwMAAAAA&#10;" path="m0,0l192024,0e">
                        <v:fill on="f" focussize="0,0"/>
                        <v:stroke weight="0.409133858267717pt" color="#000000" joinstyle="round"/>
                        <v:imagedata o:title=""/>
                        <o:lock v:ext="edit" aspectratio="f"/>
                        <v:textbox inset="0mm,0mm,0mm,0mm"/>
                      </v:shape>
                      <w10:wrap type="none"/>
                      <w10:anchorlock/>
                    </v:group>
                  </w:pict>
                </mc:Fallback>
              </mc:AlternateContent>
            </w:r>
          </w:p>
          <w:p w14:paraId="0AFAF025">
            <w:pPr>
              <w:pStyle w:val="156"/>
              <w:ind w:left="48" w:right="36"/>
              <w:jc w:val="center"/>
              <w:rPr>
                <w:i/>
                <w:sz w:val="20"/>
              </w:rPr>
            </w:pPr>
            <w:r>
              <w:rPr>
                <w:i/>
                <w:spacing w:val="-2"/>
                <w:sz w:val="20"/>
              </w:rPr>
              <w:t xml:space="preserve">(устанавливается </w:t>
            </w:r>
            <w:r>
              <w:rPr>
                <w:i/>
                <w:sz w:val="20"/>
              </w:rPr>
              <w:t>с учетом</w:t>
            </w:r>
          </w:p>
          <w:p w14:paraId="57DB7031">
            <w:pPr>
              <w:pStyle w:val="156"/>
              <w:ind w:left="231" w:right="221"/>
              <w:jc w:val="center"/>
              <w:rPr>
                <w:i/>
                <w:sz w:val="20"/>
              </w:rPr>
            </w:pPr>
            <w:r>
              <w:rPr>
                <w:i/>
                <w:spacing w:val="-2"/>
                <w:sz w:val="20"/>
              </w:rPr>
              <w:t xml:space="preserve">должностной </w:t>
            </w:r>
            <w:r>
              <w:rPr>
                <w:i/>
                <w:sz w:val="20"/>
              </w:rPr>
              <w:t xml:space="preserve">инструкции и </w:t>
            </w:r>
            <w:r>
              <w:rPr>
                <w:i/>
                <w:spacing w:val="-2"/>
                <w:sz w:val="20"/>
              </w:rPr>
              <w:t>трудового договора)</w:t>
            </w:r>
          </w:p>
        </w:tc>
        <w:tc>
          <w:tcPr>
            <w:tcW w:w="1579" w:type="dxa"/>
          </w:tcPr>
          <w:p w14:paraId="186BDCD9">
            <w:pPr>
              <w:pStyle w:val="156"/>
              <w:spacing w:before="10"/>
              <w:ind w:left="16" w:right="27"/>
              <w:rPr>
                <w:sz w:val="20"/>
              </w:rPr>
            </w:pPr>
            <w:r>
              <w:rPr>
                <w:spacing w:val="-2"/>
                <w:sz w:val="20"/>
              </w:rPr>
              <w:t xml:space="preserve">Штатное расписание, должностная инструкция, </w:t>
            </w:r>
            <w:r>
              <w:rPr>
                <w:sz w:val="20"/>
              </w:rPr>
              <w:t>трудовой</w:t>
            </w:r>
            <w:r>
              <w:rPr>
                <w:spacing w:val="-13"/>
                <w:sz w:val="20"/>
              </w:rPr>
              <w:t xml:space="preserve"> </w:t>
            </w:r>
            <w:r>
              <w:rPr>
                <w:sz w:val="20"/>
              </w:rPr>
              <w:t>договор</w:t>
            </w:r>
          </w:p>
        </w:tc>
      </w:tr>
      <w:tr w14:paraId="0EDE6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8" w:hRule="atLeast"/>
        </w:trPr>
        <w:tc>
          <w:tcPr>
            <w:tcW w:w="710" w:type="dxa"/>
          </w:tcPr>
          <w:p w14:paraId="23E051A4">
            <w:pPr>
              <w:pStyle w:val="156"/>
              <w:rPr>
                <w:b/>
                <w:sz w:val="20"/>
              </w:rPr>
            </w:pPr>
          </w:p>
          <w:p w14:paraId="6FA8B6E6">
            <w:pPr>
              <w:pStyle w:val="156"/>
              <w:rPr>
                <w:b/>
                <w:sz w:val="20"/>
              </w:rPr>
            </w:pPr>
          </w:p>
          <w:p w14:paraId="367D89D8">
            <w:pPr>
              <w:pStyle w:val="156"/>
              <w:rPr>
                <w:b/>
                <w:sz w:val="20"/>
              </w:rPr>
            </w:pPr>
          </w:p>
          <w:p w14:paraId="091DF9B7">
            <w:pPr>
              <w:pStyle w:val="156"/>
              <w:rPr>
                <w:b/>
                <w:sz w:val="20"/>
              </w:rPr>
            </w:pPr>
          </w:p>
          <w:p w14:paraId="5E019794">
            <w:pPr>
              <w:pStyle w:val="156"/>
              <w:rPr>
                <w:b/>
                <w:sz w:val="20"/>
              </w:rPr>
            </w:pPr>
          </w:p>
          <w:p w14:paraId="7E20E825">
            <w:pPr>
              <w:pStyle w:val="156"/>
              <w:rPr>
                <w:b/>
                <w:sz w:val="20"/>
              </w:rPr>
            </w:pPr>
          </w:p>
          <w:p w14:paraId="4F76DC69">
            <w:pPr>
              <w:pStyle w:val="156"/>
              <w:rPr>
                <w:b/>
                <w:sz w:val="20"/>
              </w:rPr>
            </w:pPr>
          </w:p>
          <w:p w14:paraId="1DF2837C">
            <w:pPr>
              <w:pStyle w:val="156"/>
              <w:rPr>
                <w:b/>
                <w:sz w:val="20"/>
              </w:rPr>
            </w:pPr>
          </w:p>
          <w:p w14:paraId="7BAAEFA1">
            <w:pPr>
              <w:pStyle w:val="156"/>
              <w:rPr>
                <w:b/>
                <w:sz w:val="20"/>
              </w:rPr>
            </w:pPr>
          </w:p>
          <w:p w14:paraId="67B7ED8B">
            <w:pPr>
              <w:pStyle w:val="156"/>
              <w:spacing w:before="125"/>
              <w:rPr>
                <w:b/>
                <w:sz w:val="20"/>
              </w:rPr>
            </w:pPr>
          </w:p>
          <w:p w14:paraId="1620E9A8">
            <w:pPr>
              <w:pStyle w:val="156"/>
              <w:ind w:right="84"/>
              <w:jc w:val="right"/>
              <w:rPr>
                <w:sz w:val="20"/>
              </w:rPr>
            </w:pPr>
            <w:r>
              <w:rPr>
                <w:spacing w:val="-4"/>
                <w:sz w:val="20"/>
              </w:rPr>
              <w:t>Б.20</w:t>
            </w:r>
          </w:p>
        </w:tc>
        <w:tc>
          <w:tcPr>
            <w:tcW w:w="2266" w:type="dxa"/>
          </w:tcPr>
          <w:p w14:paraId="07B084B0">
            <w:pPr>
              <w:pStyle w:val="156"/>
              <w:spacing w:before="10"/>
              <w:ind w:left="14" w:right="53"/>
              <w:rPr>
                <w:sz w:val="20"/>
              </w:rPr>
            </w:pPr>
            <w:r>
              <w:rPr>
                <w:sz w:val="20"/>
              </w:rPr>
              <w:t>Объем</w:t>
            </w:r>
            <w:r>
              <w:rPr>
                <w:spacing w:val="-13"/>
                <w:sz w:val="20"/>
              </w:rPr>
              <w:t xml:space="preserve"> </w:t>
            </w:r>
            <w:r>
              <w:rPr>
                <w:sz w:val="20"/>
              </w:rPr>
              <w:t>затрат</w:t>
            </w:r>
            <w:r>
              <w:rPr>
                <w:spacing w:val="-12"/>
                <w:sz w:val="20"/>
              </w:rPr>
              <w:t xml:space="preserve"> </w:t>
            </w:r>
            <w:r>
              <w:rPr>
                <w:sz w:val="20"/>
              </w:rPr>
              <w:t xml:space="preserve">местного бюджета на </w:t>
            </w:r>
            <w:r>
              <w:rPr>
                <w:spacing w:val="-2"/>
                <w:sz w:val="20"/>
              </w:rPr>
              <w:t xml:space="preserve">осуществление муниципального </w:t>
            </w:r>
            <w:r>
              <w:rPr>
                <w:sz w:val="20"/>
              </w:rPr>
              <w:t>земельного</w:t>
            </w:r>
            <w:r>
              <w:rPr>
                <w:spacing w:val="-3"/>
                <w:sz w:val="20"/>
              </w:rPr>
              <w:t xml:space="preserve"> </w:t>
            </w:r>
            <w:r>
              <w:rPr>
                <w:sz w:val="20"/>
              </w:rPr>
              <w:t xml:space="preserve">контроля в </w:t>
            </w:r>
            <w:r>
              <w:rPr>
                <w:spacing w:val="-4"/>
                <w:sz w:val="20"/>
              </w:rPr>
              <w:t>год</w:t>
            </w:r>
          </w:p>
        </w:tc>
        <w:tc>
          <w:tcPr>
            <w:tcW w:w="1565" w:type="dxa"/>
          </w:tcPr>
          <w:p w14:paraId="19DEFF53">
            <w:pPr>
              <w:pStyle w:val="156"/>
              <w:spacing w:before="10"/>
              <w:ind w:left="16" w:right="5"/>
              <w:jc w:val="center"/>
              <w:rPr>
                <w:sz w:val="20"/>
              </w:rPr>
            </w:pPr>
            <w:r>
              <w:rPr>
                <w:sz w:val="20"/>
              </w:rPr>
              <w:t>Б.20</w:t>
            </w:r>
            <w:r>
              <w:rPr>
                <w:spacing w:val="-4"/>
                <w:sz w:val="20"/>
              </w:rPr>
              <w:t xml:space="preserve"> </w:t>
            </w:r>
            <w:r>
              <w:rPr>
                <w:sz w:val="20"/>
              </w:rPr>
              <w:t>=</w:t>
            </w:r>
            <w:r>
              <w:rPr>
                <w:spacing w:val="-1"/>
                <w:sz w:val="20"/>
              </w:rPr>
              <w:t xml:space="preserve"> </w:t>
            </w:r>
            <w:r>
              <w:rPr>
                <w:sz w:val="20"/>
              </w:rPr>
              <w:t>ОТ</w:t>
            </w:r>
            <w:r>
              <w:rPr>
                <w:spacing w:val="-1"/>
                <w:sz w:val="20"/>
              </w:rPr>
              <w:t xml:space="preserve"> </w:t>
            </w:r>
            <w:r>
              <w:rPr>
                <w:sz w:val="20"/>
              </w:rPr>
              <w:t>+</w:t>
            </w:r>
            <w:r>
              <w:rPr>
                <w:spacing w:val="-1"/>
                <w:sz w:val="20"/>
              </w:rPr>
              <w:t xml:space="preserve"> </w:t>
            </w:r>
            <w:r>
              <w:rPr>
                <w:spacing w:val="-5"/>
                <w:sz w:val="20"/>
              </w:rPr>
              <w:t>МТО</w:t>
            </w:r>
          </w:p>
        </w:tc>
        <w:tc>
          <w:tcPr>
            <w:tcW w:w="2410" w:type="dxa"/>
          </w:tcPr>
          <w:p w14:paraId="1AF5CD26">
            <w:pPr>
              <w:pStyle w:val="156"/>
              <w:spacing w:before="10"/>
              <w:ind w:left="15" w:right="24"/>
              <w:rPr>
                <w:sz w:val="20"/>
              </w:rPr>
            </w:pPr>
            <w:r>
              <w:rPr>
                <w:sz w:val="20"/>
              </w:rPr>
              <w:t>Б.20 определяется как сумма затрат в отчетном году на осуществление оплаты труда штатной единицы (штатных</w:t>
            </w:r>
            <w:r>
              <w:rPr>
                <w:spacing w:val="40"/>
                <w:sz w:val="20"/>
              </w:rPr>
              <w:t xml:space="preserve"> </w:t>
            </w:r>
            <w:r>
              <w:rPr>
                <w:sz w:val="20"/>
              </w:rPr>
              <w:t>единиц), в должностные обязанности которой (которых) входит выполнение контрольной функции по</w:t>
            </w:r>
            <w:r>
              <w:rPr>
                <w:spacing w:val="40"/>
                <w:sz w:val="20"/>
              </w:rPr>
              <w:t xml:space="preserve"> </w:t>
            </w:r>
            <w:r>
              <w:rPr>
                <w:spacing w:val="-2"/>
                <w:sz w:val="20"/>
              </w:rPr>
              <w:t>осуществлению муниципального</w:t>
            </w:r>
            <w:r>
              <w:rPr>
                <w:spacing w:val="40"/>
                <w:sz w:val="20"/>
              </w:rPr>
              <w:t xml:space="preserve"> </w:t>
            </w:r>
            <w:r>
              <w:rPr>
                <w:sz w:val="20"/>
              </w:rPr>
              <w:t>земельного контроля, включая суммы</w:t>
            </w:r>
            <w:r>
              <w:rPr>
                <w:spacing w:val="40"/>
                <w:sz w:val="20"/>
              </w:rPr>
              <w:t xml:space="preserve"> </w:t>
            </w:r>
            <w:r>
              <w:rPr>
                <w:sz w:val="20"/>
              </w:rPr>
              <w:t>отчислений</w:t>
            </w:r>
            <w:r>
              <w:rPr>
                <w:spacing w:val="-13"/>
                <w:sz w:val="20"/>
              </w:rPr>
              <w:t xml:space="preserve"> </w:t>
            </w:r>
            <w:r>
              <w:rPr>
                <w:sz w:val="20"/>
              </w:rPr>
              <w:t>с</w:t>
            </w:r>
            <w:r>
              <w:rPr>
                <w:spacing w:val="-12"/>
                <w:sz w:val="20"/>
              </w:rPr>
              <w:t xml:space="preserve"> </w:t>
            </w:r>
            <w:r>
              <w:rPr>
                <w:sz w:val="20"/>
              </w:rPr>
              <w:t>фонда</w:t>
            </w:r>
            <w:r>
              <w:rPr>
                <w:spacing w:val="-13"/>
                <w:sz w:val="20"/>
              </w:rPr>
              <w:t xml:space="preserve"> </w:t>
            </w:r>
            <w:r>
              <w:rPr>
                <w:sz w:val="20"/>
              </w:rPr>
              <w:t xml:space="preserve">оплаты труда (ОТ), а также суммы затрат на материально- техническое обеспечение </w:t>
            </w:r>
            <w:r>
              <w:rPr>
                <w:spacing w:val="-2"/>
                <w:sz w:val="20"/>
              </w:rPr>
              <w:t>муниципального</w:t>
            </w:r>
            <w:r>
              <w:rPr>
                <w:spacing w:val="40"/>
                <w:sz w:val="20"/>
              </w:rPr>
              <w:t xml:space="preserve"> </w:t>
            </w:r>
            <w:r>
              <w:rPr>
                <w:sz w:val="20"/>
              </w:rPr>
              <w:t>земельного контроля</w:t>
            </w:r>
            <w:r>
              <w:rPr>
                <w:spacing w:val="40"/>
                <w:sz w:val="20"/>
              </w:rPr>
              <w:t xml:space="preserve"> </w:t>
            </w:r>
            <w:r>
              <w:rPr>
                <w:spacing w:val="-2"/>
                <w:sz w:val="20"/>
              </w:rPr>
              <w:t>(МТО)</w:t>
            </w:r>
          </w:p>
        </w:tc>
        <w:tc>
          <w:tcPr>
            <w:tcW w:w="1675" w:type="dxa"/>
          </w:tcPr>
          <w:p w14:paraId="62CBF4E8">
            <w:pPr>
              <w:pStyle w:val="156"/>
              <w:spacing w:before="6"/>
              <w:rPr>
                <w:b/>
                <w:sz w:val="20"/>
              </w:rPr>
            </w:pPr>
          </w:p>
          <w:p w14:paraId="457F5AC6">
            <w:pPr>
              <w:pStyle w:val="156"/>
              <w:spacing w:line="20" w:lineRule="exact"/>
              <w:ind w:left="688"/>
              <w:rPr>
                <w:sz w:val="2"/>
              </w:rPr>
            </w:pPr>
            <w:r>
              <w:rPr>
                <w:sz w:val="2"/>
              </w:rPr>
              <mc:AlternateContent>
                <mc:Choice Requires="wpg">
                  <w:drawing>
                    <wp:inline distT="0" distB="0" distL="0" distR="0">
                      <wp:extent cx="192405" cy="5715"/>
                      <wp:effectExtent l="0" t="0" r="0" b="0"/>
                      <wp:docPr id="10" name="Group 10"/>
                      <wp:cNvGraphicFramePr/>
                      <a:graphic xmlns:a="http://schemas.openxmlformats.org/drawingml/2006/main">
                        <a:graphicData uri="http://schemas.microsoft.com/office/word/2010/wordprocessingGroup">
                          <wpg:wgp>
                            <wpg:cNvGrpSpPr/>
                            <wpg:grpSpPr>
                              <a:xfrm>
                                <a:off x="0" y="0"/>
                                <a:ext cx="192405" cy="5715"/>
                                <a:chOff x="0" y="0"/>
                                <a:chExt cx="192405" cy="5715"/>
                              </a:xfrm>
                            </wpg:grpSpPr>
                            <wps:wsp>
                              <wps:cNvPr id="11" name="Graphic 11"/>
                              <wps:cNvSpPr/>
                              <wps:spPr>
                                <a:xfrm>
                                  <a:off x="0" y="2598"/>
                                  <a:ext cx="192405" cy="1270"/>
                                </a:xfrm>
                                <a:custGeom>
                                  <a:avLst/>
                                  <a:gdLst/>
                                  <a:ahLst/>
                                  <a:cxnLst/>
                                  <a:rect l="l" t="t" r="r" b="b"/>
                                  <a:pathLst>
                                    <a:path w="192405">
                                      <a:moveTo>
                                        <a:pt x="0" y="0"/>
                                      </a:moveTo>
                                      <a:lnTo>
                                        <a:pt x="192024" y="0"/>
                                      </a:lnTo>
                                    </a:path>
                                  </a:pathLst>
                                </a:custGeom>
                                <a:ln w="5196">
                                  <a:solidFill>
                                    <a:srgbClr val="000000"/>
                                  </a:solidFill>
                                  <a:prstDash val="solid"/>
                                </a:ln>
                              </wps:spPr>
                              <wps:bodyPr wrap="square" lIns="0" tIns="0" rIns="0" bIns="0" rtlCol="0">
                                <a:noAutofit/>
                              </wps:bodyPr>
                            </wps:wsp>
                          </wpg:wgp>
                        </a:graphicData>
                      </a:graphic>
                    </wp:inline>
                  </w:drawing>
                </mc:Choice>
                <mc:Fallback>
                  <w:pict>
                    <v:group id="Group 10" o:spid="_x0000_s1026" o:spt="203" style="height:0.45pt;width:15.15pt;" coordsize="192405,5715" o:gfxdata="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BPtOdMAAAABAQAADwAAAAAAAAABACAAAAAiAAAAZHJzL2Rvd25yZXYueG1sUEsBAhQAFAAA&#10;AAgAh07iQADgseNmAgAApgUAAA4AAAAAAAAAAQAgAAAAIgEAAGRycy9lMm9Eb2MueG1sUEsFBgAA&#10;AAAGAAYAWQEAAPoFAAAAAA==&#10;">
                      <o:lock v:ext="edit" aspectratio="f"/>
                      <v:shape id="Graphic 11" o:spid="_x0000_s1026" o:spt="100" style="position:absolute;left:0;top:2598;height:1270;width:192405;" filled="f" stroked="t" coordsize="192405,1" o:gfxdata="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dZV+8AAAA&#10;2wAAAA8AAAAAAAAAAQAgAAAAIgAAAGRycy9kb3ducmV2LnhtbFBLAQIUABQAAAAIAIdO4kAzLwWe&#10;OwAAADkAAAAQAAAAAAAAAAEAIAAAAAsBAABkcnMvc2hhcGV4bWwueG1sUEsFBgAAAAAGAAYAWwEA&#10;ALUDAAAAAA==&#10;" path="m0,0l192024,0e">
                        <v:fill on="f" focussize="0,0"/>
                        <v:stroke weight="0.409133858267717pt" color="#000000" joinstyle="round"/>
                        <v:imagedata o:title=""/>
                        <o:lock v:ext="edit" aspectratio="f"/>
                        <v:textbox inset="0mm,0mm,0mm,0mm"/>
                      </v:shape>
                      <w10:wrap type="none"/>
                      <w10:anchorlock/>
                    </v:group>
                  </w:pict>
                </mc:Fallback>
              </mc:AlternateContent>
            </w:r>
          </w:p>
          <w:p w14:paraId="41CA2663">
            <w:pPr>
              <w:pStyle w:val="156"/>
              <w:ind w:left="48" w:right="36"/>
              <w:jc w:val="center"/>
              <w:rPr>
                <w:i/>
                <w:sz w:val="20"/>
              </w:rPr>
            </w:pPr>
            <w:r>
              <w:rPr>
                <w:i/>
                <w:spacing w:val="-2"/>
                <w:sz w:val="20"/>
              </w:rPr>
              <w:t xml:space="preserve">(устанавливается </w:t>
            </w:r>
            <w:r>
              <w:rPr>
                <w:i/>
                <w:sz w:val="20"/>
              </w:rPr>
              <w:t xml:space="preserve">с учетом </w:t>
            </w:r>
            <w:r>
              <w:rPr>
                <w:i/>
                <w:spacing w:val="-2"/>
                <w:sz w:val="20"/>
              </w:rPr>
              <w:t>штатного</w:t>
            </w:r>
          </w:p>
          <w:p w14:paraId="032F703F">
            <w:pPr>
              <w:pStyle w:val="156"/>
              <w:spacing w:line="237" w:lineRule="auto"/>
              <w:ind w:left="231" w:right="221" w:hanging="8"/>
              <w:jc w:val="center"/>
              <w:rPr>
                <w:i/>
                <w:sz w:val="20"/>
              </w:rPr>
            </w:pPr>
            <w:r>
              <w:rPr>
                <w:i/>
                <w:spacing w:val="-2"/>
                <w:sz w:val="20"/>
              </w:rPr>
              <w:t xml:space="preserve">расписания, должностной </w:t>
            </w:r>
            <w:r>
              <w:rPr>
                <w:i/>
                <w:sz w:val="20"/>
              </w:rPr>
              <w:t xml:space="preserve">инструкции и </w:t>
            </w:r>
            <w:r>
              <w:rPr>
                <w:i/>
                <w:spacing w:val="-2"/>
                <w:sz w:val="20"/>
              </w:rPr>
              <w:t>трудового</w:t>
            </w:r>
          </w:p>
          <w:p w14:paraId="4DF1D0EA">
            <w:pPr>
              <w:pStyle w:val="156"/>
              <w:ind w:left="8"/>
              <w:jc w:val="center"/>
              <w:rPr>
                <w:i/>
                <w:sz w:val="20"/>
              </w:rPr>
            </w:pPr>
            <w:r>
              <w:rPr>
                <w:i/>
                <w:sz w:val="20"/>
              </w:rPr>
              <w:t>договора,</w:t>
            </w:r>
            <w:r>
              <w:rPr>
                <w:i/>
                <w:spacing w:val="-13"/>
                <w:sz w:val="20"/>
              </w:rPr>
              <w:t xml:space="preserve"> </w:t>
            </w:r>
            <w:r>
              <w:rPr>
                <w:i/>
                <w:sz w:val="20"/>
              </w:rPr>
              <w:t>а</w:t>
            </w:r>
            <w:r>
              <w:rPr>
                <w:i/>
                <w:spacing w:val="-12"/>
                <w:sz w:val="20"/>
              </w:rPr>
              <w:t xml:space="preserve"> </w:t>
            </w:r>
            <w:r>
              <w:rPr>
                <w:i/>
                <w:sz w:val="20"/>
              </w:rPr>
              <w:t xml:space="preserve">также </w:t>
            </w:r>
            <w:r>
              <w:rPr>
                <w:i/>
                <w:spacing w:val="-2"/>
                <w:sz w:val="20"/>
              </w:rPr>
              <w:t>нормативов</w:t>
            </w:r>
          </w:p>
          <w:p w14:paraId="50E88B68">
            <w:pPr>
              <w:pStyle w:val="156"/>
              <w:ind w:left="231" w:right="220" w:hanging="1"/>
              <w:jc w:val="center"/>
              <w:rPr>
                <w:i/>
                <w:sz w:val="20"/>
              </w:rPr>
            </w:pPr>
            <w:r>
              <w:rPr>
                <w:i/>
                <w:sz w:val="20"/>
              </w:rPr>
              <w:t xml:space="preserve">расходов на </w:t>
            </w:r>
            <w:r>
              <w:rPr>
                <w:i/>
                <w:spacing w:val="-2"/>
                <w:sz w:val="20"/>
              </w:rPr>
              <w:t>материально- техническое обеспечение</w:t>
            </w:r>
          </w:p>
          <w:p w14:paraId="043902EE">
            <w:pPr>
              <w:pStyle w:val="156"/>
              <w:ind w:left="159" w:right="150"/>
              <w:jc w:val="center"/>
              <w:rPr>
                <w:i/>
                <w:sz w:val="20"/>
              </w:rPr>
            </w:pPr>
            <w:r>
              <w:rPr>
                <w:i/>
                <w:sz w:val="20"/>
              </w:rPr>
              <w:t>труда,</w:t>
            </w:r>
            <w:r>
              <w:rPr>
                <w:i/>
                <w:spacing w:val="-13"/>
                <w:sz w:val="20"/>
              </w:rPr>
              <w:t xml:space="preserve"> </w:t>
            </w:r>
            <w:r>
              <w:rPr>
                <w:i/>
                <w:sz w:val="20"/>
              </w:rPr>
              <w:t>если</w:t>
            </w:r>
            <w:r>
              <w:rPr>
                <w:i/>
                <w:spacing w:val="-12"/>
                <w:sz w:val="20"/>
              </w:rPr>
              <w:t xml:space="preserve"> </w:t>
            </w:r>
            <w:r>
              <w:rPr>
                <w:i/>
                <w:sz w:val="20"/>
              </w:rPr>
              <w:t xml:space="preserve">они </w:t>
            </w:r>
            <w:r>
              <w:rPr>
                <w:i/>
                <w:spacing w:val="-2"/>
                <w:sz w:val="20"/>
              </w:rPr>
              <w:t>установлены)</w:t>
            </w:r>
          </w:p>
        </w:tc>
        <w:tc>
          <w:tcPr>
            <w:tcW w:w="1579" w:type="dxa"/>
          </w:tcPr>
          <w:p w14:paraId="1A321864">
            <w:pPr>
              <w:pStyle w:val="156"/>
              <w:spacing w:before="10"/>
              <w:ind w:left="16" w:right="27"/>
              <w:rPr>
                <w:sz w:val="20"/>
              </w:rPr>
            </w:pPr>
            <w:r>
              <w:rPr>
                <w:spacing w:val="-2"/>
                <w:sz w:val="20"/>
              </w:rPr>
              <w:t xml:space="preserve">Штатное расписание, должностная инструкция, </w:t>
            </w:r>
            <w:r>
              <w:rPr>
                <w:sz w:val="20"/>
              </w:rPr>
              <w:t>трудовой</w:t>
            </w:r>
            <w:r>
              <w:rPr>
                <w:spacing w:val="-13"/>
                <w:sz w:val="20"/>
              </w:rPr>
              <w:t xml:space="preserve"> </w:t>
            </w:r>
            <w:r>
              <w:rPr>
                <w:sz w:val="20"/>
              </w:rPr>
              <w:t>договор</w:t>
            </w:r>
          </w:p>
        </w:tc>
      </w:tr>
      <w:tr w14:paraId="789E4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4" w:hRule="atLeast"/>
        </w:trPr>
        <w:tc>
          <w:tcPr>
            <w:tcW w:w="710" w:type="dxa"/>
          </w:tcPr>
          <w:p w14:paraId="048C03A9">
            <w:pPr>
              <w:pStyle w:val="156"/>
              <w:rPr>
                <w:b/>
                <w:sz w:val="20"/>
              </w:rPr>
            </w:pPr>
          </w:p>
          <w:p w14:paraId="0A751482">
            <w:pPr>
              <w:pStyle w:val="156"/>
              <w:rPr>
                <w:b/>
                <w:sz w:val="20"/>
              </w:rPr>
            </w:pPr>
          </w:p>
          <w:p w14:paraId="48A075D9">
            <w:pPr>
              <w:pStyle w:val="156"/>
              <w:rPr>
                <w:b/>
                <w:sz w:val="20"/>
              </w:rPr>
            </w:pPr>
          </w:p>
          <w:p w14:paraId="4ED5EFA1">
            <w:pPr>
              <w:pStyle w:val="156"/>
              <w:rPr>
                <w:b/>
                <w:sz w:val="20"/>
              </w:rPr>
            </w:pPr>
          </w:p>
          <w:p w14:paraId="0056DF9D">
            <w:pPr>
              <w:pStyle w:val="156"/>
              <w:rPr>
                <w:b/>
                <w:sz w:val="20"/>
              </w:rPr>
            </w:pPr>
          </w:p>
          <w:p w14:paraId="1FCD41A2">
            <w:pPr>
              <w:pStyle w:val="156"/>
              <w:spacing w:before="128"/>
              <w:rPr>
                <w:b/>
                <w:sz w:val="20"/>
              </w:rPr>
            </w:pPr>
          </w:p>
          <w:p w14:paraId="205BB527">
            <w:pPr>
              <w:pStyle w:val="156"/>
              <w:ind w:right="84"/>
              <w:jc w:val="right"/>
              <w:rPr>
                <w:sz w:val="20"/>
              </w:rPr>
            </w:pPr>
            <w:r>
              <w:rPr>
                <w:spacing w:val="-4"/>
                <w:sz w:val="20"/>
              </w:rPr>
              <w:t>Б.21</w:t>
            </w:r>
          </w:p>
        </w:tc>
        <w:tc>
          <w:tcPr>
            <w:tcW w:w="2266" w:type="dxa"/>
          </w:tcPr>
          <w:p w14:paraId="79415E19">
            <w:pPr>
              <w:pStyle w:val="156"/>
              <w:spacing w:before="10"/>
              <w:ind w:left="14" w:right="-1"/>
              <w:rPr>
                <w:sz w:val="20"/>
              </w:rPr>
            </w:pPr>
            <w:r>
              <w:rPr>
                <w:sz w:val="20"/>
              </w:rPr>
              <w:t>Количество</w:t>
            </w:r>
            <w:r>
              <w:rPr>
                <w:spacing w:val="-13"/>
                <w:sz w:val="20"/>
              </w:rPr>
              <w:t xml:space="preserve"> </w:t>
            </w:r>
            <w:r>
              <w:rPr>
                <w:sz w:val="20"/>
              </w:rPr>
              <w:t xml:space="preserve">составленных должностными лицами, </w:t>
            </w:r>
            <w:r>
              <w:rPr>
                <w:spacing w:val="-2"/>
                <w:sz w:val="20"/>
              </w:rPr>
              <w:t xml:space="preserve">осуществляющими муниципальный </w:t>
            </w:r>
            <w:r>
              <w:rPr>
                <w:sz w:val="20"/>
              </w:rPr>
              <w:t>земельный контроль, актов о воспрепятствовании их деятельности со стороны контролируемых лиц и (или) их представителей</w:t>
            </w:r>
          </w:p>
        </w:tc>
        <w:tc>
          <w:tcPr>
            <w:tcW w:w="1565" w:type="dxa"/>
          </w:tcPr>
          <w:p w14:paraId="5BC3E97B">
            <w:pPr>
              <w:pStyle w:val="156"/>
              <w:spacing w:before="10"/>
              <w:ind w:left="16" w:right="6"/>
              <w:jc w:val="center"/>
              <w:rPr>
                <w:sz w:val="20"/>
              </w:rPr>
            </w:pPr>
            <w:r>
              <w:rPr>
                <w:sz w:val="20"/>
              </w:rPr>
              <w:t>Б.21</w:t>
            </w:r>
            <w:r>
              <w:rPr>
                <w:spacing w:val="-3"/>
                <w:sz w:val="20"/>
              </w:rPr>
              <w:t xml:space="preserve"> </w:t>
            </w:r>
            <w:r>
              <w:rPr>
                <w:sz w:val="20"/>
              </w:rPr>
              <w:t xml:space="preserve">= </w:t>
            </w:r>
            <w:r>
              <w:rPr>
                <w:spacing w:val="-2"/>
                <w:sz w:val="20"/>
              </w:rPr>
              <w:t>Sum(АП)</w:t>
            </w:r>
          </w:p>
        </w:tc>
        <w:tc>
          <w:tcPr>
            <w:tcW w:w="2410" w:type="dxa"/>
          </w:tcPr>
          <w:p w14:paraId="05E0EC07">
            <w:pPr>
              <w:pStyle w:val="156"/>
              <w:spacing w:before="10"/>
              <w:ind w:left="15" w:right="15"/>
              <w:rPr>
                <w:sz w:val="20"/>
              </w:rPr>
            </w:pPr>
            <w:r>
              <w:rPr>
                <w:sz w:val="20"/>
              </w:rPr>
              <w:t xml:space="preserve">Б.21 определяется как сумма составленных должностными лицами, </w:t>
            </w:r>
            <w:r>
              <w:rPr>
                <w:spacing w:val="-2"/>
                <w:sz w:val="20"/>
              </w:rPr>
              <w:t xml:space="preserve">осуществляющими </w:t>
            </w:r>
            <w:r>
              <w:rPr>
                <w:sz w:val="20"/>
              </w:rPr>
              <w:t>муниципальный</w:t>
            </w:r>
            <w:r>
              <w:rPr>
                <w:spacing w:val="-13"/>
                <w:sz w:val="20"/>
              </w:rPr>
              <w:t xml:space="preserve"> </w:t>
            </w:r>
            <w:r>
              <w:rPr>
                <w:sz w:val="20"/>
              </w:rPr>
              <w:t xml:space="preserve">земельный контроль, актов (АП) по фактам непредставления или несвоевременного </w:t>
            </w:r>
            <w:r>
              <w:rPr>
                <w:spacing w:val="-2"/>
                <w:sz w:val="20"/>
              </w:rPr>
              <w:t xml:space="preserve">представления </w:t>
            </w:r>
            <w:r>
              <w:rPr>
                <w:sz w:val="20"/>
              </w:rPr>
              <w:t xml:space="preserve">контролируемым лицом документов и материалов, запрошенных при проведении контрольных </w:t>
            </w:r>
            <w:r>
              <w:rPr>
                <w:spacing w:val="-2"/>
                <w:sz w:val="20"/>
              </w:rPr>
              <w:t>мероприятий,</w:t>
            </w:r>
          </w:p>
        </w:tc>
        <w:tc>
          <w:tcPr>
            <w:tcW w:w="1675" w:type="dxa"/>
          </w:tcPr>
          <w:p w14:paraId="20CB81F1">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1579" w:type="dxa"/>
          </w:tcPr>
          <w:p w14:paraId="3A44B346">
            <w:pPr>
              <w:pStyle w:val="156"/>
              <w:spacing w:before="10"/>
              <w:ind w:left="16" w:right="65"/>
              <w:rPr>
                <w:sz w:val="20"/>
              </w:rPr>
            </w:pPr>
            <w:r>
              <w:rPr>
                <w:spacing w:val="-2"/>
                <w:sz w:val="20"/>
              </w:rPr>
              <w:t xml:space="preserve">Результаты осуществления муниципального земельного </w:t>
            </w:r>
            <w:r>
              <w:rPr>
                <w:sz w:val="20"/>
              </w:rPr>
              <w:t>контроля в отчетном году</w:t>
            </w:r>
          </w:p>
        </w:tc>
      </w:tr>
    </w:tbl>
    <w:p w14:paraId="6BB64FB7">
      <w:pPr>
        <w:pStyle w:val="156"/>
        <w:rPr>
          <w:sz w:val="20"/>
        </w:rPr>
        <w:sectPr>
          <w:type w:val="continuous"/>
          <w:pgSz w:w="11910" w:h="16840"/>
          <w:pgMar w:top="680" w:right="708" w:bottom="280" w:left="566" w:header="720" w:footer="720" w:gutter="0"/>
          <w:cols w:space="720" w:num="1"/>
        </w:sectPr>
      </w:pPr>
    </w:p>
    <w:tbl>
      <w:tblPr>
        <w:tblStyle w:val="157"/>
        <w:tblW w:w="10183" w:type="dxa"/>
        <w:tblInd w:w="-10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2168"/>
        <w:gridCol w:w="1488"/>
        <w:gridCol w:w="2295"/>
        <w:gridCol w:w="1582"/>
        <w:gridCol w:w="2002"/>
      </w:tblGrid>
      <w:tr w14:paraId="091D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1" w:hRule="atLeast"/>
        </w:trPr>
        <w:tc>
          <w:tcPr>
            <w:tcW w:w="648" w:type="dxa"/>
          </w:tcPr>
          <w:p w14:paraId="4C1D0801">
            <w:pPr>
              <w:pStyle w:val="156"/>
              <w:rPr>
                <w:sz w:val="20"/>
              </w:rPr>
            </w:pPr>
          </w:p>
        </w:tc>
        <w:tc>
          <w:tcPr>
            <w:tcW w:w="2168" w:type="dxa"/>
          </w:tcPr>
          <w:p w14:paraId="10C8F731">
            <w:pPr>
              <w:pStyle w:val="156"/>
              <w:rPr>
                <w:sz w:val="20"/>
              </w:rPr>
            </w:pPr>
          </w:p>
        </w:tc>
        <w:tc>
          <w:tcPr>
            <w:tcW w:w="1488" w:type="dxa"/>
          </w:tcPr>
          <w:p w14:paraId="08BFCAB3">
            <w:pPr>
              <w:pStyle w:val="156"/>
              <w:rPr>
                <w:sz w:val="20"/>
              </w:rPr>
            </w:pPr>
          </w:p>
        </w:tc>
        <w:tc>
          <w:tcPr>
            <w:tcW w:w="2295" w:type="dxa"/>
          </w:tcPr>
          <w:p w14:paraId="40CFFBD6">
            <w:pPr>
              <w:pStyle w:val="156"/>
              <w:spacing w:before="10"/>
              <w:ind w:left="15" w:right="48"/>
              <w:rPr>
                <w:sz w:val="20"/>
              </w:rPr>
            </w:pPr>
            <w:r>
              <w:rPr>
                <w:sz w:val="20"/>
              </w:rPr>
              <w:t>невозможности провести опрос должностных лиц и (или) работников контролируемого лица, ограничения доступа в помещения,</w:t>
            </w:r>
            <w:r>
              <w:rPr>
                <w:spacing w:val="-13"/>
                <w:sz w:val="20"/>
              </w:rPr>
              <w:t xml:space="preserve"> </w:t>
            </w:r>
            <w:r>
              <w:rPr>
                <w:sz w:val="20"/>
              </w:rPr>
              <w:t xml:space="preserve">воспрепятство вания иным мерам по </w:t>
            </w:r>
            <w:r>
              <w:rPr>
                <w:spacing w:val="-2"/>
                <w:sz w:val="20"/>
              </w:rPr>
              <w:t xml:space="preserve">осуществлению </w:t>
            </w:r>
            <w:r>
              <w:rPr>
                <w:sz w:val="20"/>
              </w:rPr>
              <w:t>контрольного</w:t>
            </w:r>
            <w:r>
              <w:rPr>
                <w:spacing w:val="-13"/>
                <w:sz w:val="20"/>
              </w:rPr>
              <w:t xml:space="preserve"> </w:t>
            </w:r>
            <w:r>
              <w:rPr>
                <w:sz w:val="20"/>
              </w:rPr>
              <w:t>мероприятия</w:t>
            </w:r>
          </w:p>
        </w:tc>
        <w:tc>
          <w:tcPr>
            <w:tcW w:w="1582" w:type="dxa"/>
          </w:tcPr>
          <w:p w14:paraId="05FD0D2C">
            <w:pPr>
              <w:pStyle w:val="156"/>
              <w:rPr>
                <w:sz w:val="20"/>
              </w:rPr>
            </w:pPr>
          </w:p>
        </w:tc>
        <w:tc>
          <w:tcPr>
            <w:tcW w:w="2002" w:type="dxa"/>
          </w:tcPr>
          <w:p w14:paraId="57EF0EF3">
            <w:pPr>
              <w:pStyle w:val="156"/>
              <w:rPr>
                <w:sz w:val="20"/>
              </w:rPr>
            </w:pPr>
          </w:p>
        </w:tc>
      </w:tr>
      <w:tr w14:paraId="39CD8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1" w:hRule="atLeast"/>
        </w:trPr>
        <w:tc>
          <w:tcPr>
            <w:tcW w:w="648" w:type="dxa"/>
          </w:tcPr>
          <w:p w14:paraId="47561437">
            <w:pPr>
              <w:pStyle w:val="156"/>
              <w:rPr>
                <w:b/>
                <w:sz w:val="20"/>
              </w:rPr>
            </w:pPr>
          </w:p>
          <w:p w14:paraId="4C525E4B">
            <w:pPr>
              <w:pStyle w:val="156"/>
              <w:rPr>
                <w:b/>
                <w:sz w:val="20"/>
              </w:rPr>
            </w:pPr>
          </w:p>
          <w:p w14:paraId="0EF834B2">
            <w:pPr>
              <w:pStyle w:val="156"/>
              <w:rPr>
                <w:b/>
                <w:sz w:val="20"/>
              </w:rPr>
            </w:pPr>
          </w:p>
          <w:p w14:paraId="630A5526">
            <w:pPr>
              <w:pStyle w:val="156"/>
              <w:rPr>
                <w:b/>
                <w:sz w:val="20"/>
              </w:rPr>
            </w:pPr>
          </w:p>
          <w:p w14:paraId="1E716D65">
            <w:pPr>
              <w:pStyle w:val="156"/>
              <w:rPr>
                <w:b/>
                <w:sz w:val="20"/>
              </w:rPr>
            </w:pPr>
          </w:p>
          <w:p w14:paraId="007E8653">
            <w:pPr>
              <w:pStyle w:val="156"/>
              <w:spacing w:before="128"/>
              <w:rPr>
                <w:b/>
                <w:sz w:val="20"/>
              </w:rPr>
            </w:pPr>
          </w:p>
          <w:p w14:paraId="10F3CE56">
            <w:pPr>
              <w:pStyle w:val="156"/>
              <w:ind w:left="172"/>
              <w:rPr>
                <w:sz w:val="20"/>
              </w:rPr>
            </w:pPr>
            <w:r>
              <w:rPr>
                <w:spacing w:val="-4"/>
                <w:sz w:val="20"/>
              </w:rPr>
              <w:t>Б.22</w:t>
            </w:r>
          </w:p>
        </w:tc>
        <w:tc>
          <w:tcPr>
            <w:tcW w:w="2168" w:type="dxa"/>
          </w:tcPr>
          <w:p w14:paraId="743F64D9">
            <w:pPr>
              <w:pStyle w:val="156"/>
              <w:spacing w:before="10"/>
              <w:ind w:left="14" w:right="2"/>
              <w:rPr>
                <w:sz w:val="20"/>
              </w:rPr>
            </w:pPr>
            <w:r>
              <w:rPr>
                <w:sz w:val="20"/>
              </w:rPr>
              <w:t xml:space="preserve">Удельный показатель </w:t>
            </w:r>
            <w:r>
              <w:rPr>
                <w:spacing w:val="-2"/>
                <w:sz w:val="20"/>
              </w:rPr>
              <w:t xml:space="preserve">результативности, </w:t>
            </w:r>
            <w:r>
              <w:rPr>
                <w:sz w:val="20"/>
              </w:rPr>
              <w:t>отражающий уровень минимизации вреда (ущерба) охраняемым законом ценностям, уровень</w:t>
            </w:r>
            <w:r>
              <w:rPr>
                <w:spacing w:val="-13"/>
                <w:sz w:val="20"/>
              </w:rPr>
              <w:t xml:space="preserve"> </w:t>
            </w:r>
            <w:r>
              <w:rPr>
                <w:sz w:val="20"/>
              </w:rPr>
              <w:t>устранения</w:t>
            </w:r>
            <w:r>
              <w:rPr>
                <w:spacing w:val="-12"/>
                <w:sz w:val="20"/>
              </w:rPr>
              <w:t xml:space="preserve"> </w:t>
            </w:r>
            <w:r>
              <w:rPr>
                <w:sz w:val="20"/>
              </w:rPr>
              <w:t xml:space="preserve">риска причинения вреда (ущерба) с учетом привлеченных для </w:t>
            </w:r>
            <w:r>
              <w:rPr>
                <w:spacing w:val="-2"/>
                <w:sz w:val="20"/>
              </w:rPr>
              <w:t xml:space="preserve">муниципального </w:t>
            </w:r>
            <w:r>
              <w:rPr>
                <w:sz w:val="20"/>
              </w:rPr>
              <w:t>земельного контроля трудовых ресурсов</w:t>
            </w:r>
          </w:p>
        </w:tc>
        <w:tc>
          <w:tcPr>
            <w:tcW w:w="1488" w:type="dxa"/>
          </w:tcPr>
          <w:p w14:paraId="3F0CD999">
            <w:pPr>
              <w:pStyle w:val="156"/>
              <w:spacing w:before="10"/>
              <w:ind w:left="16" w:right="7"/>
              <w:jc w:val="center"/>
              <w:rPr>
                <w:sz w:val="20"/>
              </w:rPr>
            </w:pPr>
            <w:r>
              <w:rPr>
                <w:sz w:val="20"/>
              </w:rPr>
              <w:t>Б.22</w:t>
            </w:r>
            <w:r>
              <w:rPr>
                <w:spacing w:val="-3"/>
                <w:sz w:val="20"/>
              </w:rPr>
              <w:t xml:space="preserve"> </w:t>
            </w:r>
            <w:r>
              <w:rPr>
                <w:sz w:val="20"/>
              </w:rPr>
              <w:t>=</w:t>
            </w:r>
            <w:r>
              <w:rPr>
                <w:spacing w:val="-1"/>
                <w:sz w:val="20"/>
              </w:rPr>
              <w:t xml:space="preserve"> </w:t>
            </w:r>
            <w:r>
              <w:rPr>
                <w:sz w:val="20"/>
              </w:rPr>
              <w:t>(А.1</w:t>
            </w:r>
            <w:r>
              <w:rPr>
                <w:spacing w:val="-7"/>
                <w:sz w:val="20"/>
              </w:rPr>
              <w:t xml:space="preserve"> </w:t>
            </w:r>
            <w:r>
              <w:rPr>
                <w:sz w:val="20"/>
              </w:rPr>
              <w:t>+</w:t>
            </w:r>
            <w:r>
              <w:rPr>
                <w:spacing w:val="3"/>
                <w:sz w:val="20"/>
              </w:rPr>
              <w:t xml:space="preserve"> </w:t>
            </w:r>
            <w:r>
              <w:rPr>
                <w:spacing w:val="-5"/>
                <w:sz w:val="20"/>
              </w:rPr>
              <w:t>А.2</w:t>
            </w:r>
          </w:p>
          <w:p w14:paraId="6B048F15">
            <w:pPr>
              <w:pStyle w:val="156"/>
              <w:ind w:left="16" w:right="2"/>
              <w:jc w:val="center"/>
              <w:rPr>
                <w:sz w:val="20"/>
              </w:rPr>
            </w:pPr>
            <w:r>
              <w:rPr>
                <w:sz w:val="20"/>
              </w:rPr>
              <w:t>+</w:t>
            </w:r>
            <w:r>
              <w:rPr>
                <w:spacing w:val="-1"/>
                <w:sz w:val="20"/>
              </w:rPr>
              <w:t xml:space="preserve"> </w:t>
            </w:r>
            <w:r>
              <w:rPr>
                <w:sz w:val="20"/>
              </w:rPr>
              <w:t>А.3)</w:t>
            </w:r>
            <w:r>
              <w:rPr>
                <w:spacing w:val="-5"/>
                <w:sz w:val="20"/>
              </w:rPr>
              <w:t xml:space="preserve"> </w:t>
            </w:r>
            <w:r>
              <w:rPr>
                <w:sz w:val="20"/>
              </w:rPr>
              <w:t>/</w:t>
            </w:r>
            <w:r>
              <w:rPr>
                <w:spacing w:val="-2"/>
                <w:sz w:val="20"/>
              </w:rPr>
              <w:t xml:space="preserve"> </w:t>
            </w:r>
            <w:r>
              <w:rPr>
                <w:spacing w:val="-4"/>
                <w:sz w:val="20"/>
              </w:rPr>
              <w:t>Б.20</w:t>
            </w:r>
          </w:p>
        </w:tc>
        <w:tc>
          <w:tcPr>
            <w:tcW w:w="2295" w:type="dxa"/>
          </w:tcPr>
          <w:p w14:paraId="28F203EE">
            <w:pPr>
              <w:pStyle w:val="156"/>
              <w:spacing w:before="10"/>
              <w:ind w:left="15" w:right="253"/>
              <w:rPr>
                <w:sz w:val="20"/>
              </w:rPr>
            </w:pPr>
            <w:r>
              <w:rPr>
                <w:sz w:val="20"/>
              </w:rPr>
              <w:t>Составляющие</w:t>
            </w:r>
            <w:r>
              <w:rPr>
                <w:spacing w:val="-13"/>
                <w:sz w:val="20"/>
              </w:rPr>
              <w:t xml:space="preserve"> </w:t>
            </w:r>
            <w:r>
              <w:rPr>
                <w:sz w:val="20"/>
              </w:rPr>
              <w:t>формулы определены выше.</w:t>
            </w:r>
          </w:p>
          <w:p w14:paraId="678D7921">
            <w:pPr>
              <w:pStyle w:val="156"/>
              <w:ind w:left="15" w:right="60"/>
              <w:rPr>
                <w:sz w:val="20"/>
              </w:rPr>
            </w:pPr>
            <w:r>
              <w:rPr>
                <w:sz w:val="20"/>
              </w:rPr>
              <w:t>Значение показателя оценивается</w:t>
            </w:r>
            <w:r>
              <w:rPr>
                <w:spacing w:val="-13"/>
                <w:sz w:val="20"/>
              </w:rPr>
              <w:t xml:space="preserve"> </w:t>
            </w:r>
            <w:r>
              <w:rPr>
                <w:sz w:val="20"/>
              </w:rPr>
              <w:t>в</w:t>
            </w:r>
            <w:r>
              <w:rPr>
                <w:spacing w:val="-11"/>
                <w:sz w:val="20"/>
              </w:rPr>
              <w:t xml:space="preserve"> </w:t>
            </w:r>
            <w:r>
              <w:rPr>
                <w:sz w:val="20"/>
              </w:rPr>
              <w:t>динамике</w:t>
            </w:r>
            <w:r>
              <w:rPr>
                <w:spacing w:val="-13"/>
                <w:sz w:val="20"/>
              </w:rPr>
              <w:t xml:space="preserve"> </w:t>
            </w:r>
            <w:r>
              <w:rPr>
                <w:sz w:val="20"/>
              </w:rPr>
              <w:t>с предыдущими годами</w:t>
            </w:r>
          </w:p>
        </w:tc>
        <w:tc>
          <w:tcPr>
            <w:tcW w:w="1582" w:type="dxa"/>
          </w:tcPr>
          <w:p w14:paraId="396CE59E">
            <w:pPr>
              <w:pStyle w:val="156"/>
              <w:spacing w:before="10"/>
              <w:ind w:left="78" w:right="65"/>
              <w:jc w:val="center"/>
              <w:rPr>
                <w:sz w:val="20"/>
              </w:rPr>
            </w:pPr>
            <w:r>
              <w:rPr>
                <w:sz w:val="20"/>
              </w:rPr>
              <w:t>Целевое</w:t>
            </w:r>
            <w:r>
              <w:rPr>
                <w:spacing w:val="-13"/>
                <w:sz w:val="20"/>
              </w:rPr>
              <w:t xml:space="preserve"> </w:t>
            </w:r>
            <w:r>
              <w:rPr>
                <w:sz w:val="20"/>
              </w:rPr>
              <w:t xml:space="preserve">значение </w:t>
            </w:r>
            <w:r>
              <w:rPr>
                <w:spacing w:val="-6"/>
                <w:sz w:val="20"/>
              </w:rPr>
              <w:t xml:space="preserve">не </w:t>
            </w:r>
            <w:r>
              <w:rPr>
                <w:spacing w:val="-2"/>
                <w:sz w:val="20"/>
              </w:rPr>
              <w:t>устанавливается</w:t>
            </w:r>
          </w:p>
        </w:tc>
        <w:tc>
          <w:tcPr>
            <w:tcW w:w="2002" w:type="dxa"/>
          </w:tcPr>
          <w:p w14:paraId="21B1B731">
            <w:pPr>
              <w:pStyle w:val="156"/>
              <w:spacing w:before="10"/>
              <w:ind w:left="16"/>
              <w:rPr>
                <w:sz w:val="20"/>
              </w:rPr>
            </w:pPr>
            <w:r>
              <w:rPr>
                <w:sz w:val="20"/>
              </w:rPr>
              <w:t xml:space="preserve">На основании </w:t>
            </w:r>
            <w:r>
              <w:rPr>
                <w:spacing w:val="-2"/>
                <w:sz w:val="20"/>
              </w:rPr>
              <w:t xml:space="preserve">расчетов показателей, предусмотренных </w:t>
            </w:r>
            <w:r>
              <w:rPr>
                <w:spacing w:val="-4"/>
                <w:sz w:val="20"/>
              </w:rPr>
              <w:t>выше</w:t>
            </w:r>
          </w:p>
        </w:tc>
      </w:tr>
    </w:tbl>
    <w:p w14:paraId="1E0C734D"/>
    <w:p w14:paraId="7F457108">
      <w:pPr>
        <w:rPr>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PT Serif">
    <w:altName w:val="Segoe Print"/>
    <w:panose1 w:val="00000000000000000000"/>
    <w:charset w:val="CC"/>
    <w:family w:val="roman"/>
    <w:pitch w:val="default"/>
    <w:sig w:usb0="00000000" w:usb1="00000000" w:usb2="00000000" w:usb3="00000000" w:csb0="00000097" w:csb1="00000000"/>
  </w:font>
  <w:font w:name="Segoe Print">
    <w:panose1 w:val="02000600000000000000"/>
    <w:charset w:val="00"/>
    <w:family w:val="auto"/>
    <w:pitch w:val="default"/>
    <w:sig w:usb0="0000028F" w:usb1="00000000" w:usb2="00000000" w:usb3="00000000" w:csb0="2000009F" w:csb1="4701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DE286"/>
    <w:multiLevelType w:val="singleLevel"/>
    <w:tmpl w:val="A59DE286"/>
    <w:lvl w:ilvl="0" w:tentative="0">
      <w:start w:val="3"/>
      <w:numFmt w:val="decimal"/>
      <w:suff w:val="space"/>
      <w:lvlText w:val="%1."/>
      <w:lvlJc w:val="left"/>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1">
    <w:nsid w:val="08D7634D"/>
    <w:multiLevelType w:val="multilevel"/>
    <w:tmpl w:val="08D7634D"/>
    <w:lvl w:ilvl="0" w:tentative="0">
      <w:start w:val="1"/>
      <w:numFmt w:val="decimal"/>
      <w:lvlText w:val="%1"/>
      <w:lvlJc w:val="left"/>
      <w:pPr>
        <w:ind w:left="428" w:hanging="470"/>
      </w:pPr>
      <w:rPr>
        <w:rFonts w:hint="default"/>
        <w:lang w:val="ru-RU" w:eastAsia="en-US" w:bidi="ar-SA"/>
      </w:rPr>
    </w:lvl>
    <w:lvl w:ilvl="1" w:tentative="0">
      <w:start w:val="1"/>
      <w:numFmt w:val="decimal"/>
      <w:lvlText w:val="%1.%2."/>
      <w:lvlJc w:val="left"/>
      <w:pPr>
        <w:ind w:left="428" w:hanging="470"/>
      </w:pPr>
      <w:rPr>
        <w:rFonts w:hint="default" w:ascii="Times New Roman" w:hAnsi="Times New Roman" w:eastAsia="Times New Roman" w:cs="Times New Roman"/>
        <w:b w:val="0"/>
        <w:bCs w:val="0"/>
        <w:i w:val="0"/>
        <w:iCs w:val="0"/>
        <w:spacing w:val="0"/>
        <w:w w:val="99"/>
        <w:sz w:val="26"/>
        <w:szCs w:val="26"/>
        <w:lang w:val="ru-RU" w:eastAsia="en-US" w:bidi="ar-SA"/>
      </w:rPr>
    </w:lvl>
    <w:lvl w:ilvl="2" w:tentative="0">
      <w:start w:val="0"/>
      <w:numFmt w:val="bullet"/>
      <w:lvlText w:val="•"/>
      <w:lvlJc w:val="left"/>
      <w:pPr>
        <w:ind w:left="2462" w:hanging="470"/>
      </w:pPr>
      <w:rPr>
        <w:rFonts w:hint="default"/>
        <w:lang w:val="ru-RU" w:eastAsia="en-US" w:bidi="ar-SA"/>
      </w:rPr>
    </w:lvl>
    <w:lvl w:ilvl="3" w:tentative="0">
      <w:start w:val="0"/>
      <w:numFmt w:val="bullet"/>
      <w:lvlText w:val="•"/>
      <w:lvlJc w:val="left"/>
      <w:pPr>
        <w:ind w:left="3483" w:hanging="470"/>
      </w:pPr>
      <w:rPr>
        <w:rFonts w:hint="default"/>
        <w:lang w:val="ru-RU" w:eastAsia="en-US" w:bidi="ar-SA"/>
      </w:rPr>
    </w:lvl>
    <w:lvl w:ilvl="4" w:tentative="0">
      <w:start w:val="0"/>
      <w:numFmt w:val="bullet"/>
      <w:lvlText w:val="•"/>
      <w:lvlJc w:val="left"/>
      <w:pPr>
        <w:ind w:left="4504" w:hanging="470"/>
      </w:pPr>
      <w:rPr>
        <w:rFonts w:hint="default"/>
        <w:lang w:val="ru-RU" w:eastAsia="en-US" w:bidi="ar-SA"/>
      </w:rPr>
    </w:lvl>
    <w:lvl w:ilvl="5" w:tentative="0">
      <w:start w:val="0"/>
      <w:numFmt w:val="bullet"/>
      <w:lvlText w:val="•"/>
      <w:lvlJc w:val="left"/>
      <w:pPr>
        <w:ind w:left="5525" w:hanging="470"/>
      </w:pPr>
      <w:rPr>
        <w:rFonts w:hint="default"/>
        <w:lang w:val="ru-RU" w:eastAsia="en-US" w:bidi="ar-SA"/>
      </w:rPr>
    </w:lvl>
    <w:lvl w:ilvl="6" w:tentative="0">
      <w:start w:val="0"/>
      <w:numFmt w:val="bullet"/>
      <w:lvlText w:val="•"/>
      <w:lvlJc w:val="left"/>
      <w:pPr>
        <w:ind w:left="6546" w:hanging="470"/>
      </w:pPr>
      <w:rPr>
        <w:rFonts w:hint="default"/>
        <w:lang w:val="ru-RU" w:eastAsia="en-US" w:bidi="ar-SA"/>
      </w:rPr>
    </w:lvl>
    <w:lvl w:ilvl="7" w:tentative="0">
      <w:start w:val="0"/>
      <w:numFmt w:val="bullet"/>
      <w:lvlText w:val="•"/>
      <w:lvlJc w:val="left"/>
      <w:pPr>
        <w:ind w:left="7567" w:hanging="470"/>
      </w:pPr>
      <w:rPr>
        <w:rFonts w:hint="default"/>
        <w:lang w:val="ru-RU" w:eastAsia="en-US" w:bidi="ar-SA"/>
      </w:rPr>
    </w:lvl>
    <w:lvl w:ilvl="8" w:tentative="0">
      <w:start w:val="0"/>
      <w:numFmt w:val="bullet"/>
      <w:lvlText w:val="•"/>
      <w:lvlJc w:val="left"/>
      <w:pPr>
        <w:ind w:left="8588" w:hanging="470"/>
      </w:pPr>
      <w:rPr>
        <w:rFonts w:hint="default"/>
        <w:lang w:val="ru-RU" w:eastAsia="en-US" w:bidi="ar-SA"/>
      </w:rPr>
    </w:lvl>
  </w:abstractNum>
  <w:abstractNum w:abstractNumId="12">
    <w:nsid w:val="390A67A5"/>
    <w:multiLevelType w:val="multilevel"/>
    <w:tmpl w:val="390A67A5"/>
    <w:lvl w:ilvl="0" w:tentative="0">
      <w:start w:val="1"/>
      <w:numFmt w:val="decimal"/>
      <w:lvlText w:val="%1)"/>
      <w:lvlJc w:val="left"/>
      <w:pPr>
        <w:tabs>
          <w:tab w:val="left" w:pos="0"/>
        </w:tabs>
        <w:ind w:left="1570" w:hanging="432"/>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tabs>
          <w:tab w:val="left" w:pos="0"/>
        </w:tabs>
        <w:ind w:left="2485" w:hanging="432"/>
      </w:pPr>
      <w:rPr>
        <w:rFonts w:hint="default"/>
        <w:lang w:val="ru-RU" w:eastAsia="en-US" w:bidi="ar-SA"/>
      </w:rPr>
    </w:lvl>
    <w:lvl w:ilvl="2" w:tentative="0">
      <w:start w:val="0"/>
      <w:numFmt w:val="bullet"/>
      <w:lvlText w:val="•"/>
      <w:lvlJc w:val="left"/>
      <w:pPr>
        <w:tabs>
          <w:tab w:val="left" w:pos="0"/>
        </w:tabs>
        <w:ind w:left="3390" w:hanging="432"/>
      </w:pPr>
      <w:rPr>
        <w:rFonts w:hint="default"/>
        <w:lang w:val="ru-RU" w:eastAsia="en-US" w:bidi="ar-SA"/>
      </w:rPr>
    </w:lvl>
    <w:lvl w:ilvl="3" w:tentative="0">
      <w:start w:val="0"/>
      <w:numFmt w:val="bullet"/>
      <w:lvlText w:val="•"/>
      <w:lvlJc w:val="left"/>
      <w:pPr>
        <w:tabs>
          <w:tab w:val="left" w:pos="0"/>
        </w:tabs>
        <w:ind w:left="4295" w:hanging="432"/>
      </w:pPr>
      <w:rPr>
        <w:rFonts w:hint="default"/>
        <w:lang w:val="ru-RU" w:eastAsia="en-US" w:bidi="ar-SA"/>
      </w:rPr>
    </w:lvl>
    <w:lvl w:ilvl="4" w:tentative="0">
      <w:start w:val="0"/>
      <w:numFmt w:val="bullet"/>
      <w:lvlText w:val="•"/>
      <w:lvlJc w:val="left"/>
      <w:pPr>
        <w:tabs>
          <w:tab w:val="left" w:pos="0"/>
        </w:tabs>
        <w:ind w:left="5200" w:hanging="432"/>
      </w:pPr>
      <w:rPr>
        <w:rFonts w:hint="default"/>
        <w:lang w:val="ru-RU" w:eastAsia="en-US" w:bidi="ar-SA"/>
      </w:rPr>
    </w:lvl>
    <w:lvl w:ilvl="5" w:tentative="0">
      <w:start w:val="0"/>
      <w:numFmt w:val="bullet"/>
      <w:lvlText w:val="•"/>
      <w:lvlJc w:val="left"/>
      <w:pPr>
        <w:tabs>
          <w:tab w:val="left" w:pos="0"/>
        </w:tabs>
        <w:ind w:left="6105" w:hanging="432"/>
      </w:pPr>
      <w:rPr>
        <w:rFonts w:hint="default"/>
        <w:lang w:val="ru-RU" w:eastAsia="en-US" w:bidi="ar-SA"/>
      </w:rPr>
    </w:lvl>
    <w:lvl w:ilvl="6" w:tentative="0">
      <w:start w:val="0"/>
      <w:numFmt w:val="bullet"/>
      <w:lvlText w:val="•"/>
      <w:lvlJc w:val="left"/>
      <w:pPr>
        <w:tabs>
          <w:tab w:val="left" w:pos="0"/>
        </w:tabs>
        <w:ind w:left="7010" w:hanging="432"/>
      </w:pPr>
      <w:rPr>
        <w:rFonts w:hint="default"/>
        <w:lang w:val="ru-RU" w:eastAsia="en-US" w:bidi="ar-SA"/>
      </w:rPr>
    </w:lvl>
    <w:lvl w:ilvl="7" w:tentative="0">
      <w:start w:val="0"/>
      <w:numFmt w:val="bullet"/>
      <w:lvlText w:val="•"/>
      <w:lvlJc w:val="left"/>
      <w:pPr>
        <w:tabs>
          <w:tab w:val="left" w:pos="0"/>
        </w:tabs>
        <w:ind w:left="7915" w:hanging="432"/>
      </w:pPr>
      <w:rPr>
        <w:rFonts w:hint="default"/>
        <w:lang w:val="ru-RU" w:eastAsia="en-US" w:bidi="ar-SA"/>
      </w:rPr>
    </w:lvl>
    <w:lvl w:ilvl="8" w:tentative="0">
      <w:start w:val="0"/>
      <w:numFmt w:val="bullet"/>
      <w:lvlText w:val="•"/>
      <w:lvlJc w:val="left"/>
      <w:pPr>
        <w:tabs>
          <w:tab w:val="left" w:pos="0"/>
        </w:tabs>
        <w:ind w:left="8820" w:hanging="432"/>
      </w:pPr>
      <w:rPr>
        <w:rFonts w:hint="default"/>
        <w:lang w:val="ru-RU" w:eastAsia="en-US" w:bidi="ar-SA"/>
      </w:rPr>
    </w:lvl>
  </w:abstractNum>
  <w:abstractNum w:abstractNumId="13">
    <w:nsid w:val="4341556C"/>
    <w:multiLevelType w:val="multilevel"/>
    <w:tmpl w:val="4341556C"/>
    <w:lvl w:ilvl="0" w:tentative="0">
      <w:start w:val="1"/>
      <w:numFmt w:val="decimal"/>
      <w:lvlText w:val="%1."/>
      <w:lvlJc w:val="left"/>
      <w:pPr>
        <w:ind w:left="428" w:hanging="524"/>
      </w:pPr>
      <w:rPr>
        <w:rFonts w:hint="default"/>
        <w:spacing w:val="0"/>
        <w:w w:val="99"/>
        <w:lang w:val="ru-RU" w:eastAsia="en-US" w:bidi="ar-SA"/>
      </w:rPr>
    </w:lvl>
    <w:lvl w:ilvl="1" w:tentative="0">
      <w:start w:val="0"/>
      <w:numFmt w:val="bullet"/>
      <w:lvlText w:val="•"/>
      <w:lvlJc w:val="left"/>
      <w:pPr>
        <w:ind w:left="1441" w:hanging="524"/>
      </w:pPr>
      <w:rPr>
        <w:rFonts w:hint="default"/>
        <w:lang w:val="ru-RU" w:eastAsia="en-US" w:bidi="ar-SA"/>
      </w:rPr>
    </w:lvl>
    <w:lvl w:ilvl="2" w:tentative="0">
      <w:start w:val="0"/>
      <w:numFmt w:val="bullet"/>
      <w:lvlText w:val="•"/>
      <w:lvlJc w:val="left"/>
      <w:pPr>
        <w:ind w:left="2462" w:hanging="524"/>
      </w:pPr>
      <w:rPr>
        <w:rFonts w:hint="default"/>
        <w:lang w:val="ru-RU" w:eastAsia="en-US" w:bidi="ar-SA"/>
      </w:rPr>
    </w:lvl>
    <w:lvl w:ilvl="3" w:tentative="0">
      <w:start w:val="0"/>
      <w:numFmt w:val="bullet"/>
      <w:lvlText w:val="•"/>
      <w:lvlJc w:val="left"/>
      <w:pPr>
        <w:ind w:left="3483" w:hanging="524"/>
      </w:pPr>
      <w:rPr>
        <w:rFonts w:hint="default"/>
        <w:lang w:val="ru-RU" w:eastAsia="en-US" w:bidi="ar-SA"/>
      </w:rPr>
    </w:lvl>
    <w:lvl w:ilvl="4" w:tentative="0">
      <w:start w:val="0"/>
      <w:numFmt w:val="bullet"/>
      <w:lvlText w:val="•"/>
      <w:lvlJc w:val="left"/>
      <w:pPr>
        <w:ind w:left="4504" w:hanging="524"/>
      </w:pPr>
      <w:rPr>
        <w:rFonts w:hint="default"/>
        <w:lang w:val="ru-RU" w:eastAsia="en-US" w:bidi="ar-SA"/>
      </w:rPr>
    </w:lvl>
    <w:lvl w:ilvl="5" w:tentative="0">
      <w:start w:val="0"/>
      <w:numFmt w:val="bullet"/>
      <w:lvlText w:val="•"/>
      <w:lvlJc w:val="left"/>
      <w:pPr>
        <w:ind w:left="5525" w:hanging="524"/>
      </w:pPr>
      <w:rPr>
        <w:rFonts w:hint="default"/>
        <w:lang w:val="ru-RU" w:eastAsia="en-US" w:bidi="ar-SA"/>
      </w:rPr>
    </w:lvl>
    <w:lvl w:ilvl="6" w:tentative="0">
      <w:start w:val="0"/>
      <w:numFmt w:val="bullet"/>
      <w:lvlText w:val="•"/>
      <w:lvlJc w:val="left"/>
      <w:pPr>
        <w:ind w:left="6546" w:hanging="524"/>
      </w:pPr>
      <w:rPr>
        <w:rFonts w:hint="default"/>
        <w:lang w:val="ru-RU" w:eastAsia="en-US" w:bidi="ar-SA"/>
      </w:rPr>
    </w:lvl>
    <w:lvl w:ilvl="7" w:tentative="0">
      <w:start w:val="0"/>
      <w:numFmt w:val="bullet"/>
      <w:lvlText w:val="•"/>
      <w:lvlJc w:val="left"/>
      <w:pPr>
        <w:ind w:left="7567" w:hanging="524"/>
      </w:pPr>
      <w:rPr>
        <w:rFonts w:hint="default"/>
        <w:lang w:val="ru-RU" w:eastAsia="en-US" w:bidi="ar-SA"/>
      </w:rPr>
    </w:lvl>
    <w:lvl w:ilvl="8" w:tentative="0">
      <w:start w:val="0"/>
      <w:numFmt w:val="bullet"/>
      <w:lvlText w:val="•"/>
      <w:lvlJc w:val="left"/>
      <w:pPr>
        <w:ind w:left="8588" w:hanging="524"/>
      </w:pPr>
      <w:rPr>
        <w:rFonts w:hint="default"/>
        <w:lang w:val="ru-RU" w:eastAsia="en-US" w:bidi="ar-SA"/>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41476A"/>
    <w:rsid w:val="066C502E"/>
    <w:rsid w:val="3D2E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uiPriority w:val="0"/>
    <w:rPr>
      <w:color w:val="0000FF"/>
      <w:u w:val="single"/>
    </w:rPr>
  </w:style>
  <w:style w:type="character" w:styleId="21">
    <w:name w:val="HTML Keyboard"/>
    <w:basedOn w:val="11"/>
    <w:uiPriority w:val="0"/>
    <w:rPr>
      <w:rFonts w:ascii="Courier New" w:hAnsi="Courier New" w:cs="Courier New"/>
      <w:sz w:val="20"/>
      <w:szCs w:val="20"/>
    </w:rPr>
  </w:style>
  <w:style w:type="character" w:styleId="22">
    <w:name w:val="HTML Code"/>
    <w:basedOn w:val="11"/>
    <w:uiPriority w:val="0"/>
    <w:rPr>
      <w:rFonts w:ascii="Courier New" w:hAnsi="Courier New" w:cs="Courier New"/>
      <w:sz w:val="20"/>
      <w:szCs w:val="20"/>
    </w:rPr>
  </w:style>
  <w:style w:type="character" w:styleId="23">
    <w:name w:val="page number"/>
    <w:basedOn w:val="11"/>
    <w:uiPriority w:val="0"/>
  </w:style>
  <w:style w:type="character" w:styleId="24">
    <w:name w:val="line number"/>
    <w:basedOn w:val="11"/>
    <w:uiPriority w:val="0"/>
  </w:style>
  <w:style w:type="character" w:styleId="25">
    <w:name w:val="HTML Definition"/>
    <w:basedOn w:val="11"/>
    <w:uiPriority w:val="0"/>
    <w:rPr>
      <w:i/>
      <w:iCs/>
    </w:rPr>
  </w:style>
  <w:style w:type="character" w:styleId="26">
    <w:name w:val="HTML Variable"/>
    <w:basedOn w:val="11"/>
    <w:uiPriority w:val="0"/>
    <w:rPr>
      <w:i/>
      <w:iCs/>
    </w:rPr>
  </w:style>
  <w:style w:type="character" w:styleId="27">
    <w:name w:val="HTML Typewriter"/>
    <w:basedOn w:val="11"/>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uiPriority w:val="0"/>
    <w:rPr>
      <w:sz w:val="16"/>
      <w:szCs w:val="16"/>
    </w:rPr>
  </w:style>
  <w:style w:type="paragraph" w:styleId="31">
    <w:name w:val="List 5"/>
    <w:basedOn w:val="1"/>
    <w:uiPriority w:val="0"/>
    <w:pPr>
      <w:ind w:left="1800" w:hanging="360"/>
    </w:pPr>
  </w:style>
  <w:style w:type="paragraph" w:styleId="32">
    <w:name w:val="List Continue"/>
    <w:basedOn w:val="1"/>
    <w:uiPriority w:val="0"/>
    <w:pPr>
      <w:spacing w:after="120"/>
      <w:ind w:left="360"/>
    </w:pPr>
  </w:style>
  <w:style w:type="paragraph" w:styleId="33">
    <w:name w:val="Body Text 2"/>
    <w:basedOn w:val="1"/>
    <w:uiPriority w:val="0"/>
    <w:pPr>
      <w:spacing w:after="120" w:line="480" w:lineRule="auto"/>
    </w:pPr>
  </w:style>
  <w:style w:type="paragraph" w:styleId="34">
    <w:name w:val="List Number 5"/>
    <w:basedOn w:val="1"/>
    <w:uiPriority w:val="0"/>
    <w:pPr>
      <w:numPr>
        <w:ilvl w:val="0"/>
        <w:numId w:val="1"/>
      </w:numPr>
    </w:pPr>
  </w:style>
  <w:style w:type="paragraph" w:styleId="35">
    <w:name w:val="Closing"/>
    <w:basedOn w:val="1"/>
    <w:uiPriority w:val="0"/>
    <w:pPr>
      <w:ind w:left="4320"/>
    </w:pPr>
  </w:style>
  <w:style w:type="paragraph" w:styleId="36">
    <w:name w:val="Normal Indent"/>
    <w:basedOn w:val="1"/>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uiPriority w:val="0"/>
    <w:pPr>
      <w:spacing w:after="120"/>
      <w:ind w:left="360"/>
    </w:pPr>
    <w:rPr>
      <w:sz w:val="16"/>
      <w:szCs w:val="16"/>
    </w:rPr>
  </w:style>
  <w:style w:type="paragraph" w:styleId="40">
    <w:name w:val="endnote text"/>
    <w:basedOn w:val="1"/>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uiPriority w:val="0"/>
    <w:pPr>
      <w:jc w:val="left"/>
    </w:pPr>
  </w:style>
  <w:style w:type="paragraph" w:styleId="43">
    <w:name w:val="index 1"/>
    <w:basedOn w:val="1"/>
    <w:next w:val="1"/>
    <w:uiPriority w:val="0"/>
  </w:style>
  <w:style w:type="paragraph" w:styleId="44">
    <w:name w:val="annotation subject"/>
    <w:basedOn w:val="42"/>
    <w:next w:val="42"/>
    <w:uiPriority w:val="0"/>
    <w:rPr>
      <w:b/>
      <w:bCs/>
    </w:rPr>
  </w:style>
  <w:style w:type="paragraph" w:styleId="45">
    <w:name w:val="Document Map"/>
    <w:basedOn w:val="1"/>
    <w:uiPriority w:val="0"/>
    <w:pPr>
      <w:shd w:val="clear" w:color="auto" w:fill="000080"/>
    </w:pPr>
  </w:style>
  <w:style w:type="paragraph" w:styleId="46">
    <w:name w:val="footnote text"/>
    <w:basedOn w:val="1"/>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uiPriority w:val="0"/>
    <w:rPr>
      <w:i/>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uiPriority w:val="0"/>
    <w:pPr>
      <w:ind w:left="800" w:leftChars="800"/>
    </w:pPr>
  </w:style>
  <w:style w:type="paragraph" w:styleId="54">
    <w:name w:val="index 4"/>
    <w:basedOn w:val="1"/>
    <w:next w:val="1"/>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uiPriority w:val="0"/>
    <w:pPr>
      <w:spacing w:after="120"/>
    </w:pPr>
  </w:style>
  <w:style w:type="paragraph" w:styleId="62">
    <w:name w:val="index 9"/>
    <w:basedOn w:val="1"/>
    <w:next w:val="1"/>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uiPriority w:val="0"/>
  </w:style>
  <w:style w:type="paragraph" w:styleId="67">
    <w:name w:val="table of authorities"/>
    <w:basedOn w:val="1"/>
    <w:next w:val="1"/>
    <w:uiPriority w:val="0"/>
    <w:pPr>
      <w:ind w:left="420" w:leftChars="200"/>
    </w:pPr>
  </w:style>
  <w:style w:type="paragraph" w:styleId="68">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uiPriority w:val="0"/>
    <w:pPr>
      <w:ind w:left="840" w:leftChars="400"/>
    </w:pPr>
  </w:style>
  <w:style w:type="paragraph" w:styleId="72">
    <w:name w:val="toc 2"/>
    <w:basedOn w:val="1"/>
    <w:next w:val="1"/>
    <w:uiPriority w:val="0"/>
    <w:pPr>
      <w:ind w:left="420" w:leftChars="200"/>
    </w:pPr>
  </w:style>
  <w:style w:type="paragraph" w:styleId="73">
    <w:name w:val="toc 4"/>
    <w:basedOn w:val="1"/>
    <w:next w:val="1"/>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uiPriority w:val="0"/>
    <w:pPr>
      <w:spacing w:after="120"/>
      <w:ind w:left="360"/>
    </w:pPr>
  </w:style>
  <w:style w:type="paragraph" w:styleId="81">
    <w:name w:val="List Bullet 4"/>
    <w:basedOn w:val="1"/>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uiPriority w:val="0"/>
    <w:pPr>
      <w:ind w:left="360" w:hanging="360"/>
    </w:pPr>
  </w:style>
  <w:style w:type="paragraph" w:styleId="90">
    <w:name w:val="Normal (Web)"/>
    <w:basedOn w:val="1"/>
    <w:uiPriority w:val="0"/>
    <w:rPr>
      <w:sz w:val="24"/>
      <w:szCs w:val="24"/>
    </w:rPr>
  </w:style>
  <w:style w:type="paragraph" w:styleId="91">
    <w:name w:val="Body Text 3"/>
    <w:basedOn w:val="1"/>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styleId="151">
    <w:name w:val="List Paragraph"/>
    <w:basedOn w:val="1"/>
    <w:qFormat/>
    <w:uiPriority w:val="1"/>
    <w:pPr>
      <w:ind w:left="428" w:firstLine="710"/>
      <w:jc w:val="both"/>
    </w:pPr>
  </w:style>
  <w:style w:type="paragraph" w:customStyle="1" w:styleId="152">
    <w:name w:val="ConsPlusNormal"/>
    <w:uiPriority w:val="99"/>
    <w:pPr>
      <w:widowControl/>
      <w:suppressAutoHyphens/>
      <w:autoSpaceDE w:val="0"/>
      <w:autoSpaceDN/>
      <w:ind w:firstLine="720"/>
    </w:pPr>
    <w:rPr>
      <w:rFonts w:ascii="Arial" w:hAnsi="Arial" w:eastAsia="Times New Roman" w:cs="Arial"/>
      <w:sz w:val="20"/>
      <w:szCs w:val="20"/>
      <w:lang w:val="ru-RU" w:eastAsia="zh-CN" w:bidi="ar-SA"/>
    </w:rPr>
  </w:style>
  <w:style w:type="paragraph" w:customStyle="1" w:styleId="153">
    <w:name w:val="s_1"/>
    <w:basedOn w:val="1"/>
    <w:uiPriority w:val="0"/>
    <w:pPr>
      <w:widowControl/>
      <w:autoSpaceDE/>
      <w:autoSpaceDN/>
      <w:ind w:firstLine="720"/>
      <w:jc w:val="both"/>
    </w:pPr>
    <w:rPr>
      <w:rFonts w:ascii="Arial" w:hAnsi="Arial" w:cs="Arial"/>
      <w:sz w:val="26"/>
      <w:szCs w:val="26"/>
      <w:lang w:eastAsia="ru-RU"/>
    </w:rPr>
  </w:style>
  <w:style w:type="paragraph" w:customStyle="1" w:styleId="154">
    <w:name w:val="Без интервала1"/>
    <w:uiPriority w:val="0"/>
    <w:pPr>
      <w:widowControl/>
      <w:suppressAutoHyphens/>
      <w:autoSpaceDE/>
      <w:autoSpaceDN/>
    </w:pPr>
    <w:rPr>
      <w:rFonts w:ascii="Calibri" w:hAnsi="Calibri" w:eastAsia="Times New Roman" w:cs="Calibri"/>
      <w:sz w:val="22"/>
      <w:szCs w:val="22"/>
      <w:lang w:val="ru-RU" w:eastAsia="zh-CN" w:bidi="ar-SA"/>
    </w:rPr>
  </w:style>
  <w:style w:type="paragraph" w:customStyle="1" w:styleId="155">
    <w:name w:val="ConsPlusTitle"/>
    <w:uiPriority w:val="0"/>
    <w:pPr>
      <w:widowControl w:val="0"/>
      <w:suppressAutoHyphens/>
      <w:autoSpaceDE w:val="0"/>
      <w:autoSpaceDN/>
    </w:pPr>
    <w:rPr>
      <w:rFonts w:ascii="Calibri" w:hAnsi="Calibri" w:eastAsia="Calibri" w:cs="Calibri"/>
      <w:b/>
      <w:bCs/>
      <w:sz w:val="22"/>
      <w:szCs w:val="22"/>
      <w:lang w:val="ru-RU" w:eastAsia="zh-CN" w:bidi="ar-SA"/>
    </w:rPr>
  </w:style>
  <w:style w:type="paragraph" w:customStyle="1" w:styleId="156">
    <w:name w:val="Table Paragraph"/>
    <w:basedOn w:val="1"/>
    <w:qFormat/>
    <w:uiPriority w:val="1"/>
  </w:style>
  <w:style w:type="table" w:customStyle="1" w:styleId="157">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31</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2025-03-06T05:57:00Z</dcterms:created>
  <dc:creator>user</dc:creator>
  <cp:lastModifiedBy>user</cp:lastModifiedBy>
  <cp:lastPrinted>2025-04-15T08:26:50Z</cp:lastPrinted>
  <dcterms:modified xsi:type="dcterms:W3CDTF">2025-04-15T08:27:05Z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76BD97CBB39449D28DD4BF15E9A87862_12</vt:lpwstr>
  </property>
</Properties>
</file>