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0D" w:rsidRDefault="00787D0D" w:rsidP="00787D0D">
      <w:pPr>
        <w:ind w:left="-567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01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787D0D" w:rsidRPr="00235540" w:rsidRDefault="00787D0D" w:rsidP="00787D0D">
      <w:pPr>
        <w:pStyle w:val="a3"/>
        <w:ind w:left="-567"/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 xml:space="preserve">  </w:t>
      </w:r>
      <w:r w:rsidRPr="00235540">
        <w:rPr>
          <w:sz w:val="40"/>
          <w:szCs w:val="40"/>
        </w:rPr>
        <w:t xml:space="preserve">Собрание представителей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 w:rsidRPr="00235540">
        <w:rPr>
          <w:sz w:val="40"/>
          <w:szCs w:val="40"/>
        </w:rPr>
        <w:t>муниципального района Кинельский</w:t>
      </w:r>
      <w:r>
        <w:rPr>
          <w:sz w:val="36"/>
          <w:szCs w:val="36"/>
        </w:rPr>
        <w:t xml:space="preserve">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Самарской области</w:t>
      </w:r>
    </w:p>
    <w:p w:rsidR="00787D0D" w:rsidRDefault="00787D0D" w:rsidP="00787D0D">
      <w:pPr>
        <w:ind w:left="-567"/>
        <w:jc w:val="center"/>
        <w:rPr>
          <w:b/>
          <w:sz w:val="32"/>
          <w:szCs w:val="24"/>
        </w:rPr>
      </w:pPr>
      <w:r>
        <w:rPr>
          <w:b/>
          <w:sz w:val="32"/>
        </w:rPr>
        <w:t>____________________________________________________</w:t>
      </w:r>
    </w:p>
    <w:p w:rsidR="00787D0D" w:rsidRDefault="00787D0D" w:rsidP="00787D0D">
      <w:pPr>
        <w:ind w:left="-567"/>
        <w:jc w:val="center"/>
        <w:rPr>
          <w:b/>
          <w:sz w:val="28"/>
          <w:szCs w:val="28"/>
        </w:rPr>
      </w:pPr>
    </w:p>
    <w:p w:rsidR="00787D0D" w:rsidRPr="00235540" w:rsidRDefault="008F19FB" w:rsidP="00787D0D">
      <w:pPr>
        <w:ind w:left="-567"/>
        <w:jc w:val="center"/>
        <w:rPr>
          <w:b/>
          <w:sz w:val="32"/>
          <w:szCs w:val="32"/>
        </w:rPr>
      </w:pPr>
      <w:bookmarkStart w:id="0" w:name="_GoBack"/>
      <w:r w:rsidRPr="00CA6F3A">
        <w:rPr>
          <w:b/>
          <w:sz w:val="32"/>
          <w:szCs w:val="32"/>
        </w:rPr>
        <w:t>РЕШЕНИЕ</w:t>
      </w:r>
    </w:p>
    <w:bookmarkEnd w:id="0"/>
    <w:p w:rsidR="00787D0D" w:rsidRDefault="00787D0D" w:rsidP="00787D0D">
      <w:pPr>
        <w:rPr>
          <w:b/>
          <w:sz w:val="28"/>
          <w:szCs w:val="28"/>
        </w:rPr>
      </w:pPr>
    </w:p>
    <w:p w:rsidR="00787D0D" w:rsidRDefault="00787D0D" w:rsidP="008F19FB">
      <w:pPr>
        <w:ind w:firstLine="708"/>
        <w:rPr>
          <w:b/>
          <w:sz w:val="32"/>
        </w:rPr>
      </w:pPr>
      <w:r>
        <w:rPr>
          <w:b/>
          <w:sz w:val="28"/>
          <w:szCs w:val="28"/>
        </w:rPr>
        <w:t xml:space="preserve">№ </w:t>
      </w:r>
      <w:r w:rsidR="008F19FB">
        <w:rPr>
          <w:b/>
          <w:sz w:val="28"/>
          <w:szCs w:val="28"/>
        </w:rPr>
        <w:t>179</w:t>
      </w:r>
      <w:r>
        <w:rPr>
          <w:b/>
          <w:sz w:val="28"/>
          <w:szCs w:val="28"/>
        </w:rPr>
        <w:t xml:space="preserve">                                       </w:t>
      </w:r>
      <w:r w:rsidR="00B82E2D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</w:t>
      </w:r>
      <w:r w:rsidR="008F19FB">
        <w:rPr>
          <w:b/>
          <w:sz w:val="28"/>
          <w:szCs w:val="28"/>
        </w:rPr>
        <w:t xml:space="preserve">16 декабря </w:t>
      </w:r>
      <w:r>
        <w:rPr>
          <w:b/>
          <w:sz w:val="28"/>
          <w:szCs w:val="28"/>
        </w:rPr>
        <w:t>20</w:t>
      </w:r>
      <w:r w:rsidR="005A6CE4">
        <w:rPr>
          <w:b/>
          <w:sz w:val="28"/>
          <w:szCs w:val="28"/>
        </w:rPr>
        <w:t>21</w:t>
      </w:r>
      <w:r w:rsidR="00D776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32"/>
        </w:rPr>
        <w:t xml:space="preserve">.       </w:t>
      </w:r>
    </w:p>
    <w:p w:rsidR="00787D0D" w:rsidRDefault="00787D0D" w:rsidP="00787D0D">
      <w:pPr>
        <w:rPr>
          <w:b/>
          <w:sz w:val="32"/>
        </w:rPr>
      </w:pPr>
    </w:p>
    <w:p w:rsidR="00787D0D" w:rsidRDefault="00787D0D" w:rsidP="00787D0D">
      <w:pPr>
        <w:rPr>
          <w:b/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3A63AF" w:rsidTr="003A63AF">
        <w:tc>
          <w:tcPr>
            <w:tcW w:w="5637" w:type="dxa"/>
            <w:hideMark/>
          </w:tcPr>
          <w:p w:rsidR="003A63AF" w:rsidRDefault="003A63A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«О внесении изменений в Положение «О бюджетном устройстве и бюджетном процессе в муниципальном районе Кинельский»,  утвержденного Решением Собрания представителей </w:t>
            </w:r>
          </w:p>
          <w:p w:rsidR="003A63AF" w:rsidRDefault="003A63A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муниципального района Кинельский </w:t>
            </w:r>
          </w:p>
          <w:p w:rsidR="003A63AF" w:rsidRDefault="003A63A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456 от 19.12.2019 г.»»</w:t>
            </w:r>
          </w:p>
        </w:tc>
      </w:tr>
    </w:tbl>
    <w:p w:rsidR="003A63AF" w:rsidRDefault="003A63AF" w:rsidP="003A63AF">
      <w:pPr>
        <w:rPr>
          <w:b/>
          <w:sz w:val="28"/>
          <w:szCs w:val="28"/>
        </w:rPr>
      </w:pPr>
    </w:p>
    <w:p w:rsidR="003A63AF" w:rsidRDefault="003A63AF" w:rsidP="003A63AF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3A63AF" w:rsidRDefault="003A63AF" w:rsidP="003A63AF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     </w:t>
      </w:r>
      <w:proofErr w:type="gramStart"/>
      <w:r>
        <w:rPr>
          <w:sz w:val="28"/>
          <w:szCs w:val="28"/>
          <w:shd w:val="clear" w:color="auto" w:fill="FFFFFF"/>
        </w:rPr>
        <w:t xml:space="preserve">В целях приведения Положения «О бюджетном устройстве и бюджетном процессе муниципального района Кинельский» в соответствие с действующим законодательством Российской Федерации, руководствуясь </w:t>
      </w:r>
      <w:r>
        <w:rPr>
          <w:rFonts w:eastAsiaTheme="minorHAnsi"/>
          <w:sz w:val="28"/>
          <w:szCs w:val="28"/>
          <w:lang w:eastAsia="en-US"/>
        </w:rPr>
        <w:t>Федеральным законом от 06.10.2003 г. N 131-ФЗ,</w:t>
      </w:r>
      <w:r>
        <w:rPr>
          <w:sz w:val="28"/>
          <w:szCs w:val="28"/>
          <w:shd w:val="clear" w:color="auto" w:fill="FFFFFF"/>
        </w:rPr>
        <w:t xml:space="preserve"> Федеральным законом от 01.07.2021 г. </w:t>
      </w:r>
      <w:r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 xml:space="preserve"> 251-ФЗ </w:t>
      </w:r>
      <w:r w:rsidRPr="003A63AF">
        <w:rPr>
          <w:b/>
          <w:sz w:val="28"/>
          <w:szCs w:val="28"/>
          <w:shd w:val="clear" w:color="auto" w:fill="FFFFFF"/>
        </w:rPr>
        <w:t>«</w:t>
      </w:r>
      <w:r w:rsidRPr="003A63AF">
        <w:rPr>
          <w:rStyle w:val="a4"/>
          <w:b w:val="0"/>
          <w:sz w:val="28"/>
          <w:szCs w:val="28"/>
        </w:rPr>
        <w:t>О внесении изменений в Бюджетный кодекс РФ</w:t>
      </w:r>
      <w:r w:rsidRPr="003A63AF">
        <w:rPr>
          <w:b/>
          <w:sz w:val="28"/>
          <w:szCs w:val="28"/>
          <w:shd w:val="clear" w:color="auto" w:fill="FFFFFF"/>
        </w:rPr>
        <w:t>»</w:t>
      </w:r>
      <w:r w:rsidRPr="003A63AF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статьями 160.1 и 160.2 Бюджетного кодекса Российской Федерации, Собрание представителей муниципального района Кинельский </w:t>
      </w:r>
      <w:r>
        <w:rPr>
          <w:b/>
          <w:sz w:val="28"/>
          <w:szCs w:val="28"/>
        </w:rPr>
        <w:t xml:space="preserve"> </w:t>
      </w:r>
      <w:proofErr w:type="gramEnd"/>
    </w:p>
    <w:p w:rsidR="003A63AF" w:rsidRDefault="003A63AF" w:rsidP="003A63AF">
      <w:pPr>
        <w:ind w:left="-284" w:firstLine="993"/>
        <w:jc w:val="center"/>
      </w:pPr>
      <w:r>
        <w:rPr>
          <w:b/>
          <w:sz w:val="28"/>
          <w:szCs w:val="28"/>
        </w:rPr>
        <w:t>решило:</w:t>
      </w:r>
    </w:p>
    <w:p w:rsidR="003A63AF" w:rsidRDefault="003A63AF" w:rsidP="003A63A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«О бюджетном устройстве и бюджетном процессе в муниципальном районе Кинельский», утвержденное решением Собрания представителей муниципального района Кинельский № 456 от 19.12.2019 г. следующие изменения:</w:t>
      </w:r>
    </w:p>
    <w:p w:rsidR="003A63AF" w:rsidRDefault="003A63AF" w:rsidP="003A63AF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>
        <w:rPr>
          <w:b/>
          <w:sz w:val="28"/>
          <w:szCs w:val="28"/>
        </w:rPr>
        <w:t xml:space="preserve">Глава 5 «Участники бюджетного процесса» </w:t>
      </w:r>
    </w:p>
    <w:p w:rsidR="003A63AF" w:rsidRDefault="003A63AF" w:rsidP="003A63A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часть 1 статьи 13 после абзаца 6 добавить абзацы следующего содержания:</w:t>
      </w:r>
    </w:p>
    <w:p w:rsidR="003A63AF" w:rsidRDefault="003A63AF" w:rsidP="003A63A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«утверждает перечень главных администраторов доходов бюджета муниципального района Кинельский;</w:t>
      </w:r>
    </w:p>
    <w:p w:rsidR="003A63AF" w:rsidRDefault="003A63AF" w:rsidP="003A63AF">
      <w:pPr>
        <w:widowControl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утверждает перечень главных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администраторов источников финансирования дефицита бюджета муниципального района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Кинельский;»</w:t>
      </w:r>
    </w:p>
    <w:p w:rsidR="003A63AF" w:rsidRDefault="003A63AF" w:rsidP="003A63AF">
      <w:pPr>
        <w:pStyle w:val="1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auto"/>
          <w:sz w:val="28"/>
          <w:szCs w:val="28"/>
        </w:rPr>
        <w:t>Глава 7 «Составление проекта бюджета муниципального района»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A63AF" w:rsidRDefault="003A63AF" w:rsidP="003A63AF">
      <w:pPr>
        <w:pStyle w:val="a3"/>
        <w:spacing w:line="360" w:lineRule="auto"/>
        <w:ind w:firstLine="851"/>
        <w:jc w:val="left"/>
        <w:rPr>
          <w:b w:val="0"/>
          <w:sz w:val="28"/>
          <w:szCs w:val="28"/>
        </w:rPr>
      </w:pPr>
      <w:r>
        <w:t xml:space="preserve">  - </w:t>
      </w:r>
      <w:r>
        <w:rPr>
          <w:b w:val="0"/>
          <w:sz w:val="28"/>
          <w:szCs w:val="28"/>
        </w:rPr>
        <w:t>пункт 7 и пункт 8 части 1 статьи 25 исключить;</w:t>
      </w:r>
    </w:p>
    <w:p w:rsidR="003A63AF" w:rsidRDefault="003A63AF" w:rsidP="003A63A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Официально опубликовать данное решение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«Нормативно правовые акты» раздела «Документы».</w:t>
      </w:r>
    </w:p>
    <w:p w:rsidR="00D77665" w:rsidRPr="002B15BA" w:rsidRDefault="003A63AF" w:rsidP="003A63A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</w:p>
    <w:p w:rsidR="00C30D0C" w:rsidRDefault="00C30D0C" w:rsidP="00C30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 муниципального района</w:t>
      </w:r>
    </w:p>
    <w:p w:rsidR="00C30D0C" w:rsidRDefault="00C30D0C" w:rsidP="00C30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Кинельский Самарской области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А. А. </w:t>
      </w:r>
      <w:proofErr w:type="spellStart"/>
      <w:r>
        <w:rPr>
          <w:b/>
          <w:sz w:val="28"/>
          <w:szCs w:val="28"/>
        </w:rPr>
        <w:t>Мецкер</w:t>
      </w:r>
      <w:proofErr w:type="spellEnd"/>
    </w:p>
    <w:p w:rsidR="00C30D0C" w:rsidRDefault="00C30D0C" w:rsidP="00C30D0C">
      <w:pPr>
        <w:rPr>
          <w:sz w:val="28"/>
          <w:szCs w:val="28"/>
        </w:rPr>
      </w:pPr>
    </w:p>
    <w:p w:rsidR="00C30D0C" w:rsidRDefault="00C30D0C" w:rsidP="00C30D0C">
      <w:pPr>
        <w:jc w:val="right"/>
        <w:rPr>
          <w:b/>
          <w:sz w:val="24"/>
          <w:szCs w:val="24"/>
        </w:rPr>
      </w:pPr>
    </w:p>
    <w:p w:rsidR="00C30D0C" w:rsidRDefault="00C30D0C" w:rsidP="00C30D0C">
      <w:pPr>
        <w:jc w:val="right"/>
        <w:rPr>
          <w:b/>
          <w:sz w:val="24"/>
          <w:szCs w:val="24"/>
        </w:rPr>
      </w:pPr>
    </w:p>
    <w:p w:rsidR="00C30D0C" w:rsidRDefault="00C30D0C" w:rsidP="00C30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</w:t>
      </w:r>
    </w:p>
    <w:p w:rsidR="00C30D0C" w:rsidRDefault="00C30D0C" w:rsidP="00C30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представителей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C30D0C" w:rsidRDefault="00C30D0C" w:rsidP="00C30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Самарск</w:t>
      </w:r>
      <w:r>
        <w:rPr>
          <w:b/>
          <w:sz w:val="28"/>
          <w:szCs w:val="28"/>
        </w:rPr>
        <w:t xml:space="preserve">ой области                   </w:t>
      </w:r>
      <w:r>
        <w:rPr>
          <w:b/>
          <w:sz w:val="28"/>
          <w:szCs w:val="28"/>
        </w:rPr>
        <w:t xml:space="preserve"> Ю. Д. Плотников</w:t>
      </w:r>
    </w:p>
    <w:p w:rsidR="00C30D0C" w:rsidRDefault="00C30D0C" w:rsidP="00C30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C67743" w:rsidRPr="00B82E2D" w:rsidRDefault="00D77665" w:rsidP="00B82E2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82E2D">
        <w:rPr>
          <w:b/>
          <w:sz w:val="28"/>
          <w:szCs w:val="28"/>
        </w:rPr>
        <w:t xml:space="preserve">                               </w:t>
      </w:r>
    </w:p>
    <w:p w:rsidR="00C67743" w:rsidRDefault="00C67743" w:rsidP="00D77665"/>
    <w:p w:rsidR="00C67743" w:rsidRDefault="00C67743" w:rsidP="00D77665"/>
    <w:p w:rsidR="00C67743" w:rsidRDefault="00C67743" w:rsidP="00D77665"/>
    <w:p w:rsidR="00C67743" w:rsidRDefault="00C67743" w:rsidP="00D77665"/>
    <w:p w:rsidR="00554514" w:rsidRPr="00554514" w:rsidRDefault="00554514" w:rsidP="00787D0D">
      <w:pPr>
        <w:ind w:left="-284" w:firstLine="993"/>
        <w:rPr>
          <w:sz w:val="24"/>
          <w:szCs w:val="24"/>
        </w:rPr>
      </w:pPr>
    </w:p>
    <w:sectPr w:rsidR="00554514" w:rsidRPr="00554514" w:rsidSect="00B82E2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D0D"/>
    <w:rsid w:val="00002BCC"/>
    <w:rsid w:val="00040A0D"/>
    <w:rsid w:val="00046C8B"/>
    <w:rsid w:val="00080281"/>
    <w:rsid w:val="001D2DF6"/>
    <w:rsid w:val="002275EF"/>
    <w:rsid w:val="002333D4"/>
    <w:rsid w:val="0026612D"/>
    <w:rsid w:val="002738BE"/>
    <w:rsid w:val="002B15BA"/>
    <w:rsid w:val="003036FF"/>
    <w:rsid w:val="00352F35"/>
    <w:rsid w:val="003A63AF"/>
    <w:rsid w:val="00432C41"/>
    <w:rsid w:val="004A1B80"/>
    <w:rsid w:val="004B158C"/>
    <w:rsid w:val="004D5274"/>
    <w:rsid w:val="004F7967"/>
    <w:rsid w:val="0051698D"/>
    <w:rsid w:val="00524F3F"/>
    <w:rsid w:val="00531AAD"/>
    <w:rsid w:val="005322AF"/>
    <w:rsid w:val="00554514"/>
    <w:rsid w:val="00564DCA"/>
    <w:rsid w:val="005A6CE4"/>
    <w:rsid w:val="005C6730"/>
    <w:rsid w:val="00600DAE"/>
    <w:rsid w:val="00685261"/>
    <w:rsid w:val="006923C7"/>
    <w:rsid w:val="006B09AE"/>
    <w:rsid w:val="006F50BF"/>
    <w:rsid w:val="006F5719"/>
    <w:rsid w:val="00717D42"/>
    <w:rsid w:val="0075045B"/>
    <w:rsid w:val="00787D0D"/>
    <w:rsid w:val="007C0D79"/>
    <w:rsid w:val="007E5B82"/>
    <w:rsid w:val="00801058"/>
    <w:rsid w:val="008F19FB"/>
    <w:rsid w:val="00967112"/>
    <w:rsid w:val="009723A0"/>
    <w:rsid w:val="009B4F1A"/>
    <w:rsid w:val="009E6EEC"/>
    <w:rsid w:val="00AD7EED"/>
    <w:rsid w:val="00B37F14"/>
    <w:rsid w:val="00B4127A"/>
    <w:rsid w:val="00B82E2D"/>
    <w:rsid w:val="00BA4574"/>
    <w:rsid w:val="00BF0765"/>
    <w:rsid w:val="00BF07F2"/>
    <w:rsid w:val="00C04629"/>
    <w:rsid w:val="00C16576"/>
    <w:rsid w:val="00C30D0C"/>
    <w:rsid w:val="00C44ACA"/>
    <w:rsid w:val="00C67743"/>
    <w:rsid w:val="00CA2E40"/>
    <w:rsid w:val="00CF6853"/>
    <w:rsid w:val="00D77665"/>
    <w:rsid w:val="00E94433"/>
    <w:rsid w:val="00EE3C67"/>
    <w:rsid w:val="00F56ABB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EE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Хафиятуллова Алсу Харисовна</cp:lastModifiedBy>
  <cp:revision>27</cp:revision>
  <cp:lastPrinted>2021-12-02T06:36:00Z</cp:lastPrinted>
  <dcterms:created xsi:type="dcterms:W3CDTF">2019-01-15T04:16:00Z</dcterms:created>
  <dcterms:modified xsi:type="dcterms:W3CDTF">2021-12-10T09:44:00Z</dcterms:modified>
</cp:coreProperties>
</file>