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152B" w:rsidRPr="007D514F" w:rsidRDefault="00FB3D95" w:rsidP="00764B5D">
      <w:pPr>
        <w:spacing w:after="0" w:line="240" w:lineRule="auto"/>
        <w:jc w:val="center"/>
        <w:rPr>
          <w:rFonts w:ascii="Times New Roman" w:hAnsi="Times New Roman"/>
          <w:b/>
          <w:noProof/>
          <w:color w:val="000000"/>
          <w:sz w:val="28"/>
        </w:rPr>
      </w:pPr>
      <w:r>
        <w:rPr>
          <w:noProof/>
          <w:color w:val="000000"/>
          <w:sz w:val="28"/>
        </w:rPr>
        <w:t xml:space="preserve">                                                                                                                            </w:t>
      </w:r>
    </w:p>
    <w:p w:rsidR="002B2A17" w:rsidRDefault="00246E3D" w:rsidP="00764B5D">
      <w:pPr>
        <w:spacing w:after="0" w:line="240" w:lineRule="auto"/>
        <w:jc w:val="center"/>
        <w:rPr>
          <w:noProof/>
          <w:color w:val="000000"/>
          <w:sz w:val="28"/>
        </w:rPr>
      </w:pPr>
      <w:r>
        <w:rPr>
          <w:noProof/>
          <w:color w:val="000000"/>
          <w:sz w:val="28"/>
        </w:rPr>
        <w:drawing>
          <wp:inline distT="0" distB="0" distL="0" distR="0">
            <wp:extent cx="793750" cy="983615"/>
            <wp:effectExtent l="0" t="0" r="635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3750" cy="983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48F6" w:rsidRPr="00764B5D" w:rsidRDefault="004748F6" w:rsidP="00764B5D">
      <w:pPr>
        <w:pStyle w:val="a3"/>
        <w:rPr>
          <w:sz w:val="40"/>
          <w:szCs w:val="40"/>
        </w:rPr>
      </w:pPr>
      <w:r w:rsidRPr="00764B5D">
        <w:rPr>
          <w:sz w:val="40"/>
          <w:szCs w:val="40"/>
        </w:rPr>
        <w:t>Собрание представителей</w:t>
      </w:r>
    </w:p>
    <w:p w:rsidR="004748F6" w:rsidRPr="00764B5D" w:rsidRDefault="004748F6" w:rsidP="00764B5D">
      <w:pPr>
        <w:pStyle w:val="a3"/>
        <w:rPr>
          <w:sz w:val="40"/>
          <w:szCs w:val="40"/>
        </w:rPr>
      </w:pPr>
      <w:r w:rsidRPr="00764B5D">
        <w:rPr>
          <w:sz w:val="40"/>
          <w:szCs w:val="40"/>
        </w:rPr>
        <w:t>муниципального района Кинельский</w:t>
      </w:r>
    </w:p>
    <w:p w:rsidR="004748F6" w:rsidRPr="00764B5D" w:rsidRDefault="004748F6" w:rsidP="00764B5D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b/>
          <w:sz w:val="36"/>
        </w:rPr>
      </w:pPr>
      <w:r w:rsidRPr="00764B5D">
        <w:rPr>
          <w:rFonts w:ascii="Times New Roman" w:hAnsi="Times New Roman"/>
          <w:b/>
          <w:sz w:val="36"/>
        </w:rPr>
        <w:t>Самарск</w:t>
      </w:r>
      <w:r>
        <w:rPr>
          <w:rFonts w:ascii="Times New Roman" w:hAnsi="Times New Roman"/>
          <w:b/>
          <w:sz w:val="36"/>
        </w:rPr>
        <w:t>ой области</w:t>
      </w:r>
    </w:p>
    <w:p w:rsidR="004748F6" w:rsidRPr="00764B5D" w:rsidRDefault="004748F6" w:rsidP="00764B5D">
      <w:pPr>
        <w:spacing w:after="0" w:line="240" w:lineRule="auto"/>
        <w:rPr>
          <w:rFonts w:ascii="Times New Roman" w:hAnsi="Times New Roman"/>
          <w:b/>
          <w:sz w:val="36"/>
        </w:rPr>
      </w:pPr>
    </w:p>
    <w:p w:rsidR="004748F6" w:rsidRPr="0039370F" w:rsidRDefault="004748F6" w:rsidP="00FD4C25">
      <w:pPr>
        <w:jc w:val="center"/>
        <w:rPr>
          <w:rFonts w:ascii="Times New Roman" w:hAnsi="Times New Roman"/>
          <w:b/>
          <w:sz w:val="32"/>
          <w:szCs w:val="32"/>
        </w:rPr>
      </w:pPr>
      <w:r w:rsidRPr="0039370F">
        <w:rPr>
          <w:rFonts w:ascii="Times New Roman" w:hAnsi="Times New Roman"/>
          <w:b/>
          <w:sz w:val="32"/>
          <w:szCs w:val="32"/>
        </w:rPr>
        <w:t>РЕШЕНИ</w:t>
      </w:r>
      <w:r w:rsidR="005C152B" w:rsidRPr="0039370F">
        <w:rPr>
          <w:rFonts w:ascii="Times New Roman" w:hAnsi="Times New Roman"/>
          <w:b/>
          <w:sz w:val="32"/>
          <w:szCs w:val="32"/>
        </w:rPr>
        <w:t>Е</w:t>
      </w:r>
    </w:p>
    <w:p w:rsidR="009E58BA" w:rsidRDefault="009B050C" w:rsidP="005C152B">
      <w:pPr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№</w:t>
      </w:r>
      <w:r w:rsidR="000E7A5D">
        <w:rPr>
          <w:rFonts w:ascii="Times New Roman" w:hAnsi="Times New Roman"/>
          <w:b/>
          <w:sz w:val="28"/>
          <w:szCs w:val="28"/>
        </w:rPr>
        <w:t xml:space="preserve"> </w:t>
      </w:r>
      <w:r w:rsidR="0039370F">
        <w:rPr>
          <w:rFonts w:ascii="Times New Roman" w:hAnsi="Times New Roman"/>
          <w:b/>
          <w:sz w:val="28"/>
          <w:szCs w:val="28"/>
        </w:rPr>
        <w:t>459</w:t>
      </w:r>
      <w:r w:rsidR="009E58BA">
        <w:rPr>
          <w:rFonts w:ascii="Times New Roman" w:hAnsi="Times New Roman"/>
          <w:b/>
          <w:sz w:val="28"/>
          <w:szCs w:val="28"/>
        </w:rPr>
        <w:tab/>
      </w:r>
      <w:r w:rsidR="009E58BA">
        <w:rPr>
          <w:rFonts w:ascii="Times New Roman" w:hAnsi="Times New Roman"/>
          <w:b/>
          <w:sz w:val="28"/>
          <w:szCs w:val="28"/>
        </w:rPr>
        <w:tab/>
      </w:r>
      <w:r w:rsidR="009E58BA">
        <w:rPr>
          <w:rFonts w:ascii="Times New Roman" w:hAnsi="Times New Roman"/>
          <w:b/>
          <w:sz w:val="28"/>
          <w:szCs w:val="28"/>
        </w:rPr>
        <w:tab/>
      </w:r>
      <w:r w:rsidR="002F54A8">
        <w:rPr>
          <w:rFonts w:ascii="Times New Roman" w:hAnsi="Times New Roman"/>
          <w:b/>
          <w:sz w:val="28"/>
          <w:szCs w:val="28"/>
        </w:rPr>
        <w:tab/>
      </w:r>
      <w:r w:rsidR="002F54A8">
        <w:rPr>
          <w:rFonts w:ascii="Times New Roman" w:hAnsi="Times New Roman"/>
          <w:b/>
          <w:sz w:val="28"/>
          <w:szCs w:val="28"/>
        </w:rPr>
        <w:tab/>
      </w:r>
      <w:r w:rsidR="002F54A8">
        <w:rPr>
          <w:rFonts w:ascii="Times New Roman" w:hAnsi="Times New Roman"/>
          <w:b/>
          <w:sz w:val="28"/>
          <w:szCs w:val="28"/>
        </w:rPr>
        <w:tab/>
      </w:r>
      <w:r w:rsidR="000E7A5D">
        <w:rPr>
          <w:rFonts w:ascii="Times New Roman" w:hAnsi="Times New Roman"/>
          <w:b/>
          <w:sz w:val="28"/>
          <w:szCs w:val="28"/>
        </w:rPr>
        <w:tab/>
        <w:t xml:space="preserve">      </w:t>
      </w:r>
      <w:r w:rsidR="0039370F">
        <w:rPr>
          <w:rFonts w:ascii="Times New Roman" w:hAnsi="Times New Roman"/>
          <w:b/>
          <w:sz w:val="28"/>
          <w:szCs w:val="28"/>
        </w:rPr>
        <w:t xml:space="preserve">21 ноября </w:t>
      </w:r>
      <w:r w:rsidR="00662891">
        <w:rPr>
          <w:rFonts w:ascii="Times New Roman" w:hAnsi="Times New Roman"/>
          <w:b/>
          <w:sz w:val="28"/>
          <w:szCs w:val="28"/>
        </w:rPr>
        <w:t xml:space="preserve"> 2024</w:t>
      </w:r>
      <w:r w:rsidR="00CD773B">
        <w:rPr>
          <w:rFonts w:ascii="Times New Roman" w:hAnsi="Times New Roman"/>
          <w:b/>
          <w:sz w:val="28"/>
          <w:szCs w:val="28"/>
        </w:rPr>
        <w:t xml:space="preserve"> </w:t>
      </w:r>
      <w:r w:rsidR="009E58BA">
        <w:rPr>
          <w:rFonts w:ascii="Times New Roman" w:hAnsi="Times New Roman"/>
          <w:b/>
          <w:sz w:val="28"/>
          <w:szCs w:val="28"/>
        </w:rPr>
        <w:t xml:space="preserve">г. </w:t>
      </w:r>
    </w:p>
    <w:p w:rsidR="004748F6" w:rsidRPr="00354F3E" w:rsidRDefault="004748F6" w:rsidP="004B098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B25D96" w:rsidRDefault="00E2057A" w:rsidP="00B25D96">
      <w:pPr>
        <w:pStyle w:val="ac"/>
        <w:jc w:val="both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 xml:space="preserve">«Об одобрении </w:t>
      </w:r>
      <w:r w:rsidR="0039370F">
        <w:rPr>
          <w:rFonts w:ascii="Times New Roman" w:hAnsi="Times New Roman"/>
          <w:b/>
          <w:sz w:val="28"/>
          <w:szCs w:val="28"/>
        </w:rPr>
        <w:t xml:space="preserve">дополнительных соглашений между </w:t>
      </w:r>
      <w:r>
        <w:rPr>
          <w:rFonts w:ascii="Times New Roman" w:hAnsi="Times New Roman"/>
          <w:b/>
          <w:sz w:val="28"/>
          <w:szCs w:val="28"/>
        </w:rPr>
        <w:t>администраци</w:t>
      </w:r>
      <w:r w:rsidR="0039370F">
        <w:rPr>
          <w:rFonts w:ascii="Times New Roman" w:hAnsi="Times New Roman"/>
          <w:b/>
          <w:sz w:val="28"/>
          <w:szCs w:val="28"/>
        </w:rPr>
        <w:t>ей</w:t>
      </w:r>
      <w:r>
        <w:rPr>
          <w:rFonts w:ascii="Times New Roman" w:hAnsi="Times New Roman"/>
          <w:b/>
          <w:sz w:val="28"/>
          <w:szCs w:val="28"/>
        </w:rPr>
        <w:t xml:space="preserve"> муниципального района Кинельский </w:t>
      </w:r>
      <w:r w:rsidR="00B25D96">
        <w:rPr>
          <w:rFonts w:ascii="Times New Roman" w:hAnsi="Times New Roman"/>
          <w:b/>
          <w:sz w:val="28"/>
          <w:szCs w:val="28"/>
        </w:rPr>
        <w:t xml:space="preserve"> и </w:t>
      </w:r>
      <w:r>
        <w:rPr>
          <w:rFonts w:ascii="Times New Roman" w:hAnsi="Times New Roman"/>
          <w:b/>
          <w:sz w:val="28"/>
          <w:szCs w:val="28"/>
        </w:rPr>
        <w:t>администрациями сельских поселений Алакаевка, Бобровка, Богдановка, Георгиевка, Домашка, Кинельский, Комсомольский, Красносамарское, Малая Малышевка, Новый Сарбай, Сколково, Чубовка муниципального района Кинельский</w:t>
      </w:r>
      <w:r w:rsidR="0039370F">
        <w:rPr>
          <w:rFonts w:ascii="Times New Roman" w:hAnsi="Times New Roman"/>
          <w:b/>
          <w:sz w:val="28"/>
          <w:szCs w:val="28"/>
        </w:rPr>
        <w:t xml:space="preserve"> </w:t>
      </w:r>
      <w:r w:rsidR="0039370F">
        <w:rPr>
          <w:rFonts w:ascii="Times New Roman" w:hAnsi="Times New Roman"/>
          <w:b/>
          <w:color w:val="000000"/>
          <w:sz w:val="28"/>
          <w:szCs w:val="28"/>
        </w:rPr>
        <w:t>к Соглашениям, одобренных решением Собрания представителей муниципального района Кинельский от 23 ноября 2023 года № 3</w:t>
      </w:r>
      <w:r w:rsidR="005E04FA">
        <w:rPr>
          <w:rFonts w:ascii="Times New Roman" w:hAnsi="Times New Roman"/>
          <w:b/>
          <w:color w:val="000000"/>
          <w:sz w:val="28"/>
          <w:szCs w:val="28"/>
        </w:rPr>
        <w:t>73</w:t>
      </w:r>
      <w:bookmarkStart w:id="0" w:name="_GoBack"/>
      <w:bookmarkEnd w:id="0"/>
      <w:r w:rsidR="0039370F">
        <w:rPr>
          <w:color w:val="000000"/>
          <w:sz w:val="28"/>
          <w:szCs w:val="28"/>
        </w:rPr>
        <w:t xml:space="preserve"> </w:t>
      </w:r>
      <w:r w:rsidR="00B25D96">
        <w:rPr>
          <w:rFonts w:ascii="Times New Roman" w:hAnsi="Times New Roman"/>
          <w:b/>
          <w:sz w:val="28"/>
          <w:szCs w:val="28"/>
        </w:rPr>
        <w:t>«Об одобрении Соглашений о передаче администрации муниципального района Кинельский администрациями сельских поселений Алакаевка, Бобровка, Богдановка</w:t>
      </w:r>
      <w:proofErr w:type="gramEnd"/>
      <w:r w:rsidR="00B25D96">
        <w:rPr>
          <w:rFonts w:ascii="Times New Roman" w:hAnsi="Times New Roman"/>
          <w:b/>
          <w:sz w:val="28"/>
          <w:szCs w:val="28"/>
        </w:rPr>
        <w:t xml:space="preserve">, Георгиевка, </w:t>
      </w:r>
      <w:proofErr w:type="spellStart"/>
      <w:r w:rsidR="00B25D96">
        <w:rPr>
          <w:rFonts w:ascii="Times New Roman" w:hAnsi="Times New Roman"/>
          <w:b/>
          <w:sz w:val="28"/>
          <w:szCs w:val="28"/>
        </w:rPr>
        <w:t>Домашка</w:t>
      </w:r>
      <w:proofErr w:type="spellEnd"/>
      <w:r w:rsidR="00B25D96">
        <w:rPr>
          <w:rFonts w:ascii="Times New Roman" w:hAnsi="Times New Roman"/>
          <w:b/>
          <w:sz w:val="28"/>
          <w:szCs w:val="28"/>
        </w:rPr>
        <w:t xml:space="preserve">, Кинельский, </w:t>
      </w:r>
      <w:proofErr w:type="gramStart"/>
      <w:r w:rsidR="00B25D96">
        <w:rPr>
          <w:rFonts w:ascii="Times New Roman" w:hAnsi="Times New Roman"/>
          <w:b/>
          <w:sz w:val="28"/>
          <w:szCs w:val="28"/>
        </w:rPr>
        <w:t>Комсомольский</w:t>
      </w:r>
      <w:proofErr w:type="gramEnd"/>
      <w:r w:rsidR="00B25D96">
        <w:rPr>
          <w:rFonts w:ascii="Times New Roman" w:hAnsi="Times New Roman"/>
          <w:b/>
          <w:sz w:val="28"/>
          <w:szCs w:val="28"/>
        </w:rPr>
        <w:t xml:space="preserve">, Красносамарское, Малая Малышевка, Новый </w:t>
      </w:r>
      <w:proofErr w:type="spellStart"/>
      <w:r w:rsidR="00B25D96">
        <w:rPr>
          <w:rFonts w:ascii="Times New Roman" w:hAnsi="Times New Roman"/>
          <w:b/>
          <w:sz w:val="28"/>
          <w:szCs w:val="28"/>
        </w:rPr>
        <w:t>Сарбай</w:t>
      </w:r>
      <w:proofErr w:type="spellEnd"/>
      <w:r w:rsidR="00B25D96">
        <w:rPr>
          <w:rFonts w:ascii="Times New Roman" w:hAnsi="Times New Roman"/>
          <w:b/>
          <w:sz w:val="28"/>
          <w:szCs w:val="28"/>
        </w:rPr>
        <w:t xml:space="preserve">, </w:t>
      </w:r>
    </w:p>
    <w:p w:rsidR="00B25D96" w:rsidRDefault="00B25D96" w:rsidP="00B25D96">
      <w:pPr>
        <w:pStyle w:val="ac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Сколково, Чубовка муниципального района Кинельский полномочий </w:t>
      </w:r>
      <w:r>
        <w:rPr>
          <w:rFonts w:ascii="Times New Roman" w:hAnsi="Times New Roman"/>
          <w:b/>
          <w:bCs/>
          <w:sz w:val="28"/>
          <w:szCs w:val="28"/>
        </w:rPr>
        <w:t xml:space="preserve">по </w:t>
      </w:r>
      <w:r>
        <w:rPr>
          <w:rFonts w:ascii="Times New Roman" w:hAnsi="Times New Roman"/>
          <w:b/>
          <w:sz w:val="28"/>
          <w:szCs w:val="28"/>
        </w:rPr>
        <w:t>оказанию поддержки гражданам и их объединениям, участвующим в охране общественного порядка, созданию условий для деятельности народных дружин, в части создания условий для деятельности народных дружин на территории сельских поселений на 2024 год»</w:t>
      </w:r>
      <w:r w:rsidRPr="00B25D96">
        <w:rPr>
          <w:rFonts w:ascii="Times New Roman" w:hAnsi="Times New Roman"/>
          <w:b/>
          <w:sz w:val="28"/>
          <w:szCs w:val="28"/>
        </w:rPr>
        <w:t xml:space="preserve"> </w:t>
      </w:r>
      <w:r w:rsidRPr="00571A61">
        <w:rPr>
          <w:rFonts w:ascii="Times New Roman" w:hAnsi="Times New Roman"/>
          <w:b/>
          <w:sz w:val="28"/>
          <w:szCs w:val="28"/>
        </w:rPr>
        <w:t xml:space="preserve">и внесении </w:t>
      </w:r>
    </w:p>
    <w:p w:rsidR="00B25D96" w:rsidRPr="00571A61" w:rsidRDefault="00B25D96" w:rsidP="00B25D96">
      <w:pPr>
        <w:pStyle w:val="ac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571A61">
        <w:rPr>
          <w:rFonts w:ascii="Times New Roman" w:hAnsi="Times New Roman"/>
          <w:b/>
          <w:sz w:val="28"/>
          <w:szCs w:val="28"/>
        </w:rPr>
        <w:t>изменений в приложение к этому решению</w:t>
      </w:r>
      <w:r w:rsidRPr="00571A61">
        <w:rPr>
          <w:rFonts w:ascii="Times New Roman" w:hAnsi="Times New Roman"/>
          <w:b/>
          <w:sz w:val="28"/>
          <w:szCs w:val="28"/>
          <w:lang w:eastAsia="ru-RU"/>
        </w:rPr>
        <w:t>»</w:t>
      </w:r>
    </w:p>
    <w:p w:rsidR="00B25D96" w:rsidRDefault="00B25D96" w:rsidP="00B25D96">
      <w:pPr>
        <w:pStyle w:val="ac"/>
        <w:jc w:val="both"/>
        <w:rPr>
          <w:b/>
          <w:sz w:val="28"/>
          <w:szCs w:val="28"/>
        </w:rPr>
      </w:pPr>
    </w:p>
    <w:p w:rsidR="003C410A" w:rsidRDefault="003C410A" w:rsidP="00B25D96">
      <w:pPr>
        <w:spacing w:after="0" w:line="240" w:lineRule="auto"/>
        <w:ind w:right="4251"/>
        <w:jc w:val="both"/>
        <w:rPr>
          <w:rFonts w:ascii="Times New Roman" w:hAnsi="Times New Roman"/>
          <w:b/>
          <w:sz w:val="28"/>
          <w:szCs w:val="28"/>
        </w:rPr>
      </w:pPr>
    </w:p>
    <w:p w:rsidR="003C410A" w:rsidRDefault="003C410A" w:rsidP="003C410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ar-SA"/>
        </w:rPr>
        <w:t>Руководствуясь ст. 15 Федерального закона от 06.10.2003 года № 131-ФЗ «Об общих принципах организации местного самоуправления в Российской Федерации»</w:t>
      </w:r>
      <w:r>
        <w:rPr>
          <w:rFonts w:ascii="Times New Roman" w:hAnsi="Times New Roman"/>
          <w:sz w:val="28"/>
          <w:szCs w:val="28"/>
        </w:rPr>
        <w:t>, Уставом муниципального района Кинельский, Собрание представителей муниципального района Кинельский</w:t>
      </w:r>
    </w:p>
    <w:p w:rsidR="003C410A" w:rsidRDefault="003C410A" w:rsidP="003C410A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решило:</w:t>
      </w:r>
    </w:p>
    <w:p w:rsidR="00B25D96" w:rsidRDefault="003C410A" w:rsidP="00B25D96">
      <w:pPr>
        <w:pStyle w:val="ac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proofErr w:type="gramStart"/>
      <w:r w:rsidR="0039370F">
        <w:rPr>
          <w:rFonts w:ascii="Times New Roman" w:hAnsi="Times New Roman"/>
          <w:sz w:val="28"/>
          <w:szCs w:val="28"/>
        </w:rPr>
        <w:t xml:space="preserve">Одобрить дополнительные соглашения </w:t>
      </w:r>
      <w:r w:rsidR="0039370F">
        <w:rPr>
          <w:rFonts w:ascii="Times New Roman" w:hAnsi="Times New Roman"/>
          <w:color w:val="000000"/>
          <w:sz w:val="28"/>
          <w:szCs w:val="28"/>
        </w:rPr>
        <w:t xml:space="preserve">между администрацией муниципального района Кинельский и администрациями сельских поселений </w:t>
      </w:r>
      <w:r w:rsidR="00DA0BE4">
        <w:rPr>
          <w:rFonts w:ascii="Times New Roman" w:hAnsi="Times New Roman"/>
          <w:sz w:val="28"/>
          <w:szCs w:val="28"/>
        </w:rPr>
        <w:lastRenderedPageBreak/>
        <w:t xml:space="preserve">Алакаевка, Бобровка, </w:t>
      </w:r>
      <w:r w:rsidR="004E5482">
        <w:rPr>
          <w:rFonts w:ascii="Times New Roman" w:hAnsi="Times New Roman"/>
          <w:sz w:val="28"/>
          <w:szCs w:val="28"/>
        </w:rPr>
        <w:t>Богдановка, Георгиевка,</w:t>
      </w:r>
      <w:r>
        <w:rPr>
          <w:rFonts w:ascii="Times New Roman" w:hAnsi="Times New Roman"/>
          <w:sz w:val="28"/>
          <w:szCs w:val="28"/>
        </w:rPr>
        <w:t xml:space="preserve"> Кинельский, Комсомольский, Красносамарское, Малая Малышевка, Новый Сарбай, Сколково, Чубовка</w:t>
      </w:r>
      <w:r w:rsidR="00DA0BE4">
        <w:rPr>
          <w:rFonts w:ascii="Times New Roman" w:hAnsi="Times New Roman"/>
          <w:sz w:val="28"/>
          <w:szCs w:val="28"/>
        </w:rPr>
        <w:t>, Домашка</w:t>
      </w:r>
      <w:r>
        <w:rPr>
          <w:rFonts w:ascii="Times New Roman" w:hAnsi="Times New Roman"/>
          <w:sz w:val="28"/>
          <w:szCs w:val="28"/>
        </w:rPr>
        <w:t xml:space="preserve"> муниципального района Кинельский</w:t>
      </w:r>
      <w:r w:rsidR="00E06DBF">
        <w:rPr>
          <w:rFonts w:ascii="Times New Roman" w:hAnsi="Times New Roman"/>
          <w:sz w:val="28"/>
          <w:szCs w:val="28"/>
        </w:rPr>
        <w:t xml:space="preserve"> </w:t>
      </w:r>
      <w:r w:rsidR="00E06DBF" w:rsidRPr="00E06DBF">
        <w:rPr>
          <w:rFonts w:ascii="Times New Roman" w:hAnsi="Times New Roman"/>
          <w:sz w:val="28"/>
          <w:szCs w:val="28"/>
        </w:rPr>
        <w:t>к Соглашению, одобренно</w:t>
      </w:r>
      <w:r w:rsidR="0039370F">
        <w:rPr>
          <w:rFonts w:ascii="Times New Roman" w:hAnsi="Times New Roman"/>
          <w:sz w:val="28"/>
          <w:szCs w:val="28"/>
        </w:rPr>
        <w:t>го</w:t>
      </w:r>
      <w:r w:rsidR="00E06DBF" w:rsidRPr="00E06DBF">
        <w:rPr>
          <w:rFonts w:ascii="Times New Roman" w:hAnsi="Times New Roman"/>
          <w:sz w:val="28"/>
          <w:szCs w:val="28"/>
        </w:rPr>
        <w:t xml:space="preserve"> решением </w:t>
      </w:r>
      <w:r w:rsidR="0039370F">
        <w:rPr>
          <w:rFonts w:ascii="Times New Roman" w:hAnsi="Times New Roman"/>
          <w:sz w:val="28"/>
          <w:szCs w:val="28"/>
        </w:rPr>
        <w:t>С</w:t>
      </w:r>
      <w:r w:rsidR="00E06DBF" w:rsidRPr="00E06DBF">
        <w:rPr>
          <w:rFonts w:ascii="Times New Roman" w:hAnsi="Times New Roman"/>
          <w:sz w:val="28"/>
          <w:szCs w:val="28"/>
        </w:rPr>
        <w:t>обрания представителей муниципального райо</w:t>
      </w:r>
      <w:r w:rsidR="00FF3944">
        <w:rPr>
          <w:rFonts w:ascii="Times New Roman" w:hAnsi="Times New Roman"/>
          <w:sz w:val="28"/>
          <w:szCs w:val="28"/>
        </w:rPr>
        <w:t>на Кинельский от 23 ноября</w:t>
      </w:r>
      <w:r w:rsidR="008F62B4">
        <w:rPr>
          <w:rFonts w:ascii="Times New Roman" w:hAnsi="Times New Roman"/>
          <w:sz w:val="28"/>
          <w:szCs w:val="28"/>
        </w:rPr>
        <w:t xml:space="preserve"> 2023</w:t>
      </w:r>
      <w:r w:rsidR="00FF3944">
        <w:rPr>
          <w:rFonts w:ascii="Times New Roman" w:hAnsi="Times New Roman"/>
          <w:sz w:val="28"/>
          <w:szCs w:val="28"/>
        </w:rPr>
        <w:t xml:space="preserve"> г. № 3</w:t>
      </w:r>
      <w:r w:rsidR="0039370F">
        <w:rPr>
          <w:rFonts w:ascii="Times New Roman" w:hAnsi="Times New Roman"/>
          <w:sz w:val="28"/>
          <w:szCs w:val="28"/>
        </w:rPr>
        <w:t>73</w:t>
      </w:r>
      <w:r w:rsidR="00E06DBF" w:rsidRPr="00E06DBF">
        <w:rPr>
          <w:rFonts w:ascii="Times New Roman" w:hAnsi="Times New Roman"/>
          <w:sz w:val="28"/>
          <w:szCs w:val="28"/>
        </w:rPr>
        <w:t xml:space="preserve"> </w:t>
      </w:r>
      <w:r w:rsidR="0039370F" w:rsidRPr="00B25D96">
        <w:rPr>
          <w:rFonts w:ascii="Times New Roman" w:hAnsi="Times New Roman"/>
          <w:sz w:val="28"/>
          <w:szCs w:val="28"/>
        </w:rPr>
        <w:t>«Об одобрении Соглашений о передаче администрации муниципального района Кинельский администрациями сельских поселений Алакаевка, Бобровка, Богдановка, Георгиевка</w:t>
      </w:r>
      <w:proofErr w:type="gramEnd"/>
      <w:r w:rsidR="0039370F" w:rsidRPr="00B25D96">
        <w:rPr>
          <w:rFonts w:ascii="Times New Roman" w:hAnsi="Times New Roman"/>
          <w:sz w:val="28"/>
          <w:szCs w:val="28"/>
        </w:rPr>
        <w:t xml:space="preserve">, </w:t>
      </w:r>
      <w:proofErr w:type="spellStart"/>
      <w:proofErr w:type="gramStart"/>
      <w:r w:rsidR="0039370F" w:rsidRPr="00B25D96">
        <w:rPr>
          <w:rFonts w:ascii="Times New Roman" w:hAnsi="Times New Roman"/>
          <w:sz w:val="28"/>
          <w:szCs w:val="28"/>
        </w:rPr>
        <w:t>Домашка</w:t>
      </w:r>
      <w:proofErr w:type="spellEnd"/>
      <w:r w:rsidR="0039370F" w:rsidRPr="00B25D96">
        <w:rPr>
          <w:rFonts w:ascii="Times New Roman" w:hAnsi="Times New Roman"/>
          <w:sz w:val="28"/>
          <w:szCs w:val="28"/>
        </w:rPr>
        <w:t xml:space="preserve">, Кинельский, Комсомольский, Красносамарское, Малая Малышевка, Новый </w:t>
      </w:r>
      <w:proofErr w:type="spellStart"/>
      <w:r w:rsidR="0039370F" w:rsidRPr="00B25D96">
        <w:rPr>
          <w:rFonts w:ascii="Times New Roman" w:hAnsi="Times New Roman"/>
          <w:sz w:val="28"/>
          <w:szCs w:val="28"/>
        </w:rPr>
        <w:t>Сарбай</w:t>
      </w:r>
      <w:proofErr w:type="spellEnd"/>
      <w:r w:rsidR="0039370F" w:rsidRPr="00B25D96">
        <w:rPr>
          <w:rFonts w:ascii="Times New Roman" w:hAnsi="Times New Roman"/>
          <w:sz w:val="28"/>
          <w:szCs w:val="28"/>
        </w:rPr>
        <w:t xml:space="preserve">, Сколково, Чубовка муниципального района Кинельский полномочий </w:t>
      </w:r>
      <w:r w:rsidR="0039370F" w:rsidRPr="00B25D96">
        <w:rPr>
          <w:rFonts w:ascii="Times New Roman" w:hAnsi="Times New Roman"/>
          <w:bCs/>
          <w:sz w:val="28"/>
          <w:szCs w:val="28"/>
        </w:rPr>
        <w:t xml:space="preserve">по </w:t>
      </w:r>
      <w:r w:rsidR="0039370F" w:rsidRPr="00B25D96">
        <w:rPr>
          <w:rFonts w:ascii="Times New Roman" w:hAnsi="Times New Roman"/>
          <w:sz w:val="28"/>
          <w:szCs w:val="28"/>
        </w:rPr>
        <w:t>оказанию поддержки гражданам и их объединениям, участвующим в охране общественного порядка, созданию условий для деятельности народных дружин, в части создания условий для деятельности народных дружин на территории сельских поселений на 2024 год»</w:t>
      </w:r>
      <w:r w:rsidR="00B25D96" w:rsidRPr="00B25D96">
        <w:rPr>
          <w:sz w:val="28"/>
          <w:szCs w:val="28"/>
        </w:rPr>
        <w:t xml:space="preserve"> </w:t>
      </w:r>
      <w:r w:rsidR="00B25D96" w:rsidRPr="00841A20">
        <w:rPr>
          <w:rFonts w:ascii="Times New Roman" w:hAnsi="Times New Roman"/>
          <w:sz w:val="28"/>
          <w:szCs w:val="28"/>
        </w:rPr>
        <w:t>и внести изменени</w:t>
      </w:r>
      <w:r w:rsidR="00B25D96">
        <w:rPr>
          <w:rFonts w:ascii="Times New Roman" w:hAnsi="Times New Roman"/>
          <w:sz w:val="28"/>
          <w:szCs w:val="28"/>
        </w:rPr>
        <w:t>я</w:t>
      </w:r>
      <w:r w:rsidR="00B25D96" w:rsidRPr="00841A20">
        <w:rPr>
          <w:rFonts w:ascii="Times New Roman" w:hAnsi="Times New Roman"/>
          <w:sz w:val="28"/>
          <w:szCs w:val="28"/>
        </w:rPr>
        <w:t xml:space="preserve"> в приложение к этому решению</w:t>
      </w:r>
      <w:r w:rsidR="00B25D96">
        <w:rPr>
          <w:rFonts w:ascii="Times New Roman" w:hAnsi="Times New Roman"/>
          <w:sz w:val="28"/>
          <w:szCs w:val="28"/>
        </w:rPr>
        <w:t>»</w:t>
      </w:r>
      <w:r w:rsidR="00B25D96" w:rsidRPr="00244BC9">
        <w:rPr>
          <w:rFonts w:ascii="Times New Roman" w:hAnsi="Times New Roman"/>
          <w:sz w:val="28"/>
          <w:szCs w:val="28"/>
        </w:rPr>
        <w:t xml:space="preserve"> </w:t>
      </w:r>
      <w:proofErr w:type="gramEnd"/>
    </w:p>
    <w:p w:rsidR="0039370F" w:rsidRDefault="0039370F" w:rsidP="0039370F">
      <w:pPr>
        <w:pStyle w:val="ab"/>
        <w:numPr>
          <w:ilvl w:val="0"/>
          <w:numId w:val="1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к решению Собрания представителей муниципального района Кинельский от 23 ноября 2023 года № 3</w:t>
      </w:r>
      <w:r w:rsidR="00B25D96">
        <w:rPr>
          <w:rFonts w:ascii="Times New Roman" w:hAnsi="Times New Roman"/>
          <w:sz w:val="28"/>
          <w:szCs w:val="28"/>
        </w:rPr>
        <w:t>73</w:t>
      </w:r>
      <w:r>
        <w:rPr>
          <w:rFonts w:ascii="Times New Roman" w:hAnsi="Times New Roman"/>
          <w:sz w:val="28"/>
          <w:szCs w:val="28"/>
        </w:rPr>
        <w:t xml:space="preserve"> изложить в редакции согласно приложению к настоящему решению.</w:t>
      </w:r>
    </w:p>
    <w:p w:rsidR="0039370F" w:rsidRDefault="0039370F" w:rsidP="0039370F">
      <w:pPr>
        <w:tabs>
          <w:tab w:val="num" w:pos="0"/>
          <w:tab w:val="left" w:pos="709"/>
          <w:tab w:val="left" w:pos="1134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2"/>
          <w:sz w:val="28"/>
          <w:szCs w:val="28"/>
        </w:rPr>
        <w:t xml:space="preserve">           3. </w:t>
      </w:r>
      <w:r>
        <w:rPr>
          <w:rFonts w:ascii="Times New Roman" w:hAnsi="Times New Roman"/>
          <w:sz w:val="28"/>
          <w:szCs w:val="28"/>
        </w:rPr>
        <w:t>Опубликовать настоящее решение на официальном сайте администрации муниципального района Кинельский в информационно-телекоммуникационной сети «Интернет» (</w:t>
      </w:r>
      <w:r>
        <w:rPr>
          <w:rFonts w:ascii="Times New Roman" w:hAnsi="Times New Roman"/>
          <w:sz w:val="28"/>
          <w:szCs w:val="28"/>
          <w:lang w:val="en-US"/>
        </w:rPr>
        <w:t>www</w:t>
      </w:r>
      <w:r>
        <w:rPr>
          <w:rFonts w:ascii="Times New Roman" w:hAnsi="Times New Roman"/>
          <w:sz w:val="28"/>
          <w:szCs w:val="28"/>
        </w:rPr>
        <w:t>.kinel.ru) в подразделе «Нормативные правовые акты» раздела «Документы».</w:t>
      </w:r>
    </w:p>
    <w:p w:rsidR="0039370F" w:rsidRDefault="0039370F" w:rsidP="0039370F">
      <w:pPr>
        <w:tabs>
          <w:tab w:val="num" w:pos="0"/>
          <w:tab w:val="left" w:pos="709"/>
          <w:tab w:val="left" w:pos="1134"/>
        </w:tabs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Настоящее решение вступает в силу после его официального опубликования.</w:t>
      </w:r>
    </w:p>
    <w:p w:rsidR="003C410A" w:rsidRDefault="003C410A" w:rsidP="003C410A">
      <w:pPr>
        <w:pStyle w:val="a5"/>
        <w:rPr>
          <w:b/>
          <w:szCs w:val="28"/>
        </w:rPr>
      </w:pPr>
    </w:p>
    <w:p w:rsidR="003C410A" w:rsidRDefault="003C410A" w:rsidP="003C410A">
      <w:pPr>
        <w:pStyle w:val="a5"/>
        <w:rPr>
          <w:b/>
          <w:szCs w:val="28"/>
        </w:rPr>
      </w:pPr>
    </w:p>
    <w:p w:rsidR="00C927CD" w:rsidRDefault="000E7A5D" w:rsidP="00C927C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Председатель</w:t>
      </w:r>
      <w:r w:rsidR="00C927CD">
        <w:rPr>
          <w:rFonts w:ascii="Times New Roman" w:hAnsi="Times New Roman"/>
          <w:b/>
          <w:sz w:val="28"/>
          <w:szCs w:val="28"/>
        </w:rPr>
        <w:t xml:space="preserve"> Собрания</w:t>
      </w:r>
    </w:p>
    <w:p w:rsidR="00C927CD" w:rsidRDefault="00C927CD" w:rsidP="00C927C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представителей муниципального</w:t>
      </w:r>
    </w:p>
    <w:p w:rsidR="00C927CD" w:rsidRDefault="00C927CD" w:rsidP="00C927C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района К</w:t>
      </w:r>
      <w:r w:rsidR="000E7A5D">
        <w:rPr>
          <w:rFonts w:ascii="Times New Roman" w:hAnsi="Times New Roman"/>
          <w:b/>
          <w:sz w:val="28"/>
          <w:szCs w:val="28"/>
        </w:rPr>
        <w:t>инельский</w:t>
      </w:r>
      <w:r w:rsidR="000E7A5D">
        <w:rPr>
          <w:rFonts w:ascii="Times New Roman" w:hAnsi="Times New Roman"/>
          <w:b/>
          <w:sz w:val="28"/>
          <w:szCs w:val="28"/>
        </w:rPr>
        <w:tab/>
      </w:r>
      <w:r w:rsidR="000E7A5D">
        <w:rPr>
          <w:rFonts w:ascii="Times New Roman" w:hAnsi="Times New Roman"/>
          <w:b/>
          <w:sz w:val="28"/>
          <w:szCs w:val="28"/>
        </w:rPr>
        <w:tab/>
      </w:r>
      <w:r w:rsidR="000E7A5D">
        <w:rPr>
          <w:rFonts w:ascii="Times New Roman" w:hAnsi="Times New Roman"/>
          <w:b/>
          <w:sz w:val="28"/>
          <w:szCs w:val="28"/>
        </w:rPr>
        <w:tab/>
      </w:r>
      <w:r w:rsidR="000E7A5D">
        <w:rPr>
          <w:rFonts w:ascii="Times New Roman" w:hAnsi="Times New Roman"/>
          <w:b/>
          <w:sz w:val="28"/>
          <w:szCs w:val="28"/>
        </w:rPr>
        <w:tab/>
      </w:r>
      <w:r w:rsidR="000E7A5D">
        <w:rPr>
          <w:rFonts w:ascii="Times New Roman" w:hAnsi="Times New Roman"/>
          <w:b/>
          <w:sz w:val="28"/>
          <w:szCs w:val="28"/>
        </w:rPr>
        <w:tab/>
      </w:r>
      <w:r w:rsidR="000E7A5D">
        <w:rPr>
          <w:rFonts w:ascii="Times New Roman" w:hAnsi="Times New Roman"/>
          <w:b/>
          <w:sz w:val="28"/>
          <w:szCs w:val="28"/>
        </w:rPr>
        <w:tab/>
      </w:r>
      <w:r w:rsidR="000E7A5D">
        <w:rPr>
          <w:rFonts w:ascii="Times New Roman" w:hAnsi="Times New Roman"/>
          <w:b/>
          <w:sz w:val="28"/>
          <w:szCs w:val="28"/>
        </w:rPr>
        <w:tab/>
        <w:t>Ю. Д. Плотников</w:t>
      </w:r>
    </w:p>
    <w:p w:rsidR="003C410A" w:rsidRDefault="003C410A" w:rsidP="003C410A">
      <w:pPr>
        <w:pStyle w:val="a5"/>
        <w:rPr>
          <w:sz w:val="20"/>
        </w:rPr>
      </w:pPr>
    </w:p>
    <w:p w:rsidR="003C410A" w:rsidRDefault="003C410A" w:rsidP="003C410A">
      <w:pPr>
        <w:pStyle w:val="a5"/>
        <w:rPr>
          <w:sz w:val="20"/>
        </w:rPr>
      </w:pPr>
    </w:p>
    <w:p w:rsidR="00B25D96" w:rsidRDefault="00B25D96" w:rsidP="003C410A">
      <w:pPr>
        <w:pStyle w:val="a5"/>
        <w:rPr>
          <w:sz w:val="20"/>
        </w:rPr>
      </w:pPr>
    </w:p>
    <w:p w:rsidR="003C410A" w:rsidRDefault="003C410A" w:rsidP="003C410A">
      <w:pPr>
        <w:pStyle w:val="a5"/>
        <w:rPr>
          <w:sz w:val="22"/>
          <w:szCs w:val="22"/>
        </w:rPr>
      </w:pPr>
      <w:r>
        <w:rPr>
          <w:sz w:val="22"/>
          <w:szCs w:val="22"/>
        </w:rPr>
        <w:t xml:space="preserve">Рассылка: </w:t>
      </w:r>
      <w:r w:rsidR="00B25D96">
        <w:rPr>
          <w:sz w:val="22"/>
          <w:szCs w:val="22"/>
        </w:rPr>
        <w:t>прокуратура -1экз</w:t>
      </w:r>
      <w:proofErr w:type="gramStart"/>
      <w:r w:rsidR="00B25D96">
        <w:rPr>
          <w:sz w:val="22"/>
          <w:szCs w:val="22"/>
        </w:rPr>
        <w:t>,а</w:t>
      </w:r>
      <w:proofErr w:type="gramEnd"/>
      <w:r>
        <w:rPr>
          <w:sz w:val="22"/>
          <w:szCs w:val="22"/>
        </w:rPr>
        <w:t>дминистрация муниципального района Кинельский - 1экз., сельские поселения муниципального района Кинельский – по 1 экз.</w:t>
      </w:r>
    </w:p>
    <w:p w:rsidR="005C152B" w:rsidRDefault="005C152B" w:rsidP="003C410A">
      <w:pPr>
        <w:pStyle w:val="a5"/>
        <w:jc w:val="right"/>
        <w:rPr>
          <w:b/>
          <w:sz w:val="22"/>
          <w:szCs w:val="22"/>
        </w:rPr>
      </w:pPr>
    </w:p>
    <w:p w:rsidR="004E5482" w:rsidRDefault="004E5482" w:rsidP="00432580">
      <w:pPr>
        <w:pStyle w:val="a5"/>
        <w:rPr>
          <w:b/>
          <w:sz w:val="22"/>
          <w:szCs w:val="22"/>
        </w:rPr>
      </w:pPr>
    </w:p>
    <w:p w:rsidR="004E5482" w:rsidRDefault="004E5482" w:rsidP="003C410A">
      <w:pPr>
        <w:pStyle w:val="a5"/>
        <w:jc w:val="right"/>
        <w:rPr>
          <w:b/>
          <w:sz w:val="22"/>
          <w:szCs w:val="22"/>
        </w:rPr>
      </w:pPr>
    </w:p>
    <w:p w:rsidR="003C410A" w:rsidRDefault="003C410A" w:rsidP="003C410A">
      <w:pPr>
        <w:pStyle w:val="a5"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lastRenderedPageBreak/>
        <w:t>Приложение</w:t>
      </w:r>
    </w:p>
    <w:p w:rsidR="003C410A" w:rsidRDefault="003C410A" w:rsidP="003C410A">
      <w:pPr>
        <w:pStyle w:val="a5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к решению Собрания представителей </w:t>
      </w:r>
    </w:p>
    <w:p w:rsidR="003C410A" w:rsidRDefault="003C410A" w:rsidP="003C410A">
      <w:pPr>
        <w:pStyle w:val="a5"/>
        <w:jc w:val="right"/>
        <w:rPr>
          <w:sz w:val="22"/>
          <w:szCs w:val="22"/>
        </w:rPr>
      </w:pPr>
      <w:r>
        <w:rPr>
          <w:sz w:val="22"/>
          <w:szCs w:val="22"/>
        </w:rPr>
        <w:t>муниципального района Кинельский</w:t>
      </w:r>
    </w:p>
    <w:p w:rsidR="003C410A" w:rsidRDefault="00751B88" w:rsidP="003C410A">
      <w:pPr>
        <w:pStyle w:val="a5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№ </w:t>
      </w:r>
      <w:r w:rsidR="00B25D96">
        <w:rPr>
          <w:sz w:val="22"/>
          <w:szCs w:val="22"/>
        </w:rPr>
        <w:t>459</w:t>
      </w:r>
      <w:r w:rsidR="003C410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от </w:t>
      </w:r>
      <w:r w:rsidR="00B25D96">
        <w:rPr>
          <w:sz w:val="22"/>
          <w:szCs w:val="22"/>
        </w:rPr>
        <w:t>21 ноября</w:t>
      </w:r>
      <w:r w:rsidR="008F62B4">
        <w:rPr>
          <w:sz w:val="22"/>
          <w:szCs w:val="22"/>
        </w:rPr>
        <w:t xml:space="preserve"> 2024</w:t>
      </w:r>
      <w:r w:rsidR="003C410A">
        <w:rPr>
          <w:sz w:val="22"/>
          <w:szCs w:val="22"/>
        </w:rPr>
        <w:t xml:space="preserve"> г</w:t>
      </w:r>
    </w:p>
    <w:p w:rsidR="003C410A" w:rsidRDefault="003C410A" w:rsidP="003C410A">
      <w:pPr>
        <w:pStyle w:val="a5"/>
        <w:jc w:val="right"/>
        <w:rPr>
          <w:sz w:val="26"/>
          <w:szCs w:val="26"/>
        </w:rPr>
      </w:pPr>
    </w:p>
    <w:p w:rsidR="003C410A" w:rsidRDefault="003C410A" w:rsidP="003C410A">
      <w:pPr>
        <w:pStyle w:val="a5"/>
        <w:jc w:val="center"/>
        <w:rPr>
          <w:b/>
          <w:sz w:val="26"/>
          <w:szCs w:val="26"/>
        </w:rPr>
      </w:pPr>
    </w:p>
    <w:p w:rsidR="003C410A" w:rsidRDefault="003C410A" w:rsidP="003C410A">
      <w:pPr>
        <w:pStyle w:val="a5"/>
        <w:jc w:val="center"/>
        <w:rPr>
          <w:b/>
          <w:szCs w:val="28"/>
        </w:rPr>
      </w:pPr>
      <w:r>
        <w:rPr>
          <w:b/>
          <w:szCs w:val="28"/>
        </w:rPr>
        <w:t>Межбюджетные трансферты</w:t>
      </w:r>
    </w:p>
    <w:p w:rsidR="003C410A" w:rsidRDefault="003C410A" w:rsidP="003C410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на осуществление полномочий </w:t>
      </w:r>
      <w:r>
        <w:rPr>
          <w:rFonts w:ascii="Times New Roman" w:hAnsi="Times New Roman"/>
          <w:b/>
          <w:bCs/>
          <w:sz w:val="28"/>
          <w:szCs w:val="28"/>
        </w:rPr>
        <w:t xml:space="preserve">по </w:t>
      </w:r>
      <w:r>
        <w:rPr>
          <w:rFonts w:ascii="Times New Roman" w:hAnsi="Times New Roman"/>
          <w:b/>
          <w:sz w:val="28"/>
          <w:szCs w:val="28"/>
        </w:rPr>
        <w:t>организации</w:t>
      </w:r>
    </w:p>
    <w:p w:rsidR="003C410A" w:rsidRDefault="003C410A" w:rsidP="003C410A">
      <w:pPr>
        <w:pStyle w:val="a5"/>
        <w:jc w:val="center"/>
        <w:rPr>
          <w:b/>
          <w:szCs w:val="28"/>
        </w:rPr>
      </w:pPr>
      <w:r>
        <w:rPr>
          <w:b/>
          <w:szCs w:val="28"/>
        </w:rPr>
        <w:t xml:space="preserve">поддержки гражданам и их объединениям, участвующим в охране общественного порядка, созданию условий для деятельности народных дружин в части создания условий для деятельности народных дружин на территории из бюджетов сельских поселений бюджету муниципального района в соответствии с </w:t>
      </w:r>
      <w:proofErr w:type="gramStart"/>
      <w:r>
        <w:rPr>
          <w:b/>
          <w:szCs w:val="28"/>
        </w:rPr>
        <w:t>заключаемыми</w:t>
      </w:r>
      <w:proofErr w:type="gramEnd"/>
      <w:r w:rsidR="00E03ACA">
        <w:rPr>
          <w:b/>
          <w:szCs w:val="28"/>
        </w:rPr>
        <w:t xml:space="preserve"> дополнительными</w:t>
      </w:r>
    </w:p>
    <w:p w:rsidR="003C410A" w:rsidRDefault="00E03ACA" w:rsidP="003C410A">
      <w:pPr>
        <w:pStyle w:val="a5"/>
        <w:jc w:val="center"/>
        <w:rPr>
          <w:b/>
          <w:szCs w:val="28"/>
        </w:rPr>
      </w:pPr>
      <w:r>
        <w:rPr>
          <w:b/>
          <w:szCs w:val="28"/>
        </w:rPr>
        <w:t>с</w:t>
      </w:r>
      <w:r w:rsidR="00662891">
        <w:rPr>
          <w:b/>
          <w:szCs w:val="28"/>
        </w:rPr>
        <w:t>оглашениями на 2024</w:t>
      </w:r>
      <w:r w:rsidR="003C410A">
        <w:rPr>
          <w:b/>
          <w:szCs w:val="28"/>
        </w:rPr>
        <w:t xml:space="preserve"> год</w:t>
      </w:r>
    </w:p>
    <w:p w:rsidR="003C410A" w:rsidRDefault="003C410A" w:rsidP="003C410A">
      <w:pPr>
        <w:pStyle w:val="a5"/>
        <w:jc w:val="center"/>
        <w:rPr>
          <w:b/>
          <w:szCs w:val="28"/>
        </w:rPr>
      </w:pPr>
    </w:p>
    <w:p w:rsidR="003C410A" w:rsidRDefault="003C410A" w:rsidP="003C410A">
      <w:pPr>
        <w:pStyle w:val="a5"/>
        <w:jc w:val="center"/>
        <w:rPr>
          <w:b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1"/>
        <w:gridCol w:w="4602"/>
        <w:gridCol w:w="4111"/>
      </w:tblGrid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10A" w:rsidRDefault="003C410A">
            <w:pPr>
              <w:pStyle w:val="a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№№</w:t>
            </w:r>
          </w:p>
          <w:p w:rsidR="003C410A" w:rsidRDefault="003C410A">
            <w:pPr>
              <w:pStyle w:val="a5"/>
              <w:jc w:val="center"/>
              <w:rPr>
                <w:b/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пп</w:t>
            </w:r>
            <w:proofErr w:type="spellEnd"/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10A" w:rsidRDefault="003C410A">
            <w:pPr>
              <w:pStyle w:val="a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Наименование</w:t>
            </w:r>
          </w:p>
          <w:p w:rsidR="003C410A" w:rsidRDefault="003C410A">
            <w:pPr>
              <w:pStyle w:val="a5"/>
              <w:jc w:val="center"/>
              <w:rPr>
                <w:szCs w:val="28"/>
              </w:rPr>
            </w:pPr>
            <w:r>
              <w:rPr>
                <w:sz w:val="26"/>
                <w:szCs w:val="26"/>
              </w:rPr>
              <w:t>поселения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Сумма </w:t>
            </w:r>
          </w:p>
          <w:p w:rsidR="003C410A" w:rsidRDefault="003C410A">
            <w:pPr>
              <w:pStyle w:val="a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межбюджетных трансфертов,</w:t>
            </w:r>
          </w:p>
          <w:p w:rsidR="003C410A" w:rsidRDefault="003C410A">
            <w:pPr>
              <w:pStyle w:val="a5"/>
              <w:jc w:val="center"/>
              <w:rPr>
                <w:szCs w:val="28"/>
              </w:rPr>
            </w:pPr>
            <w:r>
              <w:rPr>
                <w:sz w:val="26"/>
                <w:szCs w:val="26"/>
              </w:rPr>
              <w:t>руб</w:t>
            </w:r>
            <w:r>
              <w:rPr>
                <w:szCs w:val="28"/>
              </w:rPr>
              <w:t>.</w:t>
            </w:r>
          </w:p>
        </w:tc>
      </w:tr>
      <w:tr w:rsidR="003C410A" w:rsidTr="003C410A">
        <w:trPr>
          <w:trHeight w:val="225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4E5482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  <w:r w:rsidR="003C410A">
              <w:rPr>
                <w:szCs w:val="28"/>
              </w:rPr>
              <w:t>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10A" w:rsidRDefault="003C410A">
            <w:pPr>
              <w:pStyle w:val="a5"/>
              <w:spacing w:line="276" w:lineRule="auto"/>
              <w:jc w:val="left"/>
              <w:rPr>
                <w:szCs w:val="28"/>
              </w:rPr>
            </w:pPr>
            <w:r>
              <w:rPr>
                <w:szCs w:val="28"/>
              </w:rPr>
              <w:t>Богдановка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Pr="00F94B78" w:rsidRDefault="0066289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94B78">
              <w:rPr>
                <w:rFonts w:ascii="Times New Roman" w:hAnsi="Times New Roman"/>
                <w:sz w:val="28"/>
                <w:szCs w:val="28"/>
              </w:rPr>
              <w:t>38 695,6</w:t>
            </w:r>
            <w:r w:rsidR="00893384" w:rsidRPr="00F94B78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4E5482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  <w:r w:rsidR="003C410A">
              <w:rPr>
                <w:szCs w:val="28"/>
              </w:rPr>
              <w:t>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Георгиевка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Pr="00F94B78" w:rsidRDefault="0066289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94B78">
              <w:rPr>
                <w:rFonts w:ascii="Times New Roman" w:hAnsi="Times New Roman"/>
                <w:sz w:val="28"/>
                <w:szCs w:val="28"/>
              </w:rPr>
              <w:t>95 527,9</w:t>
            </w:r>
            <w:r w:rsidR="00893384" w:rsidRPr="00F94B78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4E5482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  <w:r w:rsidR="003C410A">
              <w:rPr>
                <w:szCs w:val="28"/>
              </w:rPr>
              <w:t>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Кинельский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Pr="00F94B78" w:rsidRDefault="0066289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94B78">
              <w:rPr>
                <w:rFonts w:ascii="Times New Roman" w:hAnsi="Times New Roman"/>
                <w:sz w:val="28"/>
                <w:szCs w:val="28"/>
              </w:rPr>
              <w:t>42 699,30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4E5482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  <w:r w:rsidR="003C410A">
              <w:rPr>
                <w:szCs w:val="28"/>
              </w:rPr>
              <w:t>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Комсомольский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Pr="00F94B78" w:rsidRDefault="0066289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94B78">
              <w:rPr>
                <w:rFonts w:ascii="Times New Roman" w:hAnsi="Times New Roman"/>
                <w:sz w:val="28"/>
                <w:szCs w:val="28"/>
              </w:rPr>
              <w:t>56 175,00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4E5482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5</w:t>
            </w:r>
            <w:r w:rsidR="003C410A">
              <w:rPr>
                <w:szCs w:val="28"/>
              </w:rPr>
              <w:t>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Красносамарское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Pr="00F94B78" w:rsidRDefault="0066289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94B78">
              <w:rPr>
                <w:rFonts w:ascii="Times New Roman" w:hAnsi="Times New Roman"/>
                <w:sz w:val="28"/>
                <w:szCs w:val="28"/>
              </w:rPr>
              <w:t>36 547</w:t>
            </w:r>
            <w:r w:rsidR="00893384" w:rsidRPr="00F94B78">
              <w:rPr>
                <w:rFonts w:ascii="Times New Roman" w:hAnsi="Times New Roman"/>
                <w:sz w:val="28"/>
                <w:szCs w:val="28"/>
              </w:rPr>
              <w:t>,35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4E5482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6</w:t>
            </w:r>
            <w:r w:rsidR="003C410A">
              <w:rPr>
                <w:szCs w:val="28"/>
              </w:rPr>
              <w:t>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Малая Малышевка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Pr="00F94B78" w:rsidRDefault="0066289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94B78">
              <w:rPr>
                <w:rFonts w:ascii="Times New Roman" w:hAnsi="Times New Roman"/>
                <w:sz w:val="28"/>
                <w:szCs w:val="28"/>
              </w:rPr>
              <w:t>48 460,6</w:t>
            </w:r>
            <w:r w:rsidR="00893384" w:rsidRPr="00F94B78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4E5482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7</w:t>
            </w:r>
            <w:r w:rsidR="003C410A">
              <w:rPr>
                <w:szCs w:val="28"/>
              </w:rPr>
              <w:t>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Новый Сарбай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Pr="00F94B78" w:rsidRDefault="0066289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94B78">
              <w:rPr>
                <w:rFonts w:ascii="Times New Roman" w:hAnsi="Times New Roman"/>
                <w:sz w:val="28"/>
                <w:szCs w:val="28"/>
              </w:rPr>
              <w:t>52 073,70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4E5482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8</w:t>
            </w:r>
            <w:r w:rsidR="003C410A">
              <w:rPr>
                <w:szCs w:val="28"/>
              </w:rPr>
              <w:t>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Сколково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Pr="00F94B78" w:rsidRDefault="00C166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94B78">
              <w:rPr>
                <w:rFonts w:ascii="Times New Roman" w:hAnsi="Times New Roman"/>
                <w:sz w:val="28"/>
                <w:szCs w:val="28"/>
              </w:rPr>
              <w:t>44 164,0</w:t>
            </w:r>
            <w:r w:rsidR="00893384" w:rsidRPr="00F94B78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4E5482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9</w:t>
            </w:r>
            <w:r w:rsidR="003C410A">
              <w:rPr>
                <w:szCs w:val="28"/>
              </w:rPr>
              <w:t>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 xml:space="preserve">Чубовка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Pr="00F94B78" w:rsidRDefault="00C166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94B78">
              <w:rPr>
                <w:rFonts w:ascii="Times New Roman" w:hAnsi="Times New Roman"/>
                <w:sz w:val="28"/>
                <w:szCs w:val="28"/>
              </w:rPr>
              <w:t>42 406,3</w:t>
            </w:r>
            <w:r w:rsidR="00893384" w:rsidRPr="00F94B78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940C90" w:rsidRPr="00893384" w:rsidTr="00EA46A4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C90" w:rsidRDefault="00940C90" w:rsidP="00EA46A4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10.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C90" w:rsidRDefault="00940C90" w:rsidP="00EA46A4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 xml:space="preserve">Алакаевка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C90" w:rsidRPr="00F94B78" w:rsidRDefault="00C1668C" w:rsidP="00EA46A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94B78">
              <w:rPr>
                <w:rFonts w:ascii="Times New Roman" w:hAnsi="Times New Roman"/>
                <w:sz w:val="28"/>
                <w:szCs w:val="28"/>
              </w:rPr>
              <w:t>66 135,30</w:t>
            </w:r>
          </w:p>
        </w:tc>
      </w:tr>
      <w:tr w:rsidR="00940C90" w:rsidRPr="00893384" w:rsidTr="00EA46A4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C90" w:rsidRDefault="00940C90" w:rsidP="00EA46A4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11.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C90" w:rsidRDefault="00940C90" w:rsidP="00EA46A4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Бобровка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C90" w:rsidRPr="00F94B78" w:rsidRDefault="00C1668C" w:rsidP="00EA46A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94B78">
              <w:rPr>
                <w:rFonts w:ascii="Times New Roman" w:hAnsi="Times New Roman"/>
                <w:sz w:val="28"/>
                <w:szCs w:val="28"/>
              </w:rPr>
              <w:t>41 527</w:t>
            </w:r>
            <w:r w:rsidR="00940C90" w:rsidRPr="00F94B78">
              <w:rPr>
                <w:rFonts w:ascii="Times New Roman" w:hAnsi="Times New Roman"/>
                <w:sz w:val="28"/>
                <w:szCs w:val="28"/>
              </w:rPr>
              <w:t>,5</w:t>
            </w:r>
            <w:r w:rsidRPr="00F94B7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40C90" w:rsidRPr="00893384" w:rsidTr="00EA46A4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C90" w:rsidRDefault="00940C90" w:rsidP="00EA46A4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12.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C90" w:rsidRDefault="00940C90" w:rsidP="00EA46A4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 xml:space="preserve">Домашка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C90" w:rsidRPr="00F94B78" w:rsidRDefault="00C1668C" w:rsidP="00EA46A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94B78">
              <w:rPr>
                <w:rFonts w:ascii="Times New Roman" w:hAnsi="Times New Roman"/>
                <w:sz w:val="28"/>
                <w:szCs w:val="28"/>
              </w:rPr>
              <w:t>37 523,8</w:t>
            </w:r>
            <w:r w:rsidR="00940C90" w:rsidRPr="00F94B78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DB16DB" w:rsidRPr="00F94B78" w:rsidTr="00F87BA0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DB" w:rsidRDefault="00DB16DB" w:rsidP="00F87BA0">
            <w:pPr>
              <w:pStyle w:val="a5"/>
              <w:spacing w:line="276" w:lineRule="auto"/>
              <w:jc w:val="center"/>
              <w:rPr>
                <w:szCs w:val="28"/>
              </w:rPr>
            </w:pP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DB" w:rsidRPr="00DB16DB" w:rsidRDefault="00DB16DB" w:rsidP="00F87BA0">
            <w:pPr>
              <w:pStyle w:val="a5"/>
              <w:spacing w:line="276" w:lineRule="auto"/>
              <w:rPr>
                <w:b/>
                <w:szCs w:val="28"/>
              </w:rPr>
            </w:pPr>
            <w:r w:rsidRPr="00DB16DB">
              <w:rPr>
                <w:b/>
                <w:szCs w:val="28"/>
              </w:rPr>
              <w:t>ИТОГО: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DB" w:rsidRPr="00DB16DB" w:rsidRDefault="00DB16DB" w:rsidP="00F87BA0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DB16DB">
              <w:rPr>
                <w:rFonts w:ascii="Times New Roman" w:hAnsi="Times New Roman"/>
                <w:b/>
                <w:sz w:val="28"/>
                <w:szCs w:val="28"/>
              </w:rPr>
              <w:t>601 936,65</w:t>
            </w:r>
          </w:p>
        </w:tc>
      </w:tr>
    </w:tbl>
    <w:p w:rsidR="004748F6" w:rsidRDefault="004748F6" w:rsidP="003C410A">
      <w:pPr>
        <w:spacing w:after="0" w:line="240" w:lineRule="auto"/>
        <w:ind w:right="4251"/>
        <w:jc w:val="both"/>
        <w:rPr>
          <w:b/>
          <w:szCs w:val="28"/>
        </w:rPr>
      </w:pPr>
    </w:p>
    <w:sectPr w:rsidR="004748F6" w:rsidSect="001A1123">
      <w:pgSz w:w="11906" w:h="16838"/>
      <w:pgMar w:top="851" w:right="1134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36F6"/>
    <w:multiLevelType w:val="hybridMultilevel"/>
    <w:tmpl w:val="698A71AC"/>
    <w:lvl w:ilvl="0" w:tplc="71401754">
      <w:start w:val="1"/>
      <w:numFmt w:val="decimal"/>
      <w:lvlText w:val="%1)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">
    <w:nsid w:val="0EBF554F"/>
    <w:multiLevelType w:val="multilevel"/>
    <w:tmpl w:val="F52A08F6"/>
    <w:lvl w:ilvl="0">
      <w:start w:val="15"/>
      <w:numFmt w:val="decimal"/>
      <w:lvlText w:val="%1."/>
      <w:lvlJc w:val="left"/>
      <w:pPr>
        <w:ind w:left="615" w:hanging="615"/>
      </w:pPr>
      <w:rPr>
        <w:rFonts w:cs="Times New Roman" w:hint="default"/>
      </w:rPr>
    </w:lvl>
    <w:lvl w:ilvl="1">
      <w:start w:val="1"/>
      <w:numFmt w:val="decimal"/>
      <w:lvlText w:val="%1.%2)"/>
      <w:lvlJc w:val="left"/>
      <w:pPr>
        <w:ind w:left="1584" w:hanging="720"/>
      </w:pPr>
      <w:rPr>
        <w:rFonts w:cs="Times New Roman" w:hint="default"/>
      </w:rPr>
    </w:lvl>
    <w:lvl w:ilvl="2">
      <w:start w:val="1"/>
      <w:numFmt w:val="decimal"/>
      <w:lvlText w:val="%1.%2)%3."/>
      <w:lvlJc w:val="left"/>
      <w:pPr>
        <w:ind w:left="2448" w:hanging="720"/>
      </w:pPr>
      <w:rPr>
        <w:rFonts w:cs="Times New Roman" w:hint="default"/>
      </w:rPr>
    </w:lvl>
    <w:lvl w:ilvl="3">
      <w:start w:val="1"/>
      <w:numFmt w:val="decimal"/>
      <w:lvlText w:val="%1.%2)%3.%4."/>
      <w:lvlJc w:val="left"/>
      <w:pPr>
        <w:ind w:left="3672" w:hanging="1080"/>
      </w:pPr>
      <w:rPr>
        <w:rFonts w:cs="Times New Roman" w:hint="default"/>
      </w:rPr>
    </w:lvl>
    <w:lvl w:ilvl="4">
      <w:start w:val="1"/>
      <w:numFmt w:val="decimal"/>
      <w:lvlText w:val="%1.%2)%3.%4.%5."/>
      <w:lvlJc w:val="left"/>
      <w:pPr>
        <w:ind w:left="4536" w:hanging="1080"/>
      </w:pPr>
      <w:rPr>
        <w:rFonts w:cs="Times New Roman" w:hint="default"/>
      </w:rPr>
    </w:lvl>
    <w:lvl w:ilvl="5">
      <w:start w:val="1"/>
      <w:numFmt w:val="decimal"/>
      <w:lvlText w:val="%1.%2)%3.%4.%5.%6."/>
      <w:lvlJc w:val="left"/>
      <w:pPr>
        <w:ind w:left="5760" w:hanging="1440"/>
      </w:pPr>
      <w:rPr>
        <w:rFonts w:cs="Times New Roman" w:hint="default"/>
      </w:rPr>
    </w:lvl>
    <w:lvl w:ilvl="6">
      <w:start w:val="1"/>
      <w:numFmt w:val="decimal"/>
      <w:lvlText w:val="%1.%2)%3.%4.%5.%6.%7."/>
      <w:lvlJc w:val="left"/>
      <w:pPr>
        <w:ind w:left="6984" w:hanging="1800"/>
      </w:pPr>
      <w:rPr>
        <w:rFonts w:cs="Times New Roman" w:hint="default"/>
      </w:rPr>
    </w:lvl>
    <w:lvl w:ilvl="7">
      <w:start w:val="1"/>
      <w:numFmt w:val="decimal"/>
      <w:lvlText w:val="%1.%2)%3.%4.%5.%6.%7.%8."/>
      <w:lvlJc w:val="left"/>
      <w:pPr>
        <w:ind w:left="7848" w:hanging="1800"/>
      </w:pPr>
      <w:rPr>
        <w:rFonts w:cs="Times New Roman" w:hint="default"/>
      </w:rPr>
    </w:lvl>
    <w:lvl w:ilvl="8">
      <w:start w:val="1"/>
      <w:numFmt w:val="decimal"/>
      <w:lvlText w:val="%1.%2)%3.%4.%5.%6.%7.%8.%9."/>
      <w:lvlJc w:val="left"/>
      <w:pPr>
        <w:ind w:left="9072" w:hanging="2160"/>
      </w:pPr>
      <w:rPr>
        <w:rFonts w:cs="Times New Roman" w:hint="default"/>
      </w:rPr>
    </w:lvl>
  </w:abstractNum>
  <w:abstractNum w:abstractNumId="2">
    <w:nsid w:val="12FD21D0"/>
    <w:multiLevelType w:val="hybridMultilevel"/>
    <w:tmpl w:val="96EA18F4"/>
    <w:lvl w:ilvl="0" w:tplc="BC14E90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F647B3D"/>
    <w:multiLevelType w:val="hybridMultilevel"/>
    <w:tmpl w:val="85882A10"/>
    <w:lvl w:ilvl="0" w:tplc="C0227658">
      <w:start w:val="1"/>
      <w:numFmt w:val="upperRoman"/>
      <w:lvlText w:val="%1."/>
      <w:lvlJc w:val="left"/>
      <w:pPr>
        <w:ind w:left="436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23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39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  <w:rPr>
        <w:rFonts w:cs="Times New Roman"/>
      </w:rPr>
    </w:lvl>
  </w:abstractNum>
  <w:abstractNum w:abstractNumId="4">
    <w:nsid w:val="430B3DC1"/>
    <w:multiLevelType w:val="hybridMultilevel"/>
    <w:tmpl w:val="B6346808"/>
    <w:lvl w:ilvl="0" w:tplc="5774547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4B507E8A"/>
    <w:multiLevelType w:val="hybridMultilevel"/>
    <w:tmpl w:val="D5A0F39A"/>
    <w:lvl w:ilvl="0" w:tplc="B3F2EB12">
      <w:start w:val="1"/>
      <w:numFmt w:val="decimal"/>
      <w:lvlText w:val="%1."/>
      <w:lvlJc w:val="left"/>
      <w:pPr>
        <w:ind w:left="2044" w:hanging="1335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>
    <w:nsid w:val="54701324"/>
    <w:multiLevelType w:val="hybridMultilevel"/>
    <w:tmpl w:val="580E74F8"/>
    <w:lvl w:ilvl="0" w:tplc="195893A2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7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9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1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3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5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7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9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10" w:hanging="180"/>
      </w:pPr>
      <w:rPr>
        <w:rFonts w:cs="Times New Roman"/>
      </w:rPr>
    </w:lvl>
  </w:abstractNum>
  <w:abstractNum w:abstractNumId="7">
    <w:nsid w:val="564B41E3"/>
    <w:multiLevelType w:val="hybridMultilevel"/>
    <w:tmpl w:val="6FBCF4FA"/>
    <w:lvl w:ilvl="0" w:tplc="0419000F">
      <w:start w:val="2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3632" w:hanging="360"/>
      </w:pPr>
    </w:lvl>
    <w:lvl w:ilvl="2" w:tplc="0419001B">
      <w:start w:val="1"/>
      <w:numFmt w:val="lowerRoman"/>
      <w:lvlText w:val="%3."/>
      <w:lvlJc w:val="right"/>
      <w:pPr>
        <w:ind w:left="4352" w:hanging="180"/>
      </w:pPr>
    </w:lvl>
    <w:lvl w:ilvl="3" w:tplc="0419000F">
      <w:start w:val="1"/>
      <w:numFmt w:val="decimal"/>
      <w:lvlText w:val="%4."/>
      <w:lvlJc w:val="left"/>
      <w:pPr>
        <w:ind w:left="5072" w:hanging="360"/>
      </w:pPr>
    </w:lvl>
    <w:lvl w:ilvl="4" w:tplc="04190019">
      <w:start w:val="1"/>
      <w:numFmt w:val="lowerLetter"/>
      <w:lvlText w:val="%5."/>
      <w:lvlJc w:val="left"/>
      <w:pPr>
        <w:ind w:left="5792" w:hanging="360"/>
      </w:pPr>
    </w:lvl>
    <w:lvl w:ilvl="5" w:tplc="0419001B">
      <w:start w:val="1"/>
      <w:numFmt w:val="lowerRoman"/>
      <w:lvlText w:val="%6."/>
      <w:lvlJc w:val="right"/>
      <w:pPr>
        <w:ind w:left="6512" w:hanging="180"/>
      </w:pPr>
    </w:lvl>
    <w:lvl w:ilvl="6" w:tplc="0419000F">
      <w:start w:val="1"/>
      <w:numFmt w:val="decimal"/>
      <w:lvlText w:val="%7."/>
      <w:lvlJc w:val="left"/>
      <w:pPr>
        <w:ind w:left="7232" w:hanging="360"/>
      </w:pPr>
    </w:lvl>
    <w:lvl w:ilvl="7" w:tplc="04190019">
      <w:start w:val="1"/>
      <w:numFmt w:val="lowerLetter"/>
      <w:lvlText w:val="%8."/>
      <w:lvlJc w:val="left"/>
      <w:pPr>
        <w:ind w:left="7952" w:hanging="360"/>
      </w:pPr>
    </w:lvl>
    <w:lvl w:ilvl="8" w:tplc="0419001B">
      <w:start w:val="1"/>
      <w:numFmt w:val="lowerRoman"/>
      <w:lvlText w:val="%9."/>
      <w:lvlJc w:val="right"/>
      <w:pPr>
        <w:ind w:left="8672" w:hanging="180"/>
      </w:pPr>
    </w:lvl>
  </w:abstractNum>
  <w:abstractNum w:abstractNumId="8">
    <w:nsid w:val="59212305"/>
    <w:multiLevelType w:val="hybridMultilevel"/>
    <w:tmpl w:val="E9005578"/>
    <w:lvl w:ilvl="0" w:tplc="1256E716">
      <w:start w:val="1"/>
      <w:numFmt w:val="decimal"/>
      <w:lvlText w:val="%1."/>
      <w:lvlJc w:val="left"/>
      <w:pPr>
        <w:ind w:left="103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5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7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9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1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3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5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7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96" w:hanging="180"/>
      </w:pPr>
      <w:rPr>
        <w:rFonts w:cs="Times New Roman"/>
      </w:rPr>
    </w:lvl>
  </w:abstractNum>
  <w:abstractNum w:abstractNumId="9">
    <w:nsid w:val="59F67068"/>
    <w:multiLevelType w:val="hybridMultilevel"/>
    <w:tmpl w:val="90521C4A"/>
    <w:lvl w:ilvl="0" w:tplc="BE80BA7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>
    <w:nsid w:val="673811F0"/>
    <w:multiLevelType w:val="hybridMultilevel"/>
    <w:tmpl w:val="DB54A15C"/>
    <w:lvl w:ilvl="0" w:tplc="5464158C">
      <w:start w:val="1"/>
      <w:numFmt w:val="decimal"/>
      <w:lvlText w:val="%1."/>
      <w:lvlJc w:val="left"/>
      <w:pPr>
        <w:ind w:left="7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23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39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  <w:rPr>
        <w:rFonts w:cs="Times New Roman"/>
      </w:rPr>
    </w:lvl>
  </w:abstractNum>
  <w:abstractNum w:abstractNumId="11">
    <w:nsid w:val="711F7436"/>
    <w:multiLevelType w:val="multilevel"/>
    <w:tmpl w:val="DF600BE8"/>
    <w:lvl w:ilvl="0">
      <w:start w:val="1"/>
      <w:numFmt w:val="decimal"/>
      <w:lvlText w:val="ГЛАВА %1."/>
      <w:lvlJc w:val="left"/>
      <w:pPr>
        <w:tabs>
          <w:tab w:val="num" w:pos="1728"/>
        </w:tabs>
        <w:ind w:left="288"/>
      </w:pPr>
      <w:rPr>
        <w:rFonts w:ascii="Times New Roman" w:hAnsi="Times New Roman" w:cs="Times New Roman" w:hint="default"/>
        <w:sz w:val="28"/>
        <w:szCs w:val="28"/>
      </w:rPr>
    </w:lvl>
    <w:lvl w:ilvl="1">
      <w:start w:val="1"/>
      <w:numFmt w:val="decimal"/>
      <w:lvlRestart w:val="0"/>
      <w:pStyle w:val="22"/>
      <w:suff w:val="space"/>
      <w:lvlText w:val="Статья %2."/>
      <w:lvlJc w:val="left"/>
      <w:pPr>
        <w:ind w:left="288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pStyle w:val="4"/>
      <w:lvlText w:val="%3."/>
      <w:lvlJc w:val="left"/>
      <w:pPr>
        <w:tabs>
          <w:tab w:val="num" w:pos="1152"/>
        </w:tabs>
        <w:ind w:left="1152" w:hanging="432"/>
      </w:pPr>
      <w:rPr>
        <w:rFonts w:cs="Times New Roman" w:hint="default"/>
      </w:rPr>
    </w:lvl>
    <w:lvl w:ilvl="3">
      <w:start w:val="1"/>
      <w:numFmt w:val="lowerRoman"/>
      <w:lvlText w:val="(%4)"/>
      <w:lvlJc w:val="right"/>
      <w:pPr>
        <w:tabs>
          <w:tab w:val="num" w:pos="1152"/>
        </w:tabs>
        <w:ind w:left="1152" w:hanging="144"/>
      </w:pPr>
      <w:rPr>
        <w:rFonts w:cs="Times New Roman" w:hint="default"/>
      </w:rPr>
    </w:lvl>
    <w:lvl w:ilvl="4">
      <w:start w:val="1"/>
      <w:numFmt w:val="decimal"/>
      <w:lvlText w:val="%5)"/>
      <w:lvlJc w:val="left"/>
      <w:pPr>
        <w:tabs>
          <w:tab w:val="num" w:pos="1283"/>
        </w:tabs>
        <w:ind w:left="1283" w:hanging="432"/>
      </w:pPr>
      <w:rPr>
        <w:rFonts w:cs="Times New Roman" w:hint="default"/>
      </w:rPr>
    </w:lvl>
    <w:lvl w:ilvl="5">
      <w:start w:val="1"/>
      <w:numFmt w:val="lowerLetter"/>
      <w:lvlText w:val="%6)"/>
      <w:lvlJc w:val="left"/>
      <w:pPr>
        <w:tabs>
          <w:tab w:val="num" w:pos="1440"/>
        </w:tabs>
        <w:ind w:left="1440" w:hanging="432"/>
      </w:pPr>
      <w:rPr>
        <w:rFonts w:cs="Times New Roman" w:hint="default"/>
      </w:rPr>
    </w:lvl>
    <w:lvl w:ilvl="6">
      <w:start w:val="1"/>
      <w:numFmt w:val="lowerRoman"/>
      <w:lvlText w:val="%7)"/>
      <w:lvlJc w:val="right"/>
      <w:pPr>
        <w:tabs>
          <w:tab w:val="num" w:pos="1584"/>
        </w:tabs>
        <w:ind w:left="1584" w:hanging="288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1728"/>
        </w:tabs>
        <w:ind w:left="1728" w:hanging="432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1872"/>
        </w:tabs>
        <w:ind w:left="1872" w:hanging="144"/>
      </w:pPr>
      <w:rPr>
        <w:rFonts w:cs="Times New Roman" w:hint="default"/>
      </w:rPr>
    </w:lvl>
  </w:abstractNum>
  <w:num w:numId="1">
    <w:abstractNumId w:val="10"/>
  </w:num>
  <w:num w:numId="2">
    <w:abstractNumId w:val="8"/>
  </w:num>
  <w:num w:numId="3">
    <w:abstractNumId w:val="3"/>
  </w:num>
  <w:num w:numId="4">
    <w:abstractNumId w:val="9"/>
  </w:num>
  <w:num w:numId="5">
    <w:abstractNumId w:val="11"/>
  </w:num>
  <w:num w:numId="6">
    <w:abstractNumId w:val="1"/>
  </w:num>
  <w:num w:numId="7">
    <w:abstractNumId w:val="2"/>
  </w:num>
  <w:num w:numId="8">
    <w:abstractNumId w:val="4"/>
  </w:num>
  <w:num w:numId="9">
    <w:abstractNumId w:val="0"/>
  </w:num>
  <w:num w:numId="10">
    <w:abstractNumId w:val="6"/>
  </w:num>
  <w:num w:numId="11">
    <w:abstractNumId w:val="5"/>
  </w:num>
  <w:num w:numId="12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70A"/>
    <w:rsid w:val="00013613"/>
    <w:rsid w:val="00033985"/>
    <w:rsid w:val="000349C5"/>
    <w:rsid w:val="00041658"/>
    <w:rsid w:val="00043188"/>
    <w:rsid w:val="00045CF4"/>
    <w:rsid w:val="00053B30"/>
    <w:rsid w:val="0006658B"/>
    <w:rsid w:val="000860AC"/>
    <w:rsid w:val="000A6296"/>
    <w:rsid w:val="000B72E0"/>
    <w:rsid w:val="000C4D4F"/>
    <w:rsid w:val="000C67D6"/>
    <w:rsid w:val="000D4092"/>
    <w:rsid w:val="000D6D90"/>
    <w:rsid w:val="000E5B80"/>
    <w:rsid w:val="000E72D9"/>
    <w:rsid w:val="000E7A5D"/>
    <w:rsid w:val="0010479A"/>
    <w:rsid w:val="00110020"/>
    <w:rsid w:val="001224A3"/>
    <w:rsid w:val="00131215"/>
    <w:rsid w:val="00141694"/>
    <w:rsid w:val="00152E40"/>
    <w:rsid w:val="00153975"/>
    <w:rsid w:val="00153E20"/>
    <w:rsid w:val="00154E50"/>
    <w:rsid w:val="00181CC8"/>
    <w:rsid w:val="0018262A"/>
    <w:rsid w:val="00186420"/>
    <w:rsid w:val="001A1123"/>
    <w:rsid w:val="001B4937"/>
    <w:rsid w:val="001B4E47"/>
    <w:rsid w:val="001C43F6"/>
    <w:rsid w:val="001F253D"/>
    <w:rsid w:val="001F2C80"/>
    <w:rsid w:val="001F3DE7"/>
    <w:rsid w:val="002034AD"/>
    <w:rsid w:val="00232ED6"/>
    <w:rsid w:val="00246E3D"/>
    <w:rsid w:val="002726ED"/>
    <w:rsid w:val="002B2A17"/>
    <w:rsid w:val="002B3AE4"/>
    <w:rsid w:val="002C069A"/>
    <w:rsid w:val="002C32B5"/>
    <w:rsid w:val="002F07EC"/>
    <w:rsid w:val="002F2D9E"/>
    <w:rsid w:val="002F54A8"/>
    <w:rsid w:val="00302A79"/>
    <w:rsid w:val="00311704"/>
    <w:rsid w:val="00311EBA"/>
    <w:rsid w:val="00312991"/>
    <w:rsid w:val="00312FBD"/>
    <w:rsid w:val="0032537B"/>
    <w:rsid w:val="0033490B"/>
    <w:rsid w:val="00336FDD"/>
    <w:rsid w:val="003469DD"/>
    <w:rsid w:val="0034709F"/>
    <w:rsid w:val="00354F3E"/>
    <w:rsid w:val="00360DF8"/>
    <w:rsid w:val="0037235E"/>
    <w:rsid w:val="0037678E"/>
    <w:rsid w:val="003779EC"/>
    <w:rsid w:val="00377A2B"/>
    <w:rsid w:val="0038749D"/>
    <w:rsid w:val="0039370F"/>
    <w:rsid w:val="003A2450"/>
    <w:rsid w:val="003A6931"/>
    <w:rsid w:val="003C1401"/>
    <w:rsid w:val="003C410A"/>
    <w:rsid w:val="003C56CE"/>
    <w:rsid w:val="003D4FC4"/>
    <w:rsid w:val="003D53C9"/>
    <w:rsid w:val="003F2E25"/>
    <w:rsid w:val="00402FA5"/>
    <w:rsid w:val="00404164"/>
    <w:rsid w:val="0041242E"/>
    <w:rsid w:val="004142E1"/>
    <w:rsid w:val="00416473"/>
    <w:rsid w:val="004168E1"/>
    <w:rsid w:val="00432580"/>
    <w:rsid w:val="00442EA0"/>
    <w:rsid w:val="0047081A"/>
    <w:rsid w:val="004748F6"/>
    <w:rsid w:val="004821F4"/>
    <w:rsid w:val="004876E9"/>
    <w:rsid w:val="00493930"/>
    <w:rsid w:val="00493AC1"/>
    <w:rsid w:val="004B0986"/>
    <w:rsid w:val="004B4953"/>
    <w:rsid w:val="004B682C"/>
    <w:rsid w:val="004C0990"/>
    <w:rsid w:val="004E0593"/>
    <w:rsid w:val="004E5482"/>
    <w:rsid w:val="004F3318"/>
    <w:rsid w:val="00502B99"/>
    <w:rsid w:val="00511749"/>
    <w:rsid w:val="00524A99"/>
    <w:rsid w:val="00546AE3"/>
    <w:rsid w:val="00566F49"/>
    <w:rsid w:val="00571FDC"/>
    <w:rsid w:val="005B03CA"/>
    <w:rsid w:val="005C152B"/>
    <w:rsid w:val="005E04FA"/>
    <w:rsid w:val="006017D5"/>
    <w:rsid w:val="00656786"/>
    <w:rsid w:val="00661B99"/>
    <w:rsid w:val="00662891"/>
    <w:rsid w:val="006646A7"/>
    <w:rsid w:val="006761E2"/>
    <w:rsid w:val="00697041"/>
    <w:rsid w:val="006A422B"/>
    <w:rsid w:val="006A7496"/>
    <w:rsid w:val="006B3931"/>
    <w:rsid w:val="006C07D7"/>
    <w:rsid w:val="006C342E"/>
    <w:rsid w:val="006D1BFC"/>
    <w:rsid w:val="006E0B84"/>
    <w:rsid w:val="006E72BE"/>
    <w:rsid w:val="006F2A3B"/>
    <w:rsid w:val="00703EE2"/>
    <w:rsid w:val="00707BEB"/>
    <w:rsid w:val="007173E1"/>
    <w:rsid w:val="00735D2E"/>
    <w:rsid w:val="00751B88"/>
    <w:rsid w:val="00760697"/>
    <w:rsid w:val="00764B5D"/>
    <w:rsid w:val="0077124A"/>
    <w:rsid w:val="00784241"/>
    <w:rsid w:val="00794DEC"/>
    <w:rsid w:val="007A2C9E"/>
    <w:rsid w:val="007A72D9"/>
    <w:rsid w:val="007D514F"/>
    <w:rsid w:val="007D53CC"/>
    <w:rsid w:val="007E4C5A"/>
    <w:rsid w:val="0082692E"/>
    <w:rsid w:val="00835C26"/>
    <w:rsid w:val="0084236D"/>
    <w:rsid w:val="00852F15"/>
    <w:rsid w:val="00854A44"/>
    <w:rsid w:val="008632AA"/>
    <w:rsid w:val="00872A36"/>
    <w:rsid w:val="00885C77"/>
    <w:rsid w:val="008908E7"/>
    <w:rsid w:val="00892CFB"/>
    <w:rsid w:val="00893384"/>
    <w:rsid w:val="008A6DD1"/>
    <w:rsid w:val="008B3567"/>
    <w:rsid w:val="008B50FB"/>
    <w:rsid w:val="008B6F86"/>
    <w:rsid w:val="008D7ED1"/>
    <w:rsid w:val="008E68D6"/>
    <w:rsid w:val="008F0386"/>
    <w:rsid w:val="008F4DCE"/>
    <w:rsid w:val="008F62B4"/>
    <w:rsid w:val="009005DD"/>
    <w:rsid w:val="009112DD"/>
    <w:rsid w:val="00924967"/>
    <w:rsid w:val="00933BC2"/>
    <w:rsid w:val="00940C90"/>
    <w:rsid w:val="00950CA9"/>
    <w:rsid w:val="009748CD"/>
    <w:rsid w:val="009B050C"/>
    <w:rsid w:val="009B6AD1"/>
    <w:rsid w:val="009C0CD6"/>
    <w:rsid w:val="009D0265"/>
    <w:rsid w:val="009E2906"/>
    <w:rsid w:val="009E39FD"/>
    <w:rsid w:val="009E58BA"/>
    <w:rsid w:val="009F03B2"/>
    <w:rsid w:val="009F388D"/>
    <w:rsid w:val="00A04E7C"/>
    <w:rsid w:val="00A05FF1"/>
    <w:rsid w:val="00A06467"/>
    <w:rsid w:val="00A104F6"/>
    <w:rsid w:val="00A15686"/>
    <w:rsid w:val="00A1654F"/>
    <w:rsid w:val="00A21F6B"/>
    <w:rsid w:val="00A25AC8"/>
    <w:rsid w:val="00A362D0"/>
    <w:rsid w:val="00A42FB3"/>
    <w:rsid w:val="00A462D6"/>
    <w:rsid w:val="00A852C4"/>
    <w:rsid w:val="00A9195B"/>
    <w:rsid w:val="00AA190B"/>
    <w:rsid w:val="00AA40A0"/>
    <w:rsid w:val="00AA42F3"/>
    <w:rsid w:val="00AB7FB2"/>
    <w:rsid w:val="00AE47AE"/>
    <w:rsid w:val="00AE5F90"/>
    <w:rsid w:val="00AF0D92"/>
    <w:rsid w:val="00AF5577"/>
    <w:rsid w:val="00AF5C9A"/>
    <w:rsid w:val="00B067C5"/>
    <w:rsid w:val="00B25CF7"/>
    <w:rsid w:val="00B25D96"/>
    <w:rsid w:val="00B50959"/>
    <w:rsid w:val="00B60D94"/>
    <w:rsid w:val="00B8466A"/>
    <w:rsid w:val="00B8567D"/>
    <w:rsid w:val="00B95ECA"/>
    <w:rsid w:val="00BB53F0"/>
    <w:rsid w:val="00BC550F"/>
    <w:rsid w:val="00BD0655"/>
    <w:rsid w:val="00BE79C2"/>
    <w:rsid w:val="00BF1B5E"/>
    <w:rsid w:val="00BF220A"/>
    <w:rsid w:val="00C0170A"/>
    <w:rsid w:val="00C01DB1"/>
    <w:rsid w:val="00C02F3F"/>
    <w:rsid w:val="00C076AE"/>
    <w:rsid w:val="00C1668C"/>
    <w:rsid w:val="00C406B4"/>
    <w:rsid w:val="00C42452"/>
    <w:rsid w:val="00C47AED"/>
    <w:rsid w:val="00C47F07"/>
    <w:rsid w:val="00C54DA5"/>
    <w:rsid w:val="00C64935"/>
    <w:rsid w:val="00C71075"/>
    <w:rsid w:val="00C75DBD"/>
    <w:rsid w:val="00C75FDC"/>
    <w:rsid w:val="00C766F4"/>
    <w:rsid w:val="00C927CD"/>
    <w:rsid w:val="00CC07BB"/>
    <w:rsid w:val="00CC3754"/>
    <w:rsid w:val="00CC6ACA"/>
    <w:rsid w:val="00CD06EB"/>
    <w:rsid w:val="00CD615E"/>
    <w:rsid w:val="00CD773B"/>
    <w:rsid w:val="00CE4600"/>
    <w:rsid w:val="00CF2A1C"/>
    <w:rsid w:val="00D05A46"/>
    <w:rsid w:val="00D24BAF"/>
    <w:rsid w:val="00D33A57"/>
    <w:rsid w:val="00D33AA0"/>
    <w:rsid w:val="00D33AF0"/>
    <w:rsid w:val="00D57A0B"/>
    <w:rsid w:val="00D66D31"/>
    <w:rsid w:val="00D67684"/>
    <w:rsid w:val="00D772F0"/>
    <w:rsid w:val="00D82B20"/>
    <w:rsid w:val="00D92D8E"/>
    <w:rsid w:val="00D93352"/>
    <w:rsid w:val="00D93CC7"/>
    <w:rsid w:val="00D94B1D"/>
    <w:rsid w:val="00DA0BE4"/>
    <w:rsid w:val="00DB16DB"/>
    <w:rsid w:val="00DB4F65"/>
    <w:rsid w:val="00DB67D3"/>
    <w:rsid w:val="00DC0ACE"/>
    <w:rsid w:val="00DD2A24"/>
    <w:rsid w:val="00DE23E7"/>
    <w:rsid w:val="00DF3EC7"/>
    <w:rsid w:val="00DF5A87"/>
    <w:rsid w:val="00E00452"/>
    <w:rsid w:val="00E026D1"/>
    <w:rsid w:val="00E03ACA"/>
    <w:rsid w:val="00E06DBF"/>
    <w:rsid w:val="00E2057A"/>
    <w:rsid w:val="00E26401"/>
    <w:rsid w:val="00E27597"/>
    <w:rsid w:val="00E31C3F"/>
    <w:rsid w:val="00E44780"/>
    <w:rsid w:val="00E44DA8"/>
    <w:rsid w:val="00E53110"/>
    <w:rsid w:val="00E5681B"/>
    <w:rsid w:val="00E717B4"/>
    <w:rsid w:val="00E72C0B"/>
    <w:rsid w:val="00E8261F"/>
    <w:rsid w:val="00E84DE0"/>
    <w:rsid w:val="00E9112C"/>
    <w:rsid w:val="00EB2586"/>
    <w:rsid w:val="00EC7A9A"/>
    <w:rsid w:val="00EE287F"/>
    <w:rsid w:val="00EE62AE"/>
    <w:rsid w:val="00F043DC"/>
    <w:rsid w:val="00F31FCA"/>
    <w:rsid w:val="00F34CA9"/>
    <w:rsid w:val="00F43268"/>
    <w:rsid w:val="00F66D0B"/>
    <w:rsid w:val="00F8279C"/>
    <w:rsid w:val="00F94B78"/>
    <w:rsid w:val="00FA67F8"/>
    <w:rsid w:val="00FB3D95"/>
    <w:rsid w:val="00FB6F46"/>
    <w:rsid w:val="00FB740D"/>
    <w:rsid w:val="00FC369A"/>
    <w:rsid w:val="00FD4C25"/>
    <w:rsid w:val="00FD568F"/>
    <w:rsid w:val="00FE453E"/>
    <w:rsid w:val="00FE66A6"/>
    <w:rsid w:val="00FF3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2450"/>
    <w:pPr>
      <w:spacing w:after="200" w:line="276" w:lineRule="auto"/>
    </w:pPr>
    <w:rPr>
      <w:rFonts w:cs="Times New Roman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0DF8"/>
    <w:pPr>
      <w:keepNext/>
      <w:spacing w:before="240" w:after="60"/>
      <w:outlineLvl w:val="1"/>
    </w:pPr>
    <w:rPr>
      <w:rFonts w:ascii="Cambria" w:hAnsi="Cambria"/>
      <w:b/>
      <w:i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locked/>
    <w:rsid w:val="00360DF8"/>
    <w:rPr>
      <w:rFonts w:ascii="Cambria" w:hAnsi="Cambria" w:cs="Times New Roman"/>
      <w:b/>
      <w:i/>
      <w:sz w:val="28"/>
    </w:rPr>
  </w:style>
  <w:style w:type="paragraph" w:styleId="a3">
    <w:name w:val="Subtitle"/>
    <w:basedOn w:val="a"/>
    <w:link w:val="a4"/>
    <w:uiPriority w:val="11"/>
    <w:qFormat/>
    <w:rsid w:val="00764B5D"/>
    <w:pPr>
      <w:spacing w:after="0" w:line="240" w:lineRule="auto"/>
      <w:jc w:val="center"/>
    </w:pPr>
    <w:rPr>
      <w:rFonts w:ascii="Times New Roman" w:hAnsi="Times New Roman"/>
      <w:b/>
      <w:sz w:val="32"/>
      <w:szCs w:val="20"/>
    </w:rPr>
  </w:style>
  <w:style w:type="character" w:customStyle="1" w:styleId="a4">
    <w:name w:val="Подзаголовок Знак"/>
    <w:link w:val="a3"/>
    <w:uiPriority w:val="11"/>
    <w:locked/>
    <w:rsid w:val="00764B5D"/>
    <w:rPr>
      <w:rFonts w:ascii="Times New Roman" w:hAnsi="Times New Roman" w:cs="Times New Roman"/>
      <w:b/>
      <w:sz w:val="32"/>
    </w:rPr>
  </w:style>
  <w:style w:type="paragraph" w:styleId="a5">
    <w:name w:val="Body Text"/>
    <w:basedOn w:val="a"/>
    <w:link w:val="a6"/>
    <w:uiPriority w:val="99"/>
    <w:rsid w:val="0033490B"/>
    <w:pPr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character" w:customStyle="1" w:styleId="a6">
    <w:name w:val="Основной текст Знак"/>
    <w:link w:val="a5"/>
    <w:uiPriority w:val="99"/>
    <w:locked/>
    <w:rsid w:val="0033490B"/>
    <w:rPr>
      <w:rFonts w:ascii="Times New Roman" w:hAnsi="Times New Roman" w:cs="Times New Roman"/>
      <w:sz w:val="28"/>
    </w:rPr>
  </w:style>
  <w:style w:type="paragraph" w:customStyle="1" w:styleId="22">
    <w:name w:val="Стиль22"/>
    <w:basedOn w:val="2"/>
    <w:rsid w:val="00360DF8"/>
    <w:pPr>
      <w:numPr>
        <w:ilvl w:val="1"/>
        <w:numId w:val="5"/>
      </w:numPr>
      <w:spacing w:before="0" w:after="0" w:line="240" w:lineRule="auto"/>
      <w:ind w:firstLine="709"/>
      <w:jc w:val="both"/>
    </w:pPr>
    <w:rPr>
      <w:rFonts w:ascii="Times New Roman" w:hAnsi="Times New Roman"/>
      <w:bCs/>
      <w:i w:val="0"/>
    </w:rPr>
  </w:style>
  <w:style w:type="paragraph" w:customStyle="1" w:styleId="4">
    <w:name w:val="Стиль4"/>
    <w:basedOn w:val="a"/>
    <w:rsid w:val="00360DF8"/>
    <w:pPr>
      <w:numPr>
        <w:ilvl w:val="2"/>
        <w:numId w:val="5"/>
      </w:numPr>
      <w:spacing w:after="0" w:line="240" w:lineRule="auto"/>
      <w:ind w:firstLine="709"/>
      <w:jc w:val="both"/>
    </w:pPr>
    <w:rPr>
      <w:rFonts w:ascii="Times New Roman" w:hAnsi="Times New Roman"/>
      <w:sz w:val="28"/>
      <w:szCs w:val="28"/>
    </w:rPr>
  </w:style>
  <w:style w:type="table" w:styleId="a7">
    <w:name w:val="Table Grid"/>
    <w:basedOn w:val="a1"/>
    <w:uiPriority w:val="59"/>
    <w:rsid w:val="00794DEC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7081A"/>
    <w:pPr>
      <w:spacing w:after="0" w:line="240" w:lineRule="auto"/>
    </w:pPr>
    <w:rPr>
      <w:rFonts w:ascii="Tahoma" w:hAnsi="Tahoma"/>
      <w:sz w:val="16"/>
      <w:szCs w:val="20"/>
    </w:rPr>
  </w:style>
  <w:style w:type="character" w:customStyle="1" w:styleId="a9">
    <w:name w:val="Текст выноски Знак"/>
    <w:link w:val="a8"/>
    <w:uiPriority w:val="99"/>
    <w:semiHidden/>
    <w:locked/>
    <w:rsid w:val="0047081A"/>
    <w:rPr>
      <w:rFonts w:ascii="Tahoma" w:hAnsi="Tahoma" w:cs="Times New Roman"/>
      <w:sz w:val="16"/>
    </w:rPr>
  </w:style>
  <w:style w:type="character" w:styleId="aa">
    <w:name w:val="Hyperlink"/>
    <w:uiPriority w:val="99"/>
    <w:semiHidden/>
    <w:unhideWhenUsed/>
    <w:rsid w:val="00232ED6"/>
    <w:rPr>
      <w:rFonts w:cs="Times New Roman"/>
      <w:color w:val="0000FF"/>
      <w:u w:val="single"/>
    </w:rPr>
  </w:style>
  <w:style w:type="paragraph" w:styleId="ab">
    <w:name w:val="List Paragraph"/>
    <w:basedOn w:val="a"/>
    <w:uiPriority w:val="34"/>
    <w:qFormat/>
    <w:rsid w:val="00232ED6"/>
    <w:pPr>
      <w:ind w:left="720"/>
      <w:contextualSpacing/>
    </w:pPr>
    <w:rPr>
      <w:lang w:eastAsia="en-US"/>
    </w:rPr>
  </w:style>
  <w:style w:type="paragraph" w:styleId="ac">
    <w:name w:val="No Spacing"/>
    <w:uiPriority w:val="1"/>
    <w:qFormat/>
    <w:rsid w:val="0039370F"/>
    <w:rPr>
      <w:rFonts w:cs="Times New Roman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2450"/>
    <w:pPr>
      <w:spacing w:after="200" w:line="276" w:lineRule="auto"/>
    </w:pPr>
    <w:rPr>
      <w:rFonts w:cs="Times New Roman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0DF8"/>
    <w:pPr>
      <w:keepNext/>
      <w:spacing w:before="240" w:after="60"/>
      <w:outlineLvl w:val="1"/>
    </w:pPr>
    <w:rPr>
      <w:rFonts w:ascii="Cambria" w:hAnsi="Cambria"/>
      <w:b/>
      <w:i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locked/>
    <w:rsid w:val="00360DF8"/>
    <w:rPr>
      <w:rFonts w:ascii="Cambria" w:hAnsi="Cambria" w:cs="Times New Roman"/>
      <w:b/>
      <w:i/>
      <w:sz w:val="28"/>
    </w:rPr>
  </w:style>
  <w:style w:type="paragraph" w:styleId="a3">
    <w:name w:val="Subtitle"/>
    <w:basedOn w:val="a"/>
    <w:link w:val="a4"/>
    <w:uiPriority w:val="11"/>
    <w:qFormat/>
    <w:rsid w:val="00764B5D"/>
    <w:pPr>
      <w:spacing w:after="0" w:line="240" w:lineRule="auto"/>
      <w:jc w:val="center"/>
    </w:pPr>
    <w:rPr>
      <w:rFonts w:ascii="Times New Roman" w:hAnsi="Times New Roman"/>
      <w:b/>
      <w:sz w:val="32"/>
      <w:szCs w:val="20"/>
    </w:rPr>
  </w:style>
  <w:style w:type="character" w:customStyle="1" w:styleId="a4">
    <w:name w:val="Подзаголовок Знак"/>
    <w:link w:val="a3"/>
    <w:uiPriority w:val="11"/>
    <w:locked/>
    <w:rsid w:val="00764B5D"/>
    <w:rPr>
      <w:rFonts w:ascii="Times New Roman" w:hAnsi="Times New Roman" w:cs="Times New Roman"/>
      <w:b/>
      <w:sz w:val="32"/>
    </w:rPr>
  </w:style>
  <w:style w:type="paragraph" w:styleId="a5">
    <w:name w:val="Body Text"/>
    <w:basedOn w:val="a"/>
    <w:link w:val="a6"/>
    <w:uiPriority w:val="99"/>
    <w:rsid w:val="0033490B"/>
    <w:pPr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character" w:customStyle="1" w:styleId="a6">
    <w:name w:val="Основной текст Знак"/>
    <w:link w:val="a5"/>
    <w:uiPriority w:val="99"/>
    <w:locked/>
    <w:rsid w:val="0033490B"/>
    <w:rPr>
      <w:rFonts w:ascii="Times New Roman" w:hAnsi="Times New Roman" w:cs="Times New Roman"/>
      <w:sz w:val="28"/>
    </w:rPr>
  </w:style>
  <w:style w:type="paragraph" w:customStyle="1" w:styleId="22">
    <w:name w:val="Стиль22"/>
    <w:basedOn w:val="2"/>
    <w:rsid w:val="00360DF8"/>
    <w:pPr>
      <w:numPr>
        <w:ilvl w:val="1"/>
        <w:numId w:val="5"/>
      </w:numPr>
      <w:spacing w:before="0" w:after="0" w:line="240" w:lineRule="auto"/>
      <w:ind w:firstLine="709"/>
      <w:jc w:val="both"/>
    </w:pPr>
    <w:rPr>
      <w:rFonts w:ascii="Times New Roman" w:hAnsi="Times New Roman"/>
      <w:bCs/>
      <w:i w:val="0"/>
    </w:rPr>
  </w:style>
  <w:style w:type="paragraph" w:customStyle="1" w:styleId="4">
    <w:name w:val="Стиль4"/>
    <w:basedOn w:val="a"/>
    <w:rsid w:val="00360DF8"/>
    <w:pPr>
      <w:numPr>
        <w:ilvl w:val="2"/>
        <w:numId w:val="5"/>
      </w:numPr>
      <w:spacing w:after="0" w:line="240" w:lineRule="auto"/>
      <w:ind w:firstLine="709"/>
      <w:jc w:val="both"/>
    </w:pPr>
    <w:rPr>
      <w:rFonts w:ascii="Times New Roman" w:hAnsi="Times New Roman"/>
      <w:sz w:val="28"/>
      <w:szCs w:val="28"/>
    </w:rPr>
  </w:style>
  <w:style w:type="table" w:styleId="a7">
    <w:name w:val="Table Grid"/>
    <w:basedOn w:val="a1"/>
    <w:uiPriority w:val="59"/>
    <w:rsid w:val="00794DEC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7081A"/>
    <w:pPr>
      <w:spacing w:after="0" w:line="240" w:lineRule="auto"/>
    </w:pPr>
    <w:rPr>
      <w:rFonts w:ascii="Tahoma" w:hAnsi="Tahoma"/>
      <w:sz w:val="16"/>
      <w:szCs w:val="20"/>
    </w:rPr>
  </w:style>
  <w:style w:type="character" w:customStyle="1" w:styleId="a9">
    <w:name w:val="Текст выноски Знак"/>
    <w:link w:val="a8"/>
    <w:uiPriority w:val="99"/>
    <w:semiHidden/>
    <w:locked/>
    <w:rsid w:val="0047081A"/>
    <w:rPr>
      <w:rFonts w:ascii="Tahoma" w:hAnsi="Tahoma" w:cs="Times New Roman"/>
      <w:sz w:val="16"/>
    </w:rPr>
  </w:style>
  <w:style w:type="character" w:styleId="aa">
    <w:name w:val="Hyperlink"/>
    <w:uiPriority w:val="99"/>
    <w:semiHidden/>
    <w:unhideWhenUsed/>
    <w:rsid w:val="00232ED6"/>
    <w:rPr>
      <w:rFonts w:cs="Times New Roman"/>
      <w:color w:val="0000FF"/>
      <w:u w:val="single"/>
    </w:rPr>
  </w:style>
  <w:style w:type="paragraph" w:styleId="ab">
    <w:name w:val="List Paragraph"/>
    <w:basedOn w:val="a"/>
    <w:uiPriority w:val="34"/>
    <w:qFormat/>
    <w:rsid w:val="00232ED6"/>
    <w:pPr>
      <w:ind w:left="720"/>
      <w:contextualSpacing/>
    </w:pPr>
    <w:rPr>
      <w:lang w:eastAsia="en-US"/>
    </w:rPr>
  </w:style>
  <w:style w:type="paragraph" w:styleId="ac">
    <w:name w:val="No Spacing"/>
    <w:uiPriority w:val="1"/>
    <w:qFormat/>
    <w:rsid w:val="0039370F"/>
    <w:rPr>
      <w:rFonts w:cs="Times New Roman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697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39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39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939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939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939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893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8939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39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484</Words>
  <Characters>3758</Characters>
  <Application>Microsoft Office Word</Application>
  <DocSecurity>0</DocSecurity>
  <Lines>31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1</Company>
  <LinksUpToDate>false</LinksUpToDate>
  <CharactersWithSpaces>4234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dumaur</dc:creator>
  <cp:lastModifiedBy>Хафиятуллова Алсу Харисовна</cp:lastModifiedBy>
  <cp:revision>3</cp:revision>
  <cp:lastPrinted>2021-02-04T11:15:00Z</cp:lastPrinted>
  <dcterms:created xsi:type="dcterms:W3CDTF">2024-11-14T10:27:00Z</dcterms:created>
  <dcterms:modified xsi:type="dcterms:W3CDTF">2024-11-14T10:27:00Z</dcterms:modified>
</cp:coreProperties>
</file>