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B7" w:rsidRDefault="00DA01B7" w:rsidP="00DA01B7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001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DA01B7" w:rsidRPr="00235540" w:rsidRDefault="00DA01B7" w:rsidP="00DA01B7">
      <w:pPr>
        <w:pStyle w:val="a3"/>
        <w:ind w:left="-567"/>
        <w:rPr>
          <w:sz w:val="40"/>
          <w:szCs w:val="40"/>
        </w:rPr>
      </w:pPr>
      <w:r>
        <w:rPr>
          <w:sz w:val="28"/>
          <w:szCs w:val="28"/>
        </w:rPr>
        <w:t xml:space="preserve">  </w:t>
      </w:r>
      <w:r>
        <w:rPr>
          <w:sz w:val="36"/>
          <w:szCs w:val="36"/>
        </w:rPr>
        <w:t xml:space="preserve">  </w:t>
      </w:r>
      <w:r w:rsidRPr="00235540">
        <w:rPr>
          <w:sz w:val="40"/>
          <w:szCs w:val="40"/>
        </w:rPr>
        <w:t xml:space="preserve">Собрание представителей </w:t>
      </w:r>
    </w:p>
    <w:p w:rsidR="00DA01B7" w:rsidRDefault="00DA01B7" w:rsidP="00DA01B7">
      <w:pPr>
        <w:pStyle w:val="a3"/>
        <w:ind w:left="-567"/>
        <w:rPr>
          <w:sz w:val="36"/>
          <w:szCs w:val="36"/>
        </w:rPr>
      </w:pPr>
      <w:r w:rsidRPr="00235540">
        <w:rPr>
          <w:sz w:val="40"/>
          <w:szCs w:val="40"/>
        </w:rPr>
        <w:t>муниципального района Кинельский</w:t>
      </w:r>
      <w:r>
        <w:rPr>
          <w:sz w:val="36"/>
          <w:szCs w:val="36"/>
        </w:rPr>
        <w:t xml:space="preserve"> </w:t>
      </w:r>
    </w:p>
    <w:p w:rsidR="00DA01B7" w:rsidRDefault="00DA01B7" w:rsidP="00DA01B7">
      <w:pPr>
        <w:pStyle w:val="a3"/>
        <w:ind w:left="-567"/>
        <w:rPr>
          <w:sz w:val="36"/>
          <w:szCs w:val="36"/>
        </w:rPr>
      </w:pPr>
      <w:r>
        <w:rPr>
          <w:sz w:val="36"/>
          <w:szCs w:val="36"/>
        </w:rPr>
        <w:t>Самарской области</w:t>
      </w:r>
    </w:p>
    <w:p w:rsidR="00DA01B7" w:rsidRDefault="00DA01B7" w:rsidP="00DA01B7">
      <w:pPr>
        <w:ind w:left="-567"/>
        <w:jc w:val="center"/>
        <w:rPr>
          <w:b/>
          <w:sz w:val="32"/>
          <w:szCs w:val="24"/>
        </w:rPr>
      </w:pPr>
      <w:r>
        <w:rPr>
          <w:b/>
          <w:sz w:val="32"/>
        </w:rPr>
        <w:t>____________________________________________________</w:t>
      </w:r>
    </w:p>
    <w:p w:rsidR="00DA01B7" w:rsidRDefault="00DA01B7" w:rsidP="00DA01B7">
      <w:pPr>
        <w:ind w:left="-567"/>
        <w:jc w:val="center"/>
        <w:rPr>
          <w:b/>
          <w:sz w:val="28"/>
          <w:szCs w:val="28"/>
        </w:rPr>
      </w:pPr>
    </w:p>
    <w:p w:rsidR="00DA01B7" w:rsidRDefault="00DA01B7" w:rsidP="00DA01B7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235540">
        <w:rPr>
          <w:b/>
          <w:sz w:val="32"/>
          <w:szCs w:val="32"/>
        </w:rPr>
        <w:t xml:space="preserve"> Е Ш Е Н И Е</w:t>
      </w:r>
    </w:p>
    <w:p w:rsidR="00DA01B7" w:rsidRDefault="00DA01B7" w:rsidP="00DA01B7">
      <w:pPr>
        <w:rPr>
          <w:b/>
          <w:sz w:val="28"/>
          <w:szCs w:val="28"/>
        </w:rPr>
      </w:pPr>
    </w:p>
    <w:p w:rsidR="00DA01B7" w:rsidRDefault="00DA01B7" w:rsidP="00DA01B7">
      <w:pPr>
        <w:rPr>
          <w:b/>
          <w:sz w:val="32"/>
        </w:rPr>
      </w:pPr>
      <w:r>
        <w:rPr>
          <w:b/>
          <w:sz w:val="28"/>
          <w:szCs w:val="28"/>
        </w:rPr>
        <w:t xml:space="preserve">№ </w:t>
      </w:r>
      <w:r w:rsidR="002F4C4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                     </w:t>
      </w:r>
      <w:r w:rsidR="00406A99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                «</w:t>
      </w:r>
      <w:r w:rsidR="002F4C4C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» </w:t>
      </w:r>
      <w:r w:rsidR="00406A99">
        <w:rPr>
          <w:b/>
          <w:sz w:val="28"/>
          <w:szCs w:val="28"/>
        </w:rPr>
        <w:t>октября</w:t>
      </w:r>
      <w:r>
        <w:rPr>
          <w:b/>
          <w:sz w:val="28"/>
          <w:szCs w:val="28"/>
        </w:rPr>
        <w:t xml:space="preserve"> 2025 г</w:t>
      </w:r>
      <w:r>
        <w:rPr>
          <w:b/>
          <w:sz w:val="32"/>
        </w:rPr>
        <w:t xml:space="preserve">.       </w:t>
      </w:r>
    </w:p>
    <w:p w:rsidR="00DA01B7" w:rsidRDefault="00DA01B7" w:rsidP="00DA01B7">
      <w:pPr>
        <w:rPr>
          <w:b/>
          <w:sz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DA01B7" w:rsidTr="00F07ED1">
        <w:tc>
          <w:tcPr>
            <w:tcW w:w="6204" w:type="dxa"/>
          </w:tcPr>
          <w:p w:rsidR="00DA01B7" w:rsidRPr="001E35EC" w:rsidRDefault="00DA01B7" w:rsidP="00F07ED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1E35EC">
              <w:rPr>
                <w:b/>
                <w:bCs/>
                <w:color w:val="000000"/>
                <w:sz w:val="28"/>
                <w:szCs w:val="28"/>
              </w:rPr>
              <w:t>«Об утверждении Положения о денежном содержании и социальных выплатах работникам, исполняющим обязанности но техническому обеспечению деятельности органов местного самоуправления, не являющимися муниципальными служащими»</w:t>
            </w:r>
          </w:p>
          <w:p w:rsidR="00DA01B7" w:rsidRDefault="00DA01B7" w:rsidP="00F07ED1">
            <w:pPr>
              <w:rPr>
                <w:b/>
                <w:sz w:val="32"/>
              </w:rPr>
            </w:pPr>
          </w:p>
        </w:tc>
      </w:tr>
    </w:tbl>
    <w:p w:rsidR="00DA01B7" w:rsidRDefault="00DA01B7" w:rsidP="00DA01B7">
      <w:pPr>
        <w:rPr>
          <w:b/>
          <w:sz w:val="32"/>
        </w:rPr>
      </w:pPr>
    </w:p>
    <w:p w:rsidR="00DA01B7" w:rsidRPr="00DA01B7" w:rsidRDefault="00DA01B7" w:rsidP="00DA01B7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DA01B7">
        <w:rPr>
          <w:sz w:val="28"/>
          <w:szCs w:val="28"/>
          <w:shd w:val="clear" w:color="auto" w:fill="FFFFFF"/>
        </w:rPr>
        <w:t>В соответствии с Конституцией Российской Федерации, Трудовым Кодексом Российской Федерации, Федеральным законом от 06.10.2003 № 131-ФЗ «Об общих принципах органов местного самоупр</w:t>
      </w:r>
      <w:r w:rsidR="009C46FE">
        <w:rPr>
          <w:sz w:val="28"/>
          <w:szCs w:val="28"/>
          <w:shd w:val="clear" w:color="auto" w:fill="FFFFFF"/>
        </w:rPr>
        <w:t>авления в Российской Федерации» и</w:t>
      </w:r>
      <w:r w:rsidRPr="00DA01B7">
        <w:rPr>
          <w:sz w:val="28"/>
          <w:szCs w:val="28"/>
          <w:shd w:val="clear" w:color="auto" w:fill="FFFFFF"/>
        </w:rPr>
        <w:t xml:space="preserve"> Уставом муниципального района Кинельский Самарской области, Собрание </w:t>
      </w:r>
      <w:r w:rsidRPr="00DA01B7">
        <w:rPr>
          <w:color w:val="000000"/>
          <w:sz w:val="28"/>
          <w:szCs w:val="28"/>
        </w:rPr>
        <w:t>представителей муниципального района Кинельский Самарской области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1E35EC">
        <w:rPr>
          <w:b/>
          <w:bCs/>
          <w:color w:val="000000"/>
          <w:sz w:val="28"/>
          <w:szCs w:val="28"/>
        </w:rPr>
        <w:t>решило: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E35EC">
        <w:rPr>
          <w:color w:val="000000"/>
          <w:sz w:val="28"/>
          <w:szCs w:val="28"/>
        </w:rPr>
        <w:t>Утвердить Положение о денежном содержании и социальных вы</w:t>
      </w:r>
      <w:r w:rsidRPr="001E35EC">
        <w:rPr>
          <w:color w:val="000000"/>
          <w:sz w:val="28"/>
          <w:szCs w:val="28"/>
        </w:rPr>
        <w:softHyphen/>
        <w:t>платах работникам, исполняющим обязанности по техническому обеспе</w:t>
      </w:r>
      <w:r w:rsidRPr="001E35EC">
        <w:rPr>
          <w:color w:val="000000"/>
          <w:sz w:val="28"/>
          <w:szCs w:val="28"/>
        </w:rPr>
        <w:softHyphen/>
        <w:t>чению деятельности органов местного самоуправления, не являющимися муниципальными служащими.</w:t>
      </w:r>
    </w:p>
    <w:p w:rsidR="00406A99" w:rsidRPr="00406A99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E35EC">
        <w:rPr>
          <w:color w:val="000000"/>
          <w:sz w:val="28"/>
          <w:szCs w:val="28"/>
        </w:rPr>
        <w:t>Признать утратившим силу</w:t>
      </w:r>
      <w:r w:rsidR="00406A99" w:rsidRPr="00406A99">
        <w:rPr>
          <w:color w:val="000000"/>
          <w:sz w:val="28"/>
          <w:szCs w:val="28"/>
        </w:rPr>
        <w:t>:</w:t>
      </w:r>
    </w:p>
    <w:p w:rsidR="00DA01B7" w:rsidRPr="00406A99" w:rsidRDefault="00406A99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6A99">
        <w:rPr>
          <w:color w:val="000000"/>
          <w:sz w:val="28"/>
          <w:szCs w:val="28"/>
        </w:rPr>
        <w:t>-</w:t>
      </w:r>
      <w:r w:rsidR="00DA01B7" w:rsidRPr="001E35EC">
        <w:rPr>
          <w:color w:val="000000"/>
          <w:sz w:val="28"/>
          <w:szCs w:val="28"/>
        </w:rPr>
        <w:t xml:space="preserve"> решение Собрания представителей му</w:t>
      </w:r>
      <w:r w:rsidR="00DA01B7" w:rsidRPr="001E35EC">
        <w:rPr>
          <w:color w:val="000000"/>
          <w:sz w:val="28"/>
          <w:szCs w:val="28"/>
        </w:rPr>
        <w:softHyphen/>
        <w:t>ниципального района Кинельский</w:t>
      </w:r>
      <w:r w:rsidR="00DA01B7">
        <w:rPr>
          <w:color w:val="000000"/>
          <w:sz w:val="28"/>
          <w:szCs w:val="28"/>
        </w:rPr>
        <w:t xml:space="preserve"> Самарской области</w:t>
      </w:r>
      <w:r w:rsidR="00DA01B7" w:rsidRPr="001E35EC">
        <w:rPr>
          <w:color w:val="000000"/>
          <w:sz w:val="28"/>
          <w:szCs w:val="28"/>
        </w:rPr>
        <w:t xml:space="preserve"> </w:t>
      </w:r>
      <w:r w:rsidR="00DA01B7">
        <w:rPr>
          <w:color w:val="000000"/>
          <w:sz w:val="28"/>
          <w:szCs w:val="28"/>
        </w:rPr>
        <w:t>от 17.02.2012</w:t>
      </w:r>
      <w:r w:rsidR="00DA01B7" w:rsidRPr="001E35EC">
        <w:rPr>
          <w:color w:val="000000"/>
          <w:sz w:val="28"/>
          <w:szCs w:val="28"/>
        </w:rPr>
        <w:t xml:space="preserve"> г.</w:t>
      </w:r>
      <w:r w:rsidR="00DA01B7" w:rsidRPr="00DA01B7">
        <w:rPr>
          <w:color w:val="000000"/>
          <w:sz w:val="28"/>
          <w:szCs w:val="28"/>
        </w:rPr>
        <w:t xml:space="preserve"> </w:t>
      </w:r>
      <w:r w:rsidR="00DA01B7">
        <w:rPr>
          <w:color w:val="000000"/>
          <w:sz w:val="28"/>
          <w:szCs w:val="28"/>
        </w:rPr>
        <w:t>№ 252</w:t>
      </w:r>
      <w:r w:rsidR="00DA01B7" w:rsidRPr="001E35EC">
        <w:rPr>
          <w:color w:val="000000"/>
          <w:sz w:val="28"/>
          <w:szCs w:val="28"/>
        </w:rPr>
        <w:t xml:space="preserve">  «</w:t>
      </w:r>
      <w:r w:rsidR="00DA01B7" w:rsidRPr="00DA01B7">
        <w:rPr>
          <w:color w:val="000000"/>
          <w:sz w:val="28"/>
          <w:szCs w:val="28"/>
        </w:rPr>
        <w:t xml:space="preserve">Об утверждении </w:t>
      </w:r>
      <w:r w:rsidR="00DA01B7" w:rsidRPr="00DA01B7">
        <w:rPr>
          <w:color w:val="000000"/>
          <w:sz w:val="28"/>
          <w:szCs w:val="28"/>
        </w:rPr>
        <w:lastRenderedPageBreak/>
        <w:t>Положения о денежном содержании и социальных выплатах работникам, исполняющим обязанности но техническому обеспечению деятельности органов местного самоуправления, не являющимися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6A9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17.03.2012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259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6A99"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24.05.2012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277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23.08.2012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289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25.04.2013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379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31.01.2018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233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 xml:space="preserve">О внесении </w:t>
      </w:r>
      <w:r w:rsidRPr="00406A99">
        <w:rPr>
          <w:color w:val="000000"/>
          <w:sz w:val="28"/>
          <w:szCs w:val="28"/>
        </w:rPr>
        <w:lastRenderedPageBreak/>
        <w:t>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B21956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06A99" w:rsidRPr="001E35EC">
        <w:rPr>
          <w:color w:val="000000"/>
          <w:sz w:val="28"/>
          <w:szCs w:val="28"/>
        </w:rPr>
        <w:t>решение Собрания представителей му</w:t>
      </w:r>
      <w:r w:rsidR="00406A99" w:rsidRPr="001E35EC">
        <w:rPr>
          <w:color w:val="000000"/>
          <w:sz w:val="28"/>
          <w:szCs w:val="28"/>
        </w:rPr>
        <w:softHyphen/>
        <w:t>ниципального района Кинельский</w:t>
      </w:r>
      <w:r w:rsidR="00406A99">
        <w:rPr>
          <w:color w:val="000000"/>
          <w:sz w:val="28"/>
          <w:szCs w:val="28"/>
        </w:rPr>
        <w:t xml:space="preserve"> Самарской области</w:t>
      </w:r>
      <w:r w:rsidR="00406A99" w:rsidRPr="001E35EC">
        <w:rPr>
          <w:color w:val="000000"/>
          <w:sz w:val="28"/>
          <w:szCs w:val="28"/>
        </w:rPr>
        <w:t xml:space="preserve"> </w:t>
      </w:r>
      <w:r w:rsidR="00406A99">
        <w:rPr>
          <w:color w:val="000000"/>
          <w:sz w:val="28"/>
          <w:szCs w:val="28"/>
        </w:rPr>
        <w:t>от 25.01.2019</w:t>
      </w:r>
      <w:r w:rsidR="00406A99" w:rsidRPr="001E35EC">
        <w:rPr>
          <w:color w:val="000000"/>
          <w:sz w:val="28"/>
          <w:szCs w:val="28"/>
        </w:rPr>
        <w:t xml:space="preserve"> г.</w:t>
      </w:r>
      <w:r w:rsidR="00406A99" w:rsidRPr="00DA01B7">
        <w:rPr>
          <w:color w:val="000000"/>
          <w:sz w:val="28"/>
          <w:szCs w:val="28"/>
        </w:rPr>
        <w:t xml:space="preserve"> </w:t>
      </w:r>
      <w:r w:rsidR="00406A99">
        <w:rPr>
          <w:color w:val="000000"/>
          <w:sz w:val="28"/>
          <w:szCs w:val="28"/>
        </w:rPr>
        <w:t>№ 359</w:t>
      </w:r>
      <w:r w:rsidR="00406A99" w:rsidRPr="001E35EC">
        <w:rPr>
          <w:color w:val="000000"/>
          <w:sz w:val="28"/>
          <w:szCs w:val="28"/>
        </w:rPr>
        <w:t xml:space="preserve">  </w:t>
      </w:r>
      <w:r w:rsidR="00406A99" w:rsidRPr="00406A99">
        <w:rPr>
          <w:color w:val="000000"/>
          <w:sz w:val="28"/>
          <w:szCs w:val="28"/>
        </w:rPr>
        <w:t xml:space="preserve"> </w:t>
      </w:r>
      <w:r w:rsidR="00406A99">
        <w:rPr>
          <w:color w:val="000000"/>
          <w:sz w:val="28"/>
          <w:szCs w:val="28"/>
        </w:rPr>
        <w:t>«</w:t>
      </w:r>
      <w:r w:rsidR="00406A99"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 w:rsidR="00406A99">
        <w:rPr>
          <w:color w:val="000000"/>
          <w:sz w:val="28"/>
          <w:szCs w:val="28"/>
        </w:rPr>
        <w:t>»</w:t>
      </w:r>
      <w:r w:rsidR="00406A99"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06A99">
        <w:rPr>
          <w:color w:val="000000"/>
          <w:sz w:val="28"/>
          <w:szCs w:val="28"/>
        </w:rPr>
        <w:t xml:space="preserve">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26.09.2019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419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20.02.2020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486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406A99" w:rsidP="00406A9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B21956">
        <w:rPr>
          <w:color w:val="000000"/>
          <w:sz w:val="28"/>
          <w:szCs w:val="28"/>
        </w:rPr>
        <w:t>20.08.2020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 w:rsidR="00B21956">
        <w:rPr>
          <w:color w:val="000000"/>
          <w:sz w:val="28"/>
          <w:szCs w:val="28"/>
        </w:rPr>
        <w:t>№ 567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B21956" w:rsidRPr="00406A99" w:rsidRDefault="00B21956" w:rsidP="00B21956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24.09.2020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9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 xml:space="preserve">О внесении </w:t>
      </w:r>
      <w:r w:rsidRPr="00406A99">
        <w:rPr>
          <w:color w:val="000000"/>
          <w:sz w:val="28"/>
          <w:szCs w:val="28"/>
        </w:rPr>
        <w:lastRenderedPageBreak/>
        <w:t>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</w:t>
      </w:r>
      <w:r w:rsidRPr="00406A99">
        <w:rPr>
          <w:color w:val="000000"/>
          <w:sz w:val="28"/>
          <w:szCs w:val="28"/>
        </w:rPr>
        <w:t>;</w:t>
      </w:r>
    </w:p>
    <w:p w:rsidR="00406A99" w:rsidRPr="00406A99" w:rsidRDefault="00B21956" w:rsidP="00B21956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решение Собрания представителей му</w:t>
      </w:r>
      <w:r w:rsidRPr="001E35EC">
        <w:rPr>
          <w:color w:val="000000"/>
          <w:sz w:val="28"/>
          <w:szCs w:val="28"/>
        </w:rPr>
        <w:softHyphen/>
        <w:t>ниципального района 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24.04.2025</w:t>
      </w:r>
      <w:r w:rsidRPr="001E35EC">
        <w:rPr>
          <w:color w:val="000000"/>
          <w:sz w:val="28"/>
          <w:szCs w:val="28"/>
        </w:rPr>
        <w:t xml:space="preserve"> г.</w:t>
      </w:r>
      <w:r w:rsidRPr="00DA0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529</w:t>
      </w:r>
      <w:r w:rsidRPr="001E35EC">
        <w:rPr>
          <w:color w:val="000000"/>
          <w:sz w:val="28"/>
          <w:szCs w:val="28"/>
        </w:rPr>
        <w:t xml:space="preserve">  </w:t>
      </w:r>
      <w:r w:rsidRPr="00406A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406A99">
        <w:rPr>
          <w:color w:val="000000"/>
          <w:sz w:val="28"/>
          <w:szCs w:val="28"/>
        </w:rPr>
        <w:t>О внесении изменений в 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  <w:r>
        <w:rPr>
          <w:color w:val="000000"/>
          <w:sz w:val="28"/>
          <w:szCs w:val="28"/>
        </w:rPr>
        <w:t>».</w:t>
      </w:r>
    </w:p>
    <w:p w:rsidR="00DA01B7" w:rsidRPr="001B4D70" w:rsidRDefault="00DA01B7" w:rsidP="00DA01B7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 w:rsidRPr="001B4D70">
        <w:rPr>
          <w:sz w:val="28"/>
          <w:szCs w:val="28"/>
        </w:rPr>
        <w:t>2. Официально опубликовать настоящее решение на официальном сайте Администрации муниципального района Кинельский Самарской области (</w:t>
      </w:r>
      <w:hyperlink r:id="rId7" w:history="1">
        <w:r w:rsidRPr="001B4D70">
          <w:rPr>
            <w:rStyle w:val="a9"/>
            <w:sz w:val="28"/>
            <w:szCs w:val="28"/>
            <w:lang w:val="en-US"/>
          </w:rPr>
          <w:t>www</w:t>
        </w:r>
        <w:r w:rsidRPr="001B4D70">
          <w:rPr>
            <w:rStyle w:val="a9"/>
            <w:sz w:val="28"/>
            <w:szCs w:val="28"/>
          </w:rPr>
          <w:t>.</w:t>
        </w:r>
        <w:proofErr w:type="spellStart"/>
        <w:r w:rsidRPr="001B4D70">
          <w:rPr>
            <w:rStyle w:val="a9"/>
            <w:sz w:val="28"/>
            <w:szCs w:val="28"/>
            <w:lang w:val="en-US"/>
          </w:rPr>
          <w:t>kinel</w:t>
        </w:r>
        <w:proofErr w:type="spellEnd"/>
        <w:r w:rsidRPr="001B4D70">
          <w:rPr>
            <w:rStyle w:val="a9"/>
            <w:sz w:val="28"/>
            <w:szCs w:val="28"/>
          </w:rPr>
          <w:t>.</w:t>
        </w:r>
        <w:proofErr w:type="spellStart"/>
        <w:r w:rsidRPr="001B4D70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1B4D70">
        <w:rPr>
          <w:sz w:val="28"/>
          <w:szCs w:val="28"/>
        </w:rPr>
        <w:t>) в разделе «Официальное опубликование».</w:t>
      </w:r>
    </w:p>
    <w:p w:rsidR="00DA01B7" w:rsidRDefault="00DA01B7" w:rsidP="00DA01B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B4D70">
        <w:rPr>
          <w:rFonts w:ascii="Times New Roman" w:hAnsi="Times New Roman" w:cs="Times New Roman"/>
          <w:b w:val="0"/>
          <w:color w:val="auto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DA01B7" w:rsidRPr="00DA01B7" w:rsidRDefault="00DA01B7" w:rsidP="00DA01B7"/>
    <w:p w:rsidR="00DA01B7" w:rsidRDefault="00DA01B7" w:rsidP="00DA01B7">
      <w:pPr>
        <w:widowControl/>
        <w:autoSpaceDE/>
        <w:autoSpaceDN/>
        <w:adjustRightInd/>
        <w:spacing w:line="360" w:lineRule="auto"/>
        <w:jc w:val="both"/>
        <w:rPr>
          <w:i/>
          <w:iCs/>
          <w:color w:val="000000"/>
          <w:spacing w:val="20"/>
          <w:sz w:val="28"/>
          <w:szCs w:val="28"/>
          <w:lang w:eastAsia="en-US"/>
        </w:rPr>
      </w:pPr>
    </w:p>
    <w:p w:rsidR="00DA01B7" w:rsidRDefault="00937ADB" w:rsidP="00DA01B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И.о.главы</w:t>
      </w:r>
      <w:r w:rsidR="00DA01B7">
        <w:rPr>
          <w:b/>
          <w:sz w:val="28"/>
          <w:szCs w:val="28"/>
        </w:rPr>
        <w:t xml:space="preserve"> муниципального                                                    </w:t>
      </w:r>
    </w:p>
    <w:p w:rsidR="00DA01B7" w:rsidRDefault="00DA01B7" w:rsidP="00DA01B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района Кинельский</w:t>
      </w:r>
    </w:p>
    <w:p w:rsidR="00DA01B7" w:rsidRDefault="00DA01B7" w:rsidP="00DA01B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Самарской области                                          </w:t>
      </w:r>
      <w:r w:rsidR="00937ADB">
        <w:rPr>
          <w:b/>
          <w:sz w:val="28"/>
          <w:szCs w:val="28"/>
        </w:rPr>
        <w:t xml:space="preserve">                 Д.В.Григошкин</w:t>
      </w:r>
    </w:p>
    <w:p w:rsidR="00DA01B7" w:rsidRDefault="00DA01B7" w:rsidP="00DA01B7">
      <w:pPr>
        <w:spacing w:line="276" w:lineRule="auto"/>
        <w:rPr>
          <w:b/>
          <w:sz w:val="28"/>
          <w:szCs w:val="28"/>
        </w:rPr>
      </w:pPr>
    </w:p>
    <w:p w:rsidR="00DA01B7" w:rsidRDefault="00DA01B7" w:rsidP="00DA01B7">
      <w:pPr>
        <w:spacing w:line="276" w:lineRule="auto"/>
        <w:rPr>
          <w:b/>
          <w:sz w:val="28"/>
          <w:szCs w:val="28"/>
        </w:rPr>
      </w:pPr>
    </w:p>
    <w:p w:rsidR="00DA01B7" w:rsidRDefault="00DA01B7" w:rsidP="00DA01B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</w:t>
      </w:r>
    </w:p>
    <w:p w:rsidR="00DA01B7" w:rsidRDefault="00DA01B7" w:rsidP="00DA01B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муниципального</w:t>
      </w:r>
    </w:p>
    <w:p w:rsidR="00DA01B7" w:rsidRDefault="00DA01B7" w:rsidP="00DA01B7">
      <w:pPr>
        <w:tabs>
          <w:tab w:val="left" w:pos="694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Кинельский </w:t>
      </w:r>
    </w:p>
    <w:p w:rsidR="00DA01B7" w:rsidRPr="002215FC" w:rsidRDefault="00DA01B7" w:rsidP="00DA01B7">
      <w:pPr>
        <w:tabs>
          <w:tab w:val="left" w:pos="694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Самарской области                                                           Ю.Д. Плотников                                   </w:t>
      </w:r>
    </w:p>
    <w:p w:rsidR="00B21956" w:rsidRDefault="00B21956" w:rsidP="00B21956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B21956" w:rsidRDefault="00B21956" w:rsidP="00B21956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B21956" w:rsidRDefault="00B21956" w:rsidP="00B21956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DA01B7" w:rsidRDefault="00DA01B7" w:rsidP="00DA01B7">
      <w:pPr>
        <w:shd w:val="clear" w:color="auto" w:fill="FFFFFF"/>
        <w:spacing w:line="360" w:lineRule="auto"/>
        <w:ind w:right="62" w:firstLine="567"/>
        <w:jc w:val="both"/>
        <w:rPr>
          <w:sz w:val="28"/>
          <w:szCs w:val="28"/>
        </w:rPr>
      </w:pPr>
    </w:p>
    <w:p w:rsidR="006D181E" w:rsidRDefault="006D181E" w:rsidP="00DA01B7">
      <w:pPr>
        <w:jc w:val="both"/>
        <w:rPr>
          <w:sz w:val="22"/>
          <w:szCs w:val="22"/>
        </w:rPr>
      </w:pPr>
    </w:p>
    <w:p w:rsidR="006D181E" w:rsidRDefault="006D181E" w:rsidP="00DA01B7">
      <w:pPr>
        <w:jc w:val="both"/>
        <w:rPr>
          <w:sz w:val="22"/>
          <w:szCs w:val="22"/>
        </w:rPr>
      </w:pPr>
    </w:p>
    <w:p w:rsidR="006D181E" w:rsidRDefault="006D181E" w:rsidP="00DA01B7">
      <w:pPr>
        <w:jc w:val="both"/>
        <w:rPr>
          <w:sz w:val="22"/>
          <w:szCs w:val="22"/>
        </w:rPr>
      </w:pPr>
    </w:p>
    <w:p w:rsidR="00DA01B7" w:rsidRPr="0043266B" w:rsidRDefault="00DA01B7" w:rsidP="00DA01B7">
      <w:pPr>
        <w:jc w:val="both"/>
        <w:rPr>
          <w:sz w:val="22"/>
          <w:szCs w:val="22"/>
        </w:rPr>
      </w:pPr>
      <w:r w:rsidRPr="0043266B">
        <w:rPr>
          <w:sz w:val="22"/>
          <w:szCs w:val="22"/>
        </w:rPr>
        <w:t>Борисова Е.А. (8 84663) 21050</w:t>
      </w:r>
    </w:p>
    <w:p w:rsidR="00DA01B7" w:rsidRDefault="00DA01B7" w:rsidP="00B21956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-3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7"/>
      </w:tblGrid>
      <w:tr w:rsidR="00DA01B7" w:rsidTr="00DA01B7">
        <w:trPr>
          <w:trHeight w:val="1833"/>
        </w:trPr>
        <w:tc>
          <w:tcPr>
            <w:tcW w:w="4537" w:type="dxa"/>
          </w:tcPr>
          <w:p w:rsidR="00DA01B7" w:rsidRPr="001E35EC" w:rsidRDefault="00DA01B7" w:rsidP="00F07E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1E35EC">
              <w:rPr>
                <w:color w:val="000000"/>
                <w:sz w:val="26"/>
                <w:szCs w:val="26"/>
              </w:rPr>
              <w:t>Приложение</w:t>
            </w:r>
          </w:p>
          <w:p w:rsidR="00DA01B7" w:rsidRPr="001E35EC" w:rsidRDefault="00DA01B7" w:rsidP="00F07E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1E35EC">
              <w:rPr>
                <w:color w:val="000000"/>
                <w:sz w:val="26"/>
                <w:szCs w:val="26"/>
              </w:rPr>
              <w:t>к решению Собрания представителей</w:t>
            </w:r>
          </w:p>
          <w:p w:rsidR="00DA01B7" w:rsidRDefault="00DA01B7" w:rsidP="00F07E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1E35EC">
              <w:rPr>
                <w:color w:val="000000"/>
                <w:sz w:val="26"/>
                <w:szCs w:val="26"/>
              </w:rPr>
              <w:t>муниципального района Кинельский</w:t>
            </w:r>
          </w:p>
          <w:p w:rsidR="00DA01B7" w:rsidRPr="001E35EC" w:rsidRDefault="00DA01B7" w:rsidP="00F07E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Самарской области</w:t>
            </w:r>
          </w:p>
          <w:p w:rsidR="00DA01B7" w:rsidRPr="001E35EC" w:rsidRDefault="000369A0" w:rsidP="00F07ED1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 23</w:t>
            </w:r>
            <w:r w:rsidR="00DA01B7" w:rsidRPr="001E35EC">
              <w:rPr>
                <w:color w:val="000000"/>
                <w:sz w:val="26"/>
                <w:szCs w:val="26"/>
              </w:rPr>
              <w:t xml:space="preserve"> </w:t>
            </w:r>
            <w:r w:rsidR="00DA01B7">
              <w:rPr>
                <w:color w:val="000000"/>
                <w:sz w:val="26"/>
                <w:szCs w:val="26"/>
              </w:rPr>
              <w:t>октября 2025</w:t>
            </w:r>
            <w:r w:rsidR="00DA01B7" w:rsidRPr="001E35EC">
              <w:rPr>
                <w:color w:val="000000"/>
                <w:sz w:val="26"/>
                <w:szCs w:val="26"/>
              </w:rPr>
              <w:t xml:space="preserve"> г.</w:t>
            </w:r>
            <w:r w:rsidR="00DA01B7">
              <w:rPr>
                <w:color w:val="000000"/>
                <w:sz w:val="26"/>
                <w:szCs w:val="26"/>
              </w:rPr>
              <w:t xml:space="preserve"> </w:t>
            </w:r>
            <w:r w:rsidR="00DA01B7" w:rsidRPr="001E35EC">
              <w:rPr>
                <w:color w:val="000000"/>
                <w:sz w:val="26"/>
                <w:szCs w:val="26"/>
              </w:rPr>
              <w:t xml:space="preserve">№ </w:t>
            </w:r>
            <w:r>
              <w:rPr>
                <w:color w:val="000000"/>
                <w:sz w:val="26"/>
                <w:szCs w:val="26"/>
              </w:rPr>
              <w:t>20</w:t>
            </w:r>
          </w:p>
          <w:p w:rsidR="00DA01B7" w:rsidRDefault="00DA01B7" w:rsidP="00F07ED1">
            <w:pPr>
              <w:spacing w:line="360" w:lineRule="auto"/>
              <w:ind w:right="62"/>
              <w:jc w:val="both"/>
              <w:rPr>
                <w:sz w:val="28"/>
                <w:szCs w:val="28"/>
              </w:rPr>
            </w:pPr>
          </w:p>
        </w:tc>
      </w:tr>
    </w:tbl>
    <w:p w:rsidR="00DA01B7" w:rsidRDefault="00DA01B7" w:rsidP="00DA01B7">
      <w:pPr>
        <w:shd w:val="clear" w:color="auto" w:fill="FFFFFF"/>
        <w:spacing w:line="360" w:lineRule="auto"/>
        <w:ind w:right="62" w:firstLine="567"/>
        <w:jc w:val="both"/>
        <w:rPr>
          <w:sz w:val="28"/>
          <w:szCs w:val="28"/>
        </w:rPr>
      </w:pPr>
    </w:p>
    <w:p w:rsidR="00DA01B7" w:rsidRDefault="00DA01B7" w:rsidP="00DA01B7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DA01B7" w:rsidRDefault="00DA01B7" w:rsidP="00DA01B7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DA01B7" w:rsidRDefault="00DA01B7" w:rsidP="00DA01B7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DA01B7" w:rsidRDefault="00DA01B7" w:rsidP="00DA01B7">
      <w:pPr>
        <w:shd w:val="clear" w:color="auto" w:fill="FFFFFF"/>
        <w:spacing w:line="360" w:lineRule="auto"/>
        <w:ind w:right="62"/>
        <w:jc w:val="both"/>
        <w:rPr>
          <w:sz w:val="28"/>
          <w:szCs w:val="28"/>
        </w:rPr>
      </w:pPr>
    </w:p>
    <w:p w:rsidR="00DA01B7" w:rsidRPr="00DA01B7" w:rsidRDefault="00DA01B7" w:rsidP="00DA01B7">
      <w:pPr>
        <w:widowControl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 w:rsidRPr="00DA01B7">
        <w:rPr>
          <w:b/>
          <w:bCs/>
          <w:color w:val="000000"/>
          <w:sz w:val="28"/>
          <w:szCs w:val="28"/>
        </w:rPr>
        <w:t xml:space="preserve">Положение </w:t>
      </w:r>
    </w:p>
    <w:p w:rsidR="00DA01B7" w:rsidRPr="00DA01B7" w:rsidRDefault="00DA01B7" w:rsidP="00DA01B7">
      <w:pPr>
        <w:widowControl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 w:rsidRPr="00DA01B7">
        <w:rPr>
          <w:b/>
          <w:bCs/>
          <w:color w:val="000000"/>
          <w:sz w:val="28"/>
          <w:szCs w:val="28"/>
        </w:rPr>
        <w:t>о денежном содержании и социальных выплатах работникам, исполняющим обязанности но техническому обеспечению деятельности органов местного самоуправления, не являющимися муниципальными служащими</w:t>
      </w:r>
    </w:p>
    <w:p w:rsidR="00DA01B7" w:rsidRDefault="00DA01B7" w:rsidP="00DA01B7">
      <w:pPr>
        <w:widowControl/>
        <w:autoSpaceDE/>
        <w:autoSpaceDN/>
        <w:adjustRightInd/>
        <w:jc w:val="center"/>
        <w:rPr>
          <w:bCs/>
          <w:color w:val="000000"/>
          <w:sz w:val="28"/>
          <w:szCs w:val="28"/>
        </w:rPr>
      </w:pPr>
    </w:p>
    <w:p w:rsidR="00DA01B7" w:rsidRPr="001E35EC" w:rsidRDefault="00DA01B7" w:rsidP="00DA01B7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01B7" w:rsidRDefault="00DA01B7" w:rsidP="00DA01B7">
      <w:pPr>
        <w:widowControl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Pr="001E35EC">
        <w:rPr>
          <w:b/>
          <w:bCs/>
          <w:color w:val="000000"/>
          <w:sz w:val="28"/>
          <w:szCs w:val="28"/>
        </w:rPr>
        <w:t>Общие положения</w:t>
      </w:r>
    </w:p>
    <w:p w:rsidR="00DA01B7" w:rsidRPr="001E35EC" w:rsidRDefault="00DA01B7" w:rsidP="00DA01B7">
      <w:pPr>
        <w:widowControl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1E35EC">
        <w:rPr>
          <w:color w:val="000000"/>
          <w:sz w:val="28"/>
          <w:szCs w:val="28"/>
        </w:rPr>
        <w:t>Настоящим Положением определяются условия и порядок осу</w:t>
      </w:r>
      <w:r w:rsidRPr="001E35EC">
        <w:rPr>
          <w:color w:val="000000"/>
          <w:sz w:val="28"/>
          <w:szCs w:val="28"/>
        </w:rPr>
        <w:softHyphen/>
        <w:t>ществления оплаты труда и социальных выплат работникам, не являющи</w:t>
      </w:r>
      <w:r w:rsidRPr="001E35EC">
        <w:rPr>
          <w:color w:val="000000"/>
          <w:sz w:val="28"/>
          <w:szCs w:val="28"/>
        </w:rPr>
        <w:softHyphen/>
        <w:t>мися муниципальными служащими, исполняющим обязанности по техни</w:t>
      </w:r>
      <w:r w:rsidRPr="001E35EC">
        <w:rPr>
          <w:color w:val="000000"/>
          <w:sz w:val="28"/>
          <w:szCs w:val="28"/>
        </w:rPr>
        <w:softHyphen/>
        <w:t xml:space="preserve">ческому обеспечению органов местного самоуправления муниципального района Кинельский (далее - </w:t>
      </w:r>
      <w:r w:rsidR="00F07ED1">
        <w:rPr>
          <w:color w:val="000000"/>
          <w:sz w:val="28"/>
          <w:szCs w:val="28"/>
        </w:rPr>
        <w:t>работники</w:t>
      </w:r>
      <w:r w:rsidRPr="001E35EC">
        <w:rPr>
          <w:color w:val="000000"/>
          <w:sz w:val="28"/>
          <w:szCs w:val="28"/>
        </w:rPr>
        <w:t>) за денежное вознаграждение, вы</w:t>
      </w:r>
      <w:r w:rsidRPr="001E35EC">
        <w:rPr>
          <w:color w:val="000000"/>
          <w:sz w:val="28"/>
          <w:szCs w:val="28"/>
        </w:rPr>
        <w:softHyphen/>
        <w:t>плачиваемое за счет средств бюджета муниципального района Кинельский (далее - ОМС).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1E35EC">
        <w:rPr>
          <w:color w:val="000000"/>
          <w:sz w:val="28"/>
          <w:szCs w:val="28"/>
        </w:rPr>
        <w:t>Положение разработано в соответствии с</w:t>
      </w:r>
      <w:r w:rsidR="00F07ED1">
        <w:rPr>
          <w:color w:val="000000"/>
          <w:sz w:val="28"/>
          <w:szCs w:val="28"/>
        </w:rPr>
        <w:t xml:space="preserve"> </w:t>
      </w:r>
      <w:r w:rsidR="00F07ED1" w:rsidRPr="00DA01B7">
        <w:rPr>
          <w:sz w:val="28"/>
          <w:szCs w:val="28"/>
          <w:shd w:val="clear" w:color="auto" w:fill="FFFFFF"/>
        </w:rPr>
        <w:t>Конституцией Российской Федерации</w:t>
      </w:r>
      <w:r w:rsidR="00F07ED1">
        <w:rPr>
          <w:sz w:val="28"/>
          <w:szCs w:val="28"/>
          <w:shd w:val="clear" w:color="auto" w:fill="FFFFFF"/>
        </w:rPr>
        <w:t>,</w:t>
      </w:r>
      <w:r w:rsidRPr="001E35EC">
        <w:rPr>
          <w:color w:val="000000"/>
          <w:sz w:val="28"/>
          <w:szCs w:val="28"/>
        </w:rPr>
        <w:t xml:space="preserve"> Трудовым кодексом Российской Федерации, Федеральным законом «Об общих принципах ор</w:t>
      </w:r>
      <w:r w:rsidRPr="001E35EC">
        <w:rPr>
          <w:color w:val="000000"/>
          <w:sz w:val="28"/>
          <w:szCs w:val="28"/>
        </w:rPr>
        <w:softHyphen/>
        <w:t>ганизации местного самоуправления в Российской федерации», Уставом муниципального района Кинельский</w:t>
      </w:r>
      <w:r w:rsidR="00F07ED1">
        <w:rPr>
          <w:color w:val="000000"/>
          <w:sz w:val="28"/>
          <w:szCs w:val="28"/>
        </w:rPr>
        <w:t xml:space="preserve"> Самарской области</w:t>
      </w:r>
      <w:r w:rsidRPr="001E35EC">
        <w:rPr>
          <w:color w:val="000000"/>
          <w:sz w:val="28"/>
          <w:szCs w:val="28"/>
        </w:rPr>
        <w:t>.</w:t>
      </w:r>
    </w:p>
    <w:p w:rsidR="00DA01B7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1E35EC">
        <w:rPr>
          <w:color w:val="000000"/>
          <w:sz w:val="28"/>
          <w:szCs w:val="28"/>
        </w:rPr>
        <w:t xml:space="preserve">Оплата труда </w:t>
      </w:r>
      <w:r w:rsidR="00F07ED1">
        <w:rPr>
          <w:color w:val="000000"/>
          <w:sz w:val="28"/>
          <w:szCs w:val="28"/>
        </w:rPr>
        <w:t>работника</w:t>
      </w:r>
      <w:r w:rsidRPr="001E35EC">
        <w:rPr>
          <w:color w:val="000000"/>
          <w:sz w:val="28"/>
          <w:szCs w:val="28"/>
        </w:rPr>
        <w:t xml:space="preserve"> производится в виде заработной платы, являющейся основным средством его материального обеспечения и стиму</w:t>
      </w:r>
      <w:r w:rsidRPr="001E35EC">
        <w:rPr>
          <w:color w:val="000000"/>
          <w:sz w:val="28"/>
          <w:szCs w:val="28"/>
        </w:rPr>
        <w:softHyphen/>
        <w:t>лирования профессиональной деятельности по замещаемой должности в ОМС.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1E35EC">
        <w:rPr>
          <w:color w:val="000000"/>
          <w:sz w:val="28"/>
          <w:szCs w:val="28"/>
        </w:rPr>
        <w:t xml:space="preserve">Заработная плата </w:t>
      </w:r>
      <w:r w:rsidR="00F07ED1">
        <w:rPr>
          <w:color w:val="000000"/>
          <w:sz w:val="28"/>
          <w:szCs w:val="28"/>
        </w:rPr>
        <w:t>работника</w:t>
      </w:r>
      <w:r w:rsidR="00F07ED1" w:rsidRPr="001E35EC">
        <w:rPr>
          <w:color w:val="000000"/>
          <w:sz w:val="28"/>
          <w:szCs w:val="28"/>
        </w:rPr>
        <w:t xml:space="preserve"> </w:t>
      </w:r>
      <w:r w:rsidRPr="001E35EC">
        <w:rPr>
          <w:color w:val="000000"/>
          <w:sz w:val="28"/>
          <w:szCs w:val="28"/>
        </w:rPr>
        <w:t xml:space="preserve">состоит из должностного оклада в соответствии с замещаемой им должностью, а также из ежемесячных и </w:t>
      </w:r>
      <w:r w:rsidRPr="001E35EC">
        <w:rPr>
          <w:color w:val="000000"/>
          <w:sz w:val="28"/>
          <w:szCs w:val="28"/>
        </w:rPr>
        <w:lastRenderedPageBreak/>
        <w:t>иных дополнительных выплат, устанавливаемых настоящим Положением в соответствии с Трудовым кодексом РФ.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Pr="001E35EC">
        <w:rPr>
          <w:color w:val="000000"/>
          <w:sz w:val="28"/>
          <w:szCs w:val="28"/>
        </w:rPr>
        <w:t>К ежемесячным дополнител</w:t>
      </w:r>
      <w:r>
        <w:rPr>
          <w:color w:val="000000"/>
          <w:sz w:val="28"/>
          <w:szCs w:val="28"/>
        </w:rPr>
        <w:t xml:space="preserve">ьным выплатам </w:t>
      </w:r>
      <w:r w:rsidR="00F07ED1">
        <w:rPr>
          <w:color w:val="000000"/>
          <w:sz w:val="28"/>
          <w:szCs w:val="28"/>
        </w:rPr>
        <w:t>работников</w:t>
      </w:r>
      <w:r w:rsidR="00F07ED1" w:rsidRPr="001E35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относят</w:t>
      </w:r>
      <w:r w:rsidRPr="001E35EC">
        <w:rPr>
          <w:color w:val="000000"/>
          <w:sz w:val="28"/>
          <w:szCs w:val="28"/>
        </w:rPr>
        <w:t>ся: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ежемесячная надбавка к должностному окладу за выслугу лет;</w:t>
      </w:r>
    </w:p>
    <w:p w:rsidR="007A2FF1" w:rsidRPr="00E363ED" w:rsidRDefault="00DA01B7" w:rsidP="00F07ED1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ежемесячная надбавка к должностно</w:t>
      </w:r>
      <w:r>
        <w:rPr>
          <w:color w:val="000000"/>
          <w:sz w:val="28"/>
          <w:szCs w:val="28"/>
        </w:rPr>
        <w:t>му окладу за сложность и (или)</w:t>
      </w:r>
      <w:r w:rsidRPr="001E35EC">
        <w:rPr>
          <w:color w:val="000000"/>
          <w:sz w:val="28"/>
          <w:szCs w:val="28"/>
        </w:rPr>
        <w:t xml:space="preserve"> напряженность выполняемой работы;</w:t>
      </w:r>
      <w:r w:rsidR="00F07ED1" w:rsidRPr="00F07ED1">
        <w:rPr>
          <w:color w:val="000000"/>
          <w:sz w:val="28"/>
          <w:szCs w:val="28"/>
        </w:rPr>
        <w:t xml:space="preserve"> </w:t>
      </w:r>
    </w:p>
    <w:p w:rsidR="00F07ED1" w:rsidRPr="00E363ED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ежемесячное денежное поощрение</w:t>
      </w:r>
      <w:r w:rsidR="00E363ED">
        <w:rPr>
          <w:color w:val="000000"/>
          <w:sz w:val="28"/>
          <w:szCs w:val="28"/>
        </w:rPr>
        <w:t>.</w:t>
      </w:r>
    </w:p>
    <w:p w:rsidR="00DA01B7" w:rsidRPr="00F07ED1" w:rsidRDefault="00DA01B7" w:rsidP="00F07ED1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F07ED1" w:rsidRPr="00565529">
        <w:rPr>
          <w:sz w:val="28"/>
          <w:szCs w:val="28"/>
        </w:rPr>
        <w:t xml:space="preserve">Размеры должностных окладов </w:t>
      </w:r>
      <w:r w:rsidR="00F07ED1">
        <w:rPr>
          <w:sz w:val="28"/>
          <w:szCs w:val="28"/>
        </w:rPr>
        <w:t>работников</w:t>
      </w:r>
      <w:r w:rsidR="00F07ED1" w:rsidRPr="00565529">
        <w:rPr>
          <w:sz w:val="28"/>
          <w:szCs w:val="28"/>
        </w:rPr>
        <w:t xml:space="preserve"> </w:t>
      </w:r>
      <w:r w:rsidR="00F07ED1">
        <w:rPr>
          <w:sz w:val="28"/>
          <w:szCs w:val="28"/>
        </w:rPr>
        <w:t>ОМС</w:t>
      </w:r>
      <w:r w:rsidR="00F07ED1" w:rsidRPr="00565529">
        <w:rPr>
          <w:sz w:val="28"/>
          <w:szCs w:val="28"/>
        </w:rPr>
        <w:t xml:space="preserve"> увеличиваются (индексируются) в соответствии</w:t>
      </w:r>
      <w:r w:rsidR="00451B51">
        <w:rPr>
          <w:sz w:val="28"/>
          <w:szCs w:val="28"/>
        </w:rPr>
        <w:t xml:space="preserve"> с</w:t>
      </w:r>
      <w:r w:rsidR="00F07ED1" w:rsidRPr="00565529">
        <w:rPr>
          <w:sz w:val="28"/>
          <w:szCs w:val="28"/>
        </w:rPr>
        <w:t xml:space="preserve"> постановлением главы</w:t>
      </w:r>
      <w:r w:rsidR="00F07ED1" w:rsidRPr="00565529">
        <w:rPr>
          <w:sz w:val="28"/>
          <w:szCs w:val="28"/>
          <w:shd w:val="clear" w:color="auto" w:fill="FFFFFF"/>
        </w:rPr>
        <w:t xml:space="preserve"> муниципального района Кинельский Самарской области </w:t>
      </w:r>
      <w:r w:rsidR="00F07ED1" w:rsidRPr="00565529">
        <w:rPr>
          <w:sz w:val="28"/>
          <w:szCs w:val="28"/>
        </w:rPr>
        <w:t>с учетом уровня инфляции (потребительских цен).</w:t>
      </w:r>
    </w:p>
    <w:p w:rsidR="00E6512E" w:rsidRDefault="00E6512E" w:rsidP="00E651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565529">
        <w:rPr>
          <w:sz w:val="28"/>
          <w:szCs w:val="28"/>
        </w:rPr>
        <w:t xml:space="preserve">Оплата труда </w:t>
      </w:r>
      <w:r>
        <w:rPr>
          <w:sz w:val="28"/>
          <w:szCs w:val="28"/>
        </w:rPr>
        <w:t>работников</w:t>
      </w:r>
      <w:r w:rsidRPr="00565529">
        <w:rPr>
          <w:sz w:val="28"/>
          <w:szCs w:val="28"/>
        </w:rPr>
        <w:t>, не может быть ниже установленного федеральным законом минимального размера оплаты труда.</w:t>
      </w:r>
    </w:p>
    <w:p w:rsidR="00451B51" w:rsidRPr="00451B51" w:rsidRDefault="00B8396B" w:rsidP="00451B51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51B51" w:rsidRPr="00451B51">
        <w:rPr>
          <w:color w:val="000000"/>
          <w:sz w:val="28"/>
          <w:szCs w:val="28"/>
        </w:rPr>
        <w:t>1.8. Выплата премий, надбавок и доплат работникам осуществляется в пределах фонда оплаты труда ОМС, утвержденного в бюджете муници</w:t>
      </w:r>
      <w:r w:rsidR="00451B51" w:rsidRPr="00451B51">
        <w:rPr>
          <w:color w:val="000000"/>
          <w:sz w:val="28"/>
          <w:szCs w:val="28"/>
        </w:rPr>
        <w:softHyphen/>
        <w:t>пального района на соответствующий финансовый год.</w:t>
      </w:r>
    </w:p>
    <w:p w:rsidR="00451B51" w:rsidRPr="001E35EC" w:rsidRDefault="00B8396B" w:rsidP="00451B51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51B51" w:rsidRPr="00451B51">
        <w:rPr>
          <w:color w:val="000000"/>
          <w:sz w:val="28"/>
          <w:szCs w:val="28"/>
        </w:rPr>
        <w:t>1.9. Фонд оплаты труда формируется в соответствии с утвержденным штатным расписанием.</w:t>
      </w:r>
    </w:p>
    <w:p w:rsidR="00451B51" w:rsidRPr="00565529" w:rsidRDefault="00451B51" w:rsidP="00E6512E">
      <w:pPr>
        <w:spacing w:line="360" w:lineRule="auto"/>
        <w:ind w:firstLine="851"/>
        <w:jc w:val="both"/>
        <w:rPr>
          <w:sz w:val="28"/>
          <w:szCs w:val="28"/>
        </w:rPr>
      </w:pPr>
    </w:p>
    <w:p w:rsidR="00E6512E" w:rsidRPr="001E35EC" w:rsidRDefault="00DA01B7" w:rsidP="00990249">
      <w:pPr>
        <w:widowControl/>
        <w:autoSpaceDE/>
        <w:autoSpaceDN/>
        <w:adjustRightInd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C4F64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1E35EC">
        <w:rPr>
          <w:b/>
          <w:bCs/>
          <w:color w:val="000000"/>
          <w:sz w:val="28"/>
          <w:szCs w:val="28"/>
        </w:rPr>
        <w:t>Должностной оклад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2.1. </w:t>
      </w:r>
      <w:r w:rsidRPr="001E35EC">
        <w:rPr>
          <w:color w:val="000000"/>
          <w:sz w:val="28"/>
          <w:szCs w:val="28"/>
        </w:rPr>
        <w:t>Размеры должностных окладов устанавливаются в штатном рас</w:t>
      </w:r>
      <w:r w:rsidRPr="001E35EC">
        <w:rPr>
          <w:color w:val="000000"/>
          <w:sz w:val="28"/>
          <w:szCs w:val="28"/>
        </w:rPr>
        <w:softHyphen/>
        <w:t>писании ОМС в соответствии с приложением</w:t>
      </w:r>
      <w:r w:rsidR="00370588">
        <w:rPr>
          <w:color w:val="000000"/>
          <w:sz w:val="28"/>
          <w:szCs w:val="28"/>
        </w:rPr>
        <w:t xml:space="preserve"> 1 настоящего Порядка и утверждается распоряжением (приказом) уполномоченного должностного лица.</w:t>
      </w:r>
    </w:p>
    <w:p w:rsidR="00533B27" w:rsidRPr="00565529" w:rsidRDefault="00370588" w:rsidP="00533B2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533B27">
        <w:rPr>
          <w:color w:val="000000"/>
          <w:sz w:val="28"/>
          <w:szCs w:val="28"/>
        </w:rPr>
        <w:t xml:space="preserve">. </w:t>
      </w:r>
      <w:r w:rsidR="00533B27" w:rsidRPr="00565529">
        <w:rPr>
          <w:sz w:val="28"/>
          <w:szCs w:val="28"/>
        </w:rPr>
        <w:t>Установить, что размеры должностных окладов, установленных настоящим Положением, подлежат округлению: менее 50 копеек не учитывается, 50 копеек и более округляется до полного рубля.</w:t>
      </w:r>
    </w:p>
    <w:p w:rsidR="00533B27" w:rsidRPr="00DC4F64" w:rsidRDefault="00533B2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C4F64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1E35EC">
        <w:rPr>
          <w:b/>
          <w:bCs/>
          <w:color w:val="000000"/>
          <w:sz w:val="28"/>
          <w:szCs w:val="28"/>
        </w:rPr>
        <w:t>Ежемесячные дополнительные выплаты</w:t>
      </w:r>
    </w:p>
    <w:p w:rsidR="00DA01B7" w:rsidRPr="00DC4F64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3.1. </w:t>
      </w:r>
      <w:r w:rsidRPr="001E35EC">
        <w:rPr>
          <w:color w:val="000000"/>
          <w:sz w:val="28"/>
          <w:szCs w:val="28"/>
        </w:rPr>
        <w:t>Ежемесячные дополнительн</w:t>
      </w:r>
      <w:r>
        <w:rPr>
          <w:color w:val="000000"/>
          <w:sz w:val="28"/>
          <w:szCs w:val="28"/>
        </w:rPr>
        <w:t xml:space="preserve">ые выплаты </w:t>
      </w:r>
      <w:r w:rsidR="00E6512E">
        <w:rPr>
          <w:color w:val="000000"/>
          <w:sz w:val="28"/>
          <w:szCs w:val="28"/>
        </w:rPr>
        <w:t>работникам</w:t>
      </w:r>
      <w:r>
        <w:rPr>
          <w:color w:val="000000"/>
          <w:sz w:val="28"/>
          <w:szCs w:val="28"/>
        </w:rPr>
        <w:t xml:space="preserve"> носят стиму</w:t>
      </w:r>
      <w:r w:rsidRPr="001E35EC">
        <w:rPr>
          <w:color w:val="000000"/>
          <w:sz w:val="28"/>
          <w:szCs w:val="28"/>
        </w:rPr>
        <w:t xml:space="preserve">лирующий характер, осуществляются </w:t>
      </w:r>
      <w:r>
        <w:rPr>
          <w:color w:val="000000"/>
          <w:sz w:val="28"/>
          <w:szCs w:val="28"/>
        </w:rPr>
        <w:t>в соответствии с настоящим Поло</w:t>
      </w:r>
      <w:r w:rsidRPr="001E35EC">
        <w:rPr>
          <w:color w:val="000000"/>
          <w:sz w:val="28"/>
          <w:szCs w:val="28"/>
        </w:rPr>
        <w:t>жением на основании распоряжения</w:t>
      </w:r>
      <w:r w:rsidR="00E6512E">
        <w:rPr>
          <w:color w:val="000000"/>
          <w:sz w:val="28"/>
          <w:szCs w:val="28"/>
        </w:rPr>
        <w:t xml:space="preserve"> (приказа)</w:t>
      </w:r>
      <w:r w:rsidRPr="001E35EC">
        <w:rPr>
          <w:color w:val="000000"/>
          <w:sz w:val="28"/>
          <w:szCs w:val="28"/>
        </w:rPr>
        <w:t xml:space="preserve"> </w:t>
      </w:r>
      <w:r w:rsidR="00E6512E">
        <w:rPr>
          <w:color w:val="000000"/>
          <w:sz w:val="28"/>
          <w:szCs w:val="28"/>
        </w:rPr>
        <w:t>уполномоченного должностного лица</w:t>
      </w:r>
      <w:r w:rsidRPr="001E35EC">
        <w:rPr>
          <w:color w:val="000000"/>
          <w:sz w:val="28"/>
          <w:szCs w:val="28"/>
        </w:rPr>
        <w:t xml:space="preserve"> в процентном отношении к установленному должностному окладу и выплачиваются ежемесячно одновременно с ним.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="00E6512E">
        <w:rPr>
          <w:color w:val="000000"/>
          <w:sz w:val="28"/>
          <w:szCs w:val="28"/>
        </w:rPr>
        <w:t>Работникам</w:t>
      </w:r>
      <w:r w:rsidRPr="001E35EC">
        <w:rPr>
          <w:color w:val="000000"/>
          <w:sz w:val="28"/>
          <w:szCs w:val="28"/>
        </w:rPr>
        <w:t xml:space="preserve"> устанавливается ежемесячная надбавка к должност</w:t>
      </w:r>
      <w:r w:rsidRPr="001E35EC">
        <w:rPr>
          <w:color w:val="000000"/>
          <w:sz w:val="28"/>
          <w:szCs w:val="28"/>
        </w:rPr>
        <w:softHyphen/>
        <w:t>ному окладу за выслугу лет в зависимости от стажа работы, дающего пра</w:t>
      </w:r>
      <w:r w:rsidRPr="001E35EC">
        <w:rPr>
          <w:color w:val="000000"/>
          <w:sz w:val="28"/>
          <w:szCs w:val="28"/>
        </w:rPr>
        <w:softHyphen/>
        <w:t>во на установление указанной надбавки, в следующих размерах: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стаж работы от 3 до 8 лет</w:t>
      </w:r>
      <w:r w:rsidRPr="001E35EC">
        <w:rPr>
          <w:color w:val="000000"/>
          <w:sz w:val="28"/>
          <w:szCs w:val="28"/>
        </w:rPr>
        <w:tab/>
        <w:t>10% должностного оклада;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стаж работы от 8 до 13 лет</w:t>
      </w:r>
      <w:r w:rsidRPr="001E35EC">
        <w:rPr>
          <w:color w:val="000000"/>
          <w:sz w:val="28"/>
          <w:szCs w:val="28"/>
        </w:rPr>
        <w:tab/>
        <w:t>15% должностного оклада;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стаж работы от 13 до 18 лет 20% должностного оклада;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стаж работы от 18 до 23 лет 25% должностного оклада;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E35EC">
        <w:rPr>
          <w:color w:val="000000"/>
          <w:sz w:val="28"/>
          <w:szCs w:val="28"/>
        </w:rPr>
        <w:t>стаж работы свыше 23 лет</w:t>
      </w:r>
      <w:r w:rsidRPr="001E35EC">
        <w:rPr>
          <w:color w:val="000000"/>
          <w:sz w:val="28"/>
          <w:szCs w:val="28"/>
        </w:rPr>
        <w:tab/>
        <w:t>30% должностного оклада.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1E35EC">
        <w:rPr>
          <w:color w:val="000000"/>
          <w:sz w:val="28"/>
          <w:szCs w:val="28"/>
        </w:rPr>
        <w:t>Выплата ежемесячной надбавки к должностному окладу за выслугу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1E35EC">
        <w:rPr>
          <w:color w:val="000000"/>
          <w:sz w:val="28"/>
          <w:szCs w:val="28"/>
        </w:rPr>
        <w:t xml:space="preserve">лет производится со дня возникновения у </w:t>
      </w:r>
      <w:r w:rsidR="00E6512E">
        <w:rPr>
          <w:color w:val="000000"/>
          <w:sz w:val="28"/>
          <w:szCs w:val="28"/>
        </w:rPr>
        <w:t>работника</w:t>
      </w:r>
      <w:r w:rsidRPr="001E35EC">
        <w:rPr>
          <w:color w:val="000000"/>
          <w:sz w:val="28"/>
          <w:szCs w:val="28"/>
        </w:rPr>
        <w:t xml:space="preserve"> права на ее установ</w:t>
      </w:r>
      <w:r w:rsidRPr="001E35EC">
        <w:rPr>
          <w:color w:val="000000"/>
          <w:sz w:val="28"/>
          <w:szCs w:val="28"/>
        </w:rPr>
        <w:softHyphen/>
        <w:t>ление.</w:t>
      </w:r>
    </w:p>
    <w:p w:rsidR="00DA01B7" w:rsidRPr="001E35EC" w:rsidRDefault="00DA01B7" w:rsidP="00DA01B7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="00E6512E">
        <w:rPr>
          <w:color w:val="000000"/>
          <w:sz w:val="28"/>
          <w:szCs w:val="28"/>
        </w:rPr>
        <w:t>Работникам</w:t>
      </w:r>
      <w:r w:rsidRPr="001E35EC">
        <w:rPr>
          <w:color w:val="000000"/>
          <w:sz w:val="28"/>
          <w:szCs w:val="28"/>
        </w:rPr>
        <w:t xml:space="preserve"> устанавливается ежемесячная надбавка за сложность и (или) напряженность работы </w:t>
      </w:r>
      <w:r w:rsidR="00A80BD3">
        <w:rPr>
          <w:color w:val="000000"/>
          <w:sz w:val="28"/>
          <w:szCs w:val="28"/>
        </w:rPr>
        <w:t>в размере</w:t>
      </w:r>
      <w:r w:rsidRPr="001E35EC">
        <w:rPr>
          <w:color w:val="000000"/>
          <w:sz w:val="28"/>
          <w:szCs w:val="28"/>
        </w:rPr>
        <w:t xml:space="preserve"> до 100% должностного оклада.</w:t>
      </w:r>
    </w:p>
    <w:p w:rsidR="007A2FF1" w:rsidRDefault="00DA01B7" w:rsidP="007A2FF1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="00E6512E">
        <w:rPr>
          <w:color w:val="000000"/>
          <w:sz w:val="28"/>
          <w:szCs w:val="28"/>
        </w:rPr>
        <w:t>Работникам</w:t>
      </w:r>
      <w:r w:rsidR="007A2FF1">
        <w:rPr>
          <w:color w:val="000000"/>
          <w:sz w:val="28"/>
          <w:szCs w:val="28"/>
        </w:rPr>
        <w:t>,</w:t>
      </w:r>
      <w:r w:rsidRPr="001E35EC">
        <w:rPr>
          <w:color w:val="000000"/>
          <w:sz w:val="28"/>
          <w:szCs w:val="28"/>
        </w:rPr>
        <w:t xml:space="preserve"> </w:t>
      </w:r>
      <w:r w:rsidR="007A2FF1" w:rsidRPr="001E35EC">
        <w:rPr>
          <w:color w:val="000000"/>
          <w:sz w:val="28"/>
          <w:szCs w:val="28"/>
        </w:rPr>
        <w:t>по ходатайству курирующего руководителя</w:t>
      </w:r>
      <w:r w:rsidR="007A2FF1">
        <w:rPr>
          <w:color w:val="000000"/>
          <w:sz w:val="28"/>
          <w:szCs w:val="28"/>
        </w:rPr>
        <w:t>,</w:t>
      </w:r>
      <w:r w:rsidR="007A2FF1" w:rsidRPr="001E35EC">
        <w:rPr>
          <w:color w:val="000000"/>
          <w:sz w:val="28"/>
          <w:szCs w:val="28"/>
        </w:rPr>
        <w:t xml:space="preserve"> по результа</w:t>
      </w:r>
      <w:r w:rsidR="007A2FF1" w:rsidRPr="001E35EC">
        <w:rPr>
          <w:color w:val="000000"/>
          <w:sz w:val="28"/>
          <w:szCs w:val="28"/>
        </w:rPr>
        <w:softHyphen/>
      </w:r>
      <w:r w:rsidR="007A2FF1">
        <w:rPr>
          <w:color w:val="000000"/>
          <w:sz w:val="28"/>
          <w:szCs w:val="28"/>
        </w:rPr>
        <w:t>там работы</w:t>
      </w:r>
      <w:r w:rsidR="007A2FF1" w:rsidRPr="001E35EC">
        <w:rPr>
          <w:color w:val="000000"/>
          <w:sz w:val="28"/>
          <w:szCs w:val="28"/>
        </w:rPr>
        <w:t xml:space="preserve"> за месяц выплачи</w:t>
      </w:r>
      <w:r w:rsidR="007A2FF1" w:rsidRPr="001E35EC">
        <w:rPr>
          <w:color w:val="000000"/>
          <w:sz w:val="28"/>
          <w:szCs w:val="28"/>
        </w:rPr>
        <w:softHyphen/>
        <w:t>вается ежемесячное денежное поощрение</w:t>
      </w:r>
      <w:r w:rsidR="007A2FF1">
        <w:rPr>
          <w:color w:val="000000"/>
          <w:sz w:val="28"/>
          <w:szCs w:val="28"/>
        </w:rPr>
        <w:t xml:space="preserve"> в размере 10 % должностного оклада с учётом надбавок за </w:t>
      </w:r>
      <w:r w:rsidR="007A2FF1" w:rsidRPr="001E35EC">
        <w:rPr>
          <w:color w:val="000000"/>
          <w:sz w:val="28"/>
          <w:szCs w:val="28"/>
        </w:rPr>
        <w:t>выслугу лет</w:t>
      </w:r>
      <w:r w:rsidR="007A2FF1">
        <w:rPr>
          <w:color w:val="000000"/>
          <w:sz w:val="28"/>
          <w:szCs w:val="28"/>
        </w:rPr>
        <w:t xml:space="preserve"> и за сложность и (или)</w:t>
      </w:r>
      <w:r w:rsidR="007A2FF1" w:rsidRPr="001E35EC">
        <w:rPr>
          <w:color w:val="000000"/>
          <w:sz w:val="28"/>
          <w:szCs w:val="28"/>
        </w:rPr>
        <w:t xml:space="preserve"> напряженность выполняемой работы</w:t>
      </w:r>
      <w:r w:rsidR="007A2FF1">
        <w:rPr>
          <w:color w:val="000000"/>
          <w:sz w:val="28"/>
          <w:szCs w:val="28"/>
        </w:rPr>
        <w:t xml:space="preserve">. </w:t>
      </w:r>
    </w:p>
    <w:p w:rsidR="0049143D" w:rsidRPr="0049143D" w:rsidRDefault="0049143D" w:rsidP="0049143D">
      <w:pPr>
        <w:pStyle w:val="ConsTitle"/>
        <w:widowControl/>
        <w:tabs>
          <w:tab w:val="left" w:pos="1122"/>
        </w:tabs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50F">
        <w:rPr>
          <w:rFonts w:ascii="Times New Roman" w:hAnsi="Times New Roman" w:cs="Times New Roman"/>
          <w:b w:val="0"/>
          <w:sz w:val="28"/>
          <w:szCs w:val="28"/>
        </w:rPr>
        <w:t>Выплата ежемесячного денежного поощрения производится на основании распоряжения (приказа) должностного лица в установленном порядке.</w:t>
      </w:r>
    </w:p>
    <w:p w:rsidR="002670EA" w:rsidRDefault="0049143D" w:rsidP="0049143D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Pr="001E35EC">
        <w:rPr>
          <w:b/>
          <w:bCs/>
          <w:color w:val="000000"/>
          <w:sz w:val="28"/>
          <w:szCs w:val="28"/>
        </w:rPr>
        <w:t>Иные дополнительные выплаты</w:t>
      </w:r>
    </w:p>
    <w:p w:rsidR="00B8396B" w:rsidRDefault="00B8396B" w:rsidP="00B8396B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4.1. 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>Выплата премий по результатам работы производится ежемесячно</w:t>
      </w:r>
      <w:r>
        <w:rPr>
          <w:rFonts w:ascii="Times New Roman" w:hAnsi="Times New Roman" w:cs="Times New Roman"/>
          <w:b w:val="0"/>
          <w:sz w:val="28"/>
          <w:szCs w:val="28"/>
        </w:rPr>
        <w:t>, ежеквартально и за год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 с учетом личного вклада работника 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общий результат работы.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Конкретный размер премии устанавливается распоряжением (приказом) уполномоченного должностного лица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670EA" w:rsidRPr="00C268F1" w:rsidRDefault="002670EA" w:rsidP="002670EA">
      <w:pPr>
        <w:spacing w:line="360" w:lineRule="auto"/>
        <w:ind w:right="180" w:firstLine="4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  </w:t>
      </w:r>
      <w:r w:rsidRPr="00C268F1">
        <w:rPr>
          <w:sz w:val="28"/>
          <w:szCs w:val="28"/>
        </w:rPr>
        <w:t>Премия устанавливается за:</w:t>
      </w:r>
    </w:p>
    <w:p w:rsidR="002670EA" w:rsidRPr="00C268F1" w:rsidRDefault="002670EA" w:rsidP="002670EA">
      <w:pPr>
        <w:pStyle w:val="ConsTitle"/>
        <w:widowControl/>
        <w:numPr>
          <w:ilvl w:val="0"/>
          <w:numId w:val="1"/>
        </w:numPr>
        <w:tabs>
          <w:tab w:val="left" w:pos="1122"/>
        </w:tabs>
        <w:spacing w:line="360" w:lineRule="auto"/>
        <w:ind w:left="0" w:right="180" w:firstLine="74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оперативность и профессионализм в решении вопросов, входящих в функциональные обязанности конкретного </w:t>
      </w:r>
      <w:r>
        <w:rPr>
          <w:rFonts w:ascii="Times New Roman" w:hAnsi="Times New Roman" w:cs="Times New Roman"/>
          <w:b w:val="0"/>
          <w:sz w:val="28"/>
          <w:szCs w:val="28"/>
        </w:rPr>
        <w:t>работника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>, включающие качественную и своевременную подготовку документов и вы</w:t>
      </w:r>
      <w:r>
        <w:rPr>
          <w:rFonts w:ascii="Times New Roman" w:hAnsi="Times New Roman" w:cs="Times New Roman"/>
          <w:b w:val="0"/>
          <w:sz w:val="28"/>
          <w:szCs w:val="28"/>
        </w:rPr>
        <w:t>полнение поручений руководителя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670EA" w:rsidRPr="00C268F1" w:rsidRDefault="002670EA" w:rsidP="002670EA">
      <w:pPr>
        <w:pStyle w:val="ConsTitle"/>
        <w:widowControl/>
        <w:numPr>
          <w:ilvl w:val="0"/>
          <w:numId w:val="1"/>
        </w:numPr>
        <w:tabs>
          <w:tab w:val="left" w:pos="1122"/>
        </w:tabs>
        <w:spacing w:line="360" w:lineRule="auto"/>
        <w:ind w:left="0" w:right="180" w:firstLine="74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F1">
        <w:rPr>
          <w:rFonts w:ascii="Times New Roman" w:hAnsi="Times New Roman" w:cs="Times New Roman"/>
          <w:b w:val="0"/>
          <w:sz w:val="28"/>
          <w:szCs w:val="28"/>
        </w:rPr>
        <w:t>проявление самостоятельного подхода в подготовке инициативных предложений по совершенствованию деятельности муниципального образования, соблюдение служебной и исполнительной дисциплины;</w:t>
      </w:r>
    </w:p>
    <w:p w:rsidR="002670EA" w:rsidRPr="00C268F1" w:rsidRDefault="002670EA" w:rsidP="002670EA">
      <w:pPr>
        <w:pStyle w:val="ConsTitle"/>
        <w:widowControl/>
        <w:numPr>
          <w:ilvl w:val="0"/>
          <w:numId w:val="1"/>
        </w:numPr>
        <w:tabs>
          <w:tab w:val="left" w:pos="1122"/>
        </w:tabs>
        <w:spacing w:line="360" w:lineRule="auto"/>
        <w:ind w:left="0" w:right="180" w:firstLine="74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F1">
        <w:rPr>
          <w:rFonts w:ascii="Times New Roman" w:hAnsi="Times New Roman" w:cs="Times New Roman"/>
          <w:b w:val="0"/>
          <w:sz w:val="28"/>
          <w:szCs w:val="28"/>
        </w:rPr>
        <w:t>неукоснительн</w:t>
      </w:r>
      <w:r>
        <w:rPr>
          <w:rFonts w:ascii="Times New Roman" w:hAnsi="Times New Roman" w:cs="Times New Roman"/>
          <w:b w:val="0"/>
          <w:sz w:val="28"/>
          <w:szCs w:val="28"/>
        </w:rPr>
        <w:t>ое соблюдение требований трудового законодательства и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правовых актов.</w:t>
      </w:r>
    </w:p>
    <w:p w:rsidR="00E374C0" w:rsidRDefault="002670EA" w:rsidP="007A2FF1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E374C0" w:rsidRPr="00E374C0">
        <w:rPr>
          <w:color w:val="000000"/>
          <w:sz w:val="28"/>
          <w:szCs w:val="28"/>
        </w:rPr>
        <w:t>.</w:t>
      </w:r>
      <w:r w:rsidR="00E374C0">
        <w:rPr>
          <w:color w:val="000000"/>
          <w:sz w:val="28"/>
          <w:szCs w:val="28"/>
        </w:rPr>
        <w:t xml:space="preserve"> </w:t>
      </w:r>
      <w:r w:rsidR="00E374C0" w:rsidRPr="00874244">
        <w:rPr>
          <w:sz w:val="28"/>
          <w:szCs w:val="28"/>
        </w:rPr>
        <w:t xml:space="preserve">Премия </w:t>
      </w:r>
      <w:r w:rsidR="00B8396B">
        <w:rPr>
          <w:sz w:val="28"/>
          <w:szCs w:val="28"/>
        </w:rPr>
        <w:t xml:space="preserve">работникам </w:t>
      </w:r>
      <w:r w:rsidR="00E374C0" w:rsidRPr="00874244">
        <w:rPr>
          <w:sz w:val="28"/>
          <w:szCs w:val="28"/>
        </w:rPr>
        <w:t>устанавливается в пределах фонда оплаты труда в размере:</w:t>
      </w:r>
    </w:p>
    <w:p w:rsidR="00B8396B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- по итогам рабо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 за месяц – в размере </w:t>
      </w:r>
      <w:r w:rsidR="00B8396B">
        <w:rPr>
          <w:rFonts w:ascii="Times New Roman" w:hAnsi="Times New Roman" w:cs="Times New Roman"/>
          <w:b w:val="0"/>
          <w:sz w:val="28"/>
          <w:szCs w:val="28"/>
        </w:rPr>
        <w:t>от 10 % до 100 %</w:t>
      </w:r>
      <w:r w:rsidR="00B8396B" w:rsidRPr="00874244">
        <w:rPr>
          <w:rFonts w:ascii="Times New Roman" w:hAnsi="Times New Roman" w:cs="Times New Roman"/>
          <w:b w:val="0"/>
          <w:sz w:val="28"/>
          <w:szCs w:val="28"/>
        </w:rPr>
        <w:t xml:space="preserve"> размера должностного оклада,  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>с учетом надбавки</w:t>
      </w:r>
      <w:r w:rsidRPr="00874244">
        <w:rPr>
          <w:rFonts w:ascii="Times New Roman" w:hAnsi="Times New Roman" w:cs="Times New Roman"/>
          <w:b w:val="0"/>
          <w:sz w:val="28"/>
          <w:szCs w:val="28"/>
        </w:rPr>
        <w:t xml:space="preserve"> за выслугу лет</w:t>
      </w:r>
      <w:r w:rsidR="00B8396B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5810DF">
        <w:rPr>
          <w:rFonts w:ascii="Times New Roman" w:hAnsi="Times New Roman" w:cs="Times New Roman"/>
          <w:b w:val="0"/>
          <w:color w:val="000000"/>
          <w:sz w:val="28"/>
          <w:szCs w:val="28"/>
        </w:rPr>
        <w:t>за сложность и (или) напряженность работы</w:t>
      </w:r>
      <w:r w:rsidR="00B8396B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-  по итогам работы за квартал – от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до 3</w:t>
      </w:r>
      <w:r w:rsidRPr="008742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размеров должностного оклада работника</w:t>
      </w:r>
      <w:r w:rsidRPr="0087424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374C0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4244">
        <w:rPr>
          <w:rFonts w:ascii="Times New Roman" w:hAnsi="Times New Roman" w:cs="Times New Roman"/>
          <w:b w:val="0"/>
          <w:sz w:val="28"/>
          <w:szCs w:val="28"/>
        </w:rPr>
        <w:t>- по итогам работы за год – от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до 3</w:t>
      </w:r>
      <w:r w:rsidRPr="008742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размеров должностного оклада работника</w:t>
      </w:r>
      <w:r w:rsidRPr="0087424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74C0" w:rsidRPr="00874244" w:rsidRDefault="005D155B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4.4. </w:t>
      </w:r>
      <w:r w:rsidR="00E374C0" w:rsidRPr="00874244">
        <w:rPr>
          <w:rFonts w:ascii="Times New Roman" w:hAnsi="Times New Roman" w:cs="Times New Roman"/>
          <w:b w:val="0"/>
          <w:sz w:val="28"/>
          <w:szCs w:val="28"/>
        </w:rPr>
        <w:t>Условием начисления премий является отсутствие следующих установленных в отношении работника обстоятельств: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- применение дисциплинарного взыскания в период, за который начисляется премия по итогам работы за месяц, квартал или за год;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- невыполнение или ненадлежащее выполнение трудовых обязанностей, предусмотренных трудовым договором, должностной инструкцией, локальными нормативными актами работодателя;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lastRenderedPageBreak/>
        <w:t>- несоблюдение требований по охране труда и обеспечению безопасности труда;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- нарушение сроков выполнения заданий и поручений, установленных распоряжениями (приказами) работодателя;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- нарушение трудовой дисциплины, Правил внутреннего трудового распорядка.</w:t>
      </w:r>
    </w:p>
    <w:p w:rsidR="00E374C0" w:rsidRDefault="005D155B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4.5. </w:t>
      </w:r>
      <w:r w:rsidR="00E374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74C0" w:rsidRPr="00874244">
        <w:rPr>
          <w:rFonts w:ascii="Times New Roman" w:hAnsi="Times New Roman" w:cs="Times New Roman"/>
          <w:b w:val="0"/>
          <w:sz w:val="28"/>
          <w:szCs w:val="28"/>
        </w:rPr>
        <w:t xml:space="preserve">Размер премии по итогам за месяц, квартал и за год может быть снижен в случае применения к работнику дисциплинарного взыскания. </w:t>
      </w:r>
      <w:r w:rsidR="00E374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374C0" w:rsidRPr="00874244" w:rsidRDefault="00E374C0" w:rsidP="00E374C0">
      <w:pPr>
        <w:pStyle w:val="ConsTitle"/>
        <w:widowControl/>
        <w:tabs>
          <w:tab w:val="left" w:pos="1122"/>
        </w:tabs>
        <w:spacing w:line="360" w:lineRule="auto"/>
        <w:ind w:right="18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244">
        <w:rPr>
          <w:rFonts w:ascii="Times New Roman" w:hAnsi="Times New Roman" w:cs="Times New Roman"/>
          <w:b w:val="0"/>
          <w:sz w:val="28"/>
          <w:szCs w:val="28"/>
        </w:rPr>
        <w:t>Снижение производится в части начислений за период, в котором применено взыскание. Снижение размера премии не может приводить к уменьшению размера месячной заработной платы работника более чем на 20 %.</w:t>
      </w:r>
    </w:p>
    <w:p w:rsidR="00990249" w:rsidRDefault="00990249" w:rsidP="00990249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155B" w:rsidRDefault="005D155B" w:rsidP="005D155B">
      <w:pPr>
        <w:widowControl/>
        <w:autoSpaceDE/>
        <w:autoSpaceDN/>
        <w:adjustRightInd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48350F" w:rsidRPr="0048350F">
        <w:rPr>
          <w:b/>
          <w:color w:val="000000"/>
          <w:sz w:val="28"/>
          <w:szCs w:val="28"/>
        </w:rPr>
        <w:t xml:space="preserve">. </w:t>
      </w:r>
      <w:r w:rsidRPr="001E35EC">
        <w:rPr>
          <w:b/>
          <w:bCs/>
          <w:color w:val="000000"/>
          <w:sz w:val="28"/>
          <w:szCs w:val="28"/>
        </w:rPr>
        <w:t xml:space="preserve">Иные дополнительные выплаты, не связанные </w:t>
      </w:r>
      <w:r w:rsidRPr="001E35EC">
        <w:rPr>
          <w:color w:val="000000"/>
          <w:sz w:val="28"/>
          <w:szCs w:val="28"/>
        </w:rPr>
        <w:t xml:space="preserve">с </w:t>
      </w:r>
      <w:r w:rsidRPr="001E35EC">
        <w:rPr>
          <w:b/>
          <w:bCs/>
          <w:color w:val="000000"/>
          <w:sz w:val="28"/>
          <w:szCs w:val="28"/>
        </w:rPr>
        <w:t>результатами труда (социальные выплаты)</w:t>
      </w:r>
    </w:p>
    <w:p w:rsidR="005D155B" w:rsidRPr="005D155B" w:rsidRDefault="005D155B" w:rsidP="005D155B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5.1. </w:t>
      </w:r>
      <w:r w:rsidRPr="005D155B">
        <w:rPr>
          <w:sz w:val="28"/>
          <w:szCs w:val="28"/>
          <w:u w:val="single"/>
        </w:rPr>
        <w:t>Единовременная выплата к отпуску.</w:t>
      </w:r>
    </w:p>
    <w:p w:rsidR="005D155B" w:rsidRDefault="00CC66E0" w:rsidP="005D155B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5.1.1.</w:t>
      </w:r>
      <w:r w:rsidR="005D155B" w:rsidRPr="00C268F1">
        <w:rPr>
          <w:sz w:val="28"/>
          <w:szCs w:val="28"/>
        </w:rPr>
        <w:t>Единовременная выплата при предоставлении ежегодного опла</w:t>
      </w:r>
      <w:r w:rsidR="005D155B">
        <w:rPr>
          <w:sz w:val="28"/>
          <w:szCs w:val="28"/>
        </w:rPr>
        <w:t>чиваемого отпуска, выплачивается</w:t>
      </w:r>
      <w:r w:rsidR="005D155B" w:rsidRPr="00C268F1">
        <w:rPr>
          <w:sz w:val="28"/>
          <w:szCs w:val="28"/>
        </w:rPr>
        <w:t xml:space="preserve"> один раз в год</w:t>
      </w:r>
      <w:r w:rsidR="005D155B">
        <w:rPr>
          <w:sz w:val="28"/>
          <w:szCs w:val="28"/>
        </w:rPr>
        <w:t xml:space="preserve"> в размере двух д</w:t>
      </w:r>
      <w:r w:rsidR="00095437">
        <w:rPr>
          <w:sz w:val="28"/>
          <w:szCs w:val="28"/>
        </w:rPr>
        <w:t>олжностных</w:t>
      </w:r>
      <w:r w:rsidR="005D155B">
        <w:rPr>
          <w:sz w:val="28"/>
          <w:szCs w:val="28"/>
        </w:rPr>
        <w:t xml:space="preserve"> окладов работника</w:t>
      </w:r>
      <w:r w:rsidR="005D155B" w:rsidRPr="00C268F1">
        <w:rPr>
          <w:sz w:val="28"/>
          <w:szCs w:val="28"/>
        </w:rPr>
        <w:t>.</w:t>
      </w:r>
    </w:p>
    <w:p w:rsidR="005D155B" w:rsidRDefault="005D155B" w:rsidP="005D155B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0A4DE4" w:rsidRPr="005D155B">
        <w:rPr>
          <w:sz w:val="28"/>
          <w:szCs w:val="28"/>
        </w:rPr>
        <w:t xml:space="preserve">. </w:t>
      </w:r>
      <w:r w:rsidRPr="00CC66E0">
        <w:rPr>
          <w:sz w:val="28"/>
          <w:szCs w:val="28"/>
          <w:u w:val="single"/>
        </w:rPr>
        <w:t>Материальная помощь</w:t>
      </w:r>
      <w:r w:rsidR="00CC66E0">
        <w:rPr>
          <w:sz w:val="28"/>
          <w:szCs w:val="28"/>
          <w:u w:val="single"/>
        </w:rPr>
        <w:t>.</w:t>
      </w:r>
    </w:p>
    <w:p w:rsidR="000A4DE4" w:rsidRPr="005D155B" w:rsidRDefault="00CC66E0" w:rsidP="005D155B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</w:t>
      </w:r>
      <w:r w:rsidR="000A4DE4" w:rsidRPr="005D155B">
        <w:rPr>
          <w:sz w:val="28"/>
          <w:szCs w:val="28"/>
        </w:rPr>
        <w:t>М</w:t>
      </w:r>
      <w:r w:rsidR="0048350F" w:rsidRPr="005D155B">
        <w:rPr>
          <w:sz w:val="28"/>
          <w:szCs w:val="28"/>
        </w:rPr>
        <w:t xml:space="preserve">атериальная помощь оказывается </w:t>
      </w:r>
      <w:r w:rsidR="000A4DE4" w:rsidRPr="005D155B">
        <w:rPr>
          <w:sz w:val="28"/>
          <w:szCs w:val="28"/>
        </w:rPr>
        <w:t>работникам</w:t>
      </w:r>
      <w:r w:rsidR="0048350F" w:rsidRPr="005D155B">
        <w:rPr>
          <w:sz w:val="28"/>
          <w:szCs w:val="28"/>
        </w:rPr>
        <w:t xml:space="preserve"> по письменному заявлению в размере не более двух должностных окладов</w:t>
      </w:r>
      <w:r w:rsidR="0049143D" w:rsidRPr="005D155B">
        <w:rPr>
          <w:sz w:val="28"/>
          <w:szCs w:val="28"/>
        </w:rPr>
        <w:t>.</w:t>
      </w:r>
      <w:r w:rsidR="0048350F" w:rsidRPr="005D155B">
        <w:rPr>
          <w:sz w:val="28"/>
          <w:szCs w:val="28"/>
        </w:rPr>
        <w:t xml:space="preserve"> Выплаты и размер материальной помощи зависят от наличия средств в фонде оплаты труда.</w:t>
      </w:r>
    </w:p>
    <w:p w:rsidR="000A4DE4" w:rsidRDefault="00CC66E0" w:rsidP="000A4DE4">
      <w:pPr>
        <w:pStyle w:val="ConsTitle"/>
        <w:widowControl/>
        <w:tabs>
          <w:tab w:val="left" w:pos="935"/>
        </w:tabs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>.2.</w:t>
      </w: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 xml:space="preserve"> Работникам</w:t>
      </w:r>
      <w:r w:rsidR="0048350F" w:rsidRPr="00C268F1">
        <w:rPr>
          <w:rFonts w:ascii="Times New Roman" w:hAnsi="Times New Roman" w:cs="Times New Roman"/>
          <w:b w:val="0"/>
          <w:sz w:val="28"/>
          <w:szCs w:val="28"/>
        </w:rPr>
        <w:t>, принятым на работу в текущем году, оказание материальной помощи может осуществляться пропорционально полным месяцам, прошедшим с начала исполнения трудовых обязанностей до окончания этого календарного года с учетом норм настоящего положения.</w:t>
      </w:r>
    </w:p>
    <w:p w:rsidR="0048350F" w:rsidRPr="00C268F1" w:rsidRDefault="00CC66E0" w:rsidP="000A4DE4">
      <w:pPr>
        <w:pStyle w:val="ConsTitle"/>
        <w:widowControl/>
        <w:tabs>
          <w:tab w:val="left" w:pos="935"/>
        </w:tabs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5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 xml:space="preserve">.3. </w:t>
      </w:r>
      <w:r w:rsidR="0048350F" w:rsidRPr="00C268F1">
        <w:rPr>
          <w:rFonts w:ascii="Times New Roman" w:hAnsi="Times New Roman" w:cs="Times New Roman"/>
          <w:b w:val="0"/>
          <w:sz w:val="28"/>
          <w:szCs w:val="28"/>
        </w:rPr>
        <w:t>В индивидуальном порядке могут быть рассмотрены заявления на выплату дополнительной материальной помощи:</w:t>
      </w:r>
    </w:p>
    <w:p w:rsidR="0048350F" w:rsidRPr="00C268F1" w:rsidRDefault="00CC66E0" w:rsidP="00CC66E0">
      <w:pPr>
        <w:pStyle w:val="ConsTitle"/>
        <w:widowControl/>
        <w:spacing w:line="360" w:lineRule="auto"/>
        <w:ind w:left="709" w:right="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48350F" w:rsidRPr="00C268F1">
        <w:rPr>
          <w:rFonts w:ascii="Times New Roman" w:hAnsi="Times New Roman" w:cs="Times New Roman"/>
          <w:b w:val="0"/>
          <w:sz w:val="28"/>
          <w:szCs w:val="28"/>
        </w:rPr>
        <w:t>в случаях тяжелых финансовых затруднений, связанных с последствиями стихийных бедствий (землетрясение, пожар, наводнение и пр.);</w:t>
      </w:r>
    </w:p>
    <w:p w:rsidR="0048350F" w:rsidRPr="00C268F1" w:rsidRDefault="00CC66E0" w:rsidP="00CC66E0">
      <w:pPr>
        <w:pStyle w:val="ConsTitle"/>
        <w:widowControl/>
        <w:spacing w:line="360" w:lineRule="auto"/>
        <w:ind w:left="709" w:right="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48350F" w:rsidRPr="00C268F1">
        <w:rPr>
          <w:rFonts w:ascii="Times New Roman" w:hAnsi="Times New Roman" w:cs="Times New Roman"/>
          <w:b w:val="0"/>
          <w:sz w:val="28"/>
          <w:szCs w:val="28"/>
        </w:rPr>
        <w:t>в случае смерти близких родственников (родителей, детей, супругов);</w:t>
      </w:r>
    </w:p>
    <w:p w:rsidR="0048350F" w:rsidRPr="00C268F1" w:rsidRDefault="0048350F" w:rsidP="000A4DE4">
      <w:pPr>
        <w:shd w:val="clear" w:color="auto" w:fill="FFFFFF"/>
        <w:spacing w:line="360" w:lineRule="auto"/>
        <w:ind w:right="180" w:firstLine="709"/>
        <w:jc w:val="both"/>
        <w:rPr>
          <w:sz w:val="28"/>
          <w:szCs w:val="28"/>
        </w:rPr>
      </w:pPr>
      <w:r w:rsidRPr="00C268F1">
        <w:rPr>
          <w:sz w:val="28"/>
          <w:szCs w:val="28"/>
        </w:rPr>
        <w:t>- при рождении ребенка;</w:t>
      </w:r>
    </w:p>
    <w:p w:rsidR="0048350F" w:rsidRPr="00C268F1" w:rsidRDefault="0048350F" w:rsidP="000A4DE4">
      <w:pPr>
        <w:pStyle w:val="ConsTitle"/>
        <w:widowControl/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F1">
        <w:rPr>
          <w:rFonts w:ascii="Times New Roman" w:hAnsi="Times New Roman" w:cs="Times New Roman"/>
          <w:b w:val="0"/>
          <w:sz w:val="28"/>
          <w:szCs w:val="28"/>
        </w:rPr>
        <w:t>- при вступлении впервые в брак.</w:t>
      </w:r>
    </w:p>
    <w:p w:rsidR="0048350F" w:rsidRPr="00C268F1" w:rsidRDefault="0048350F" w:rsidP="000A4DE4">
      <w:pPr>
        <w:pStyle w:val="ConsTitle"/>
        <w:widowControl/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Выплата материальной помощи в данном случае оформляется по письменному заявлению 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>работника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 с указанием основания для получения этой помощи с предоставлением подтверждающих документов.</w:t>
      </w:r>
    </w:p>
    <w:p w:rsidR="000A4DE4" w:rsidRDefault="0048350F" w:rsidP="000A4DE4">
      <w:pPr>
        <w:pStyle w:val="ConsTitle"/>
        <w:widowControl/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8F1">
        <w:rPr>
          <w:rFonts w:ascii="Times New Roman" w:hAnsi="Times New Roman" w:cs="Times New Roman"/>
          <w:b w:val="0"/>
          <w:sz w:val="28"/>
          <w:szCs w:val="28"/>
        </w:rPr>
        <w:t>Размер дополнительной материальной помощи устанавливается распоряжением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 xml:space="preserve"> (приказом) уполномоченного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68F1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>должностного лица</w:t>
      </w:r>
      <w:r w:rsidRPr="00C268F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C268F1">
        <w:rPr>
          <w:rFonts w:ascii="Times New Roman" w:hAnsi="Times New Roman" w:cs="Times New Roman"/>
          <w:b w:val="0"/>
          <w:sz w:val="28"/>
          <w:szCs w:val="28"/>
        </w:rPr>
        <w:t xml:space="preserve">в установленном порядке. </w:t>
      </w:r>
    </w:p>
    <w:p w:rsidR="0048350F" w:rsidRPr="000A4DE4" w:rsidRDefault="00CC66E0" w:rsidP="000A4DE4">
      <w:pPr>
        <w:pStyle w:val="ConsTitle"/>
        <w:widowControl/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0A4DE4" w:rsidRPr="000A4DE4">
        <w:rPr>
          <w:rFonts w:ascii="Times New Roman" w:hAnsi="Times New Roman" w:cs="Times New Roman"/>
          <w:b w:val="0"/>
          <w:sz w:val="28"/>
          <w:szCs w:val="28"/>
        </w:rPr>
        <w:t xml:space="preserve">.4. </w:t>
      </w:r>
      <w:r w:rsidR="000A4DE4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Уполномоченным </w:t>
      </w:r>
      <w:r w:rsidR="000A4DE4"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  <w:t>д</w:t>
      </w:r>
      <w:r w:rsidR="0048350F" w:rsidRPr="000A4DE4">
        <w:rPr>
          <w:rFonts w:ascii="Times New Roman" w:hAnsi="Times New Roman" w:cs="Times New Roman"/>
          <w:b w:val="0"/>
          <w:color w:val="000000"/>
          <w:spacing w:val="3"/>
          <w:sz w:val="28"/>
          <w:szCs w:val="28"/>
        </w:rPr>
        <w:t xml:space="preserve">олжностным лицом в установленном порядке </w:t>
      </w:r>
      <w:r w:rsidR="0048350F" w:rsidRPr="000A4DE4">
        <w:rPr>
          <w:rFonts w:ascii="Times New Roman" w:hAnsi="Times New Roman" w:cs="Times New Roman"/>
          <w:b w:val="0"/>
          <w:color w:val="000000"/>
          <w:spacing w:val="15"/>
          <w:sz w:val="28"/>
          <w:szCs w:val="28"/>
        </w:rPr>
        <w:t xml:space="preserve">может быть принято решение о выплате </w:t>
      </w:r>
      <w:r w:rsidR="0048350F" w:rsidRPr="000A4DE4">
        <w:rPr>
          <w:rFonts w:ascii="Times New Roman" w:hAnsi="Times New Roman" w:cs="Times New Roman"/>
          <w:b w:val="0"/>
          <w:color w:val="000000"/>
          <w:spacing w:val="6"/>
          <w:sz w:val="28"/>
          <w:szCs w:val="28"/>
        </w:rPr>
        <w:t>единовременной мат</w:t>
      </w:r>
      <w:r w:rsidR="0049143D">
        <w:rPr>
          <w:rFonts w:ascii="Times New Roman" w:hAnsi="Times New Roman" w:cs="Times New Roman"/>
          <w:b w:val="0"/>
          <w:color w:val="000000"/>
          <w:spacing w:val="6"/>
          <w:sz w:val="28"/>
          <w:szCs w:val="28"/>
        </w:rPr>
        <w:t>ериальной помощи (вознаграждения</w:t>
      </w:r>
      <w:r w:rsidR="0048350F" w:rsidRPr="000A4DE4">
        <w:rPr>
          <w:rFonts w:ascii="Times New Roman" w:hAnsi="Times New Roman" w:cs="Times New Roman"/>
          <w:b w:val="0"/>
          <w:color w:val="000000"/>
          <w:spacing w:val="6"/>
          <w:sz w:val="28"/>
          <w:szCs w:val="28"/>
        </w:rPr>
        <w:t xml:space="preserve">) </w:t>
      </w:r>
      <w:r w:rsidR="000A4DE4">
        <w:rPr>
          <w:rFonts w:ascii="Times New Roman" w:hAnsi="Times New Roman" w:cs="Times New Roman"/>
          <w:b w:val="0"/>
          <w:color w:val="000000"/>
          <w:spacing w:val="6"/>
          <w:sz w:val="28"/>
          <w:szCs w:val="28"/>
        </w:rPr>
        <w:t>работник</w:t>
      </w:r>
      <w:r>
        <w:rPr>
          <w:rFonts w:ascii="Times New Roman" w:hAnsi="Times New Roman" w:cs="Times New Roman"/>
          <w:b w:val="0"/>
          <w:color w:val="000000"/>
          <w:spacing w:val="6"/>
          <w:sz w:val="28"/>
          <w:szCs w:val="28"/>
        </w:rPr>
        <w:t>у</w:t>
      </w:r>
      <w:r w:rsidR="0048350F" w:rsidRPr="000A4DE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9143D" w:rsidRPr="0049143D">
        <w:rPr>
          <w:rFonts w:ascii="Times New Roman" w:hAnsi="Times New Roman" w:cs="Times New Roman"/>
          <w:b w:val="0"/>
          <w:color w:val="000000"/>
          <w:sz w:val="28"/>
          <w:szCs w:val="28"/>
        </w:rPr>
        <w:t>в размере одного должностного оклада</w:t>
      </w:r>
      <w:r w:rsidR="0049143D" w:rsidRPr="000A4DE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8350F" w:rsidRPr="000A4DE4">
        <w:rPr>
          <w:rFonts w:ascii="Times New Roman" w:hAnsi="Times New Roman" w:cs="Times New Roman"/>
          <w:b w:val="0"/>
          <w:color w:val="000000"/>
          <w:sz w:val="28"/>
          <w:szCs w:val="28"/>
        </w:rPr>
        <w:t>за счет экономии фонда заработной платы в следующих случаях:</w:t>
      </w:r>
    </w:p>
    <w:p w:rsidR="0048350F" w:rsidRPr="00C268F1" w:rsidRDefault="0048350F" w:rsidP="0048350F">
      <w:pPr>
        <w:shd w:val="clear" w:color="auto" w:fill="FFFFFF"/>
        <w:tabs>
          <w:tab w:val="left" w:pos="1114"/>
        </w:tabs>
        <w:spacing w:line="360" w:lineRule="auto"/>
        <w:ind w:right="180" w:firstLine="709"/>
        <w:jc w:val="both"/>
        <w:rPr>
          <w:sz w:val="28"/>
          <w:szCs w:val="28"/>
        </w:rPr>
      </w:pPr>
      <w:r w:rsidRPr="00C268F1">
        <w:rPr>
          <w:color w:val="000000"/>
          <w:sz w:val="28"/>
          <w:szCs w:val="28"/>
        </w:rPr>
        <w:t xml:space="preserve">- </w:t>
      </w:r>
      <w:r w:rsidRPr="00C268F1">
        <w:rPr>
          <w:color w:val="000000"/>
          <w:spacing w:val="2"/>
          <w:sz w:val="28"/>
          <w:szCs w:val="28"/>
        </w:rPr>
        <w:t>в связи с государственными и профессиональными праздниками;</w:t>
      </w:r>
    </w:p>
    <w:p w:rsidR="0048350F" w:rsidRPr="0049143D" w:rsidRDefault="0048350F" w:rsidP="0049143D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8F1">
        <w:rPr>
          <w:color w:val="000000"/>
          <w:spacing w:val="9"/>
          <w:sz w:val="28"/>
          <w:szCs w:val="28"/>
        </w:rPr>
        <w:t xml:space="preserve">- </w:t>
      </w:r>
      <w:r w:rsidR="0049143D" w:rsidRPr="001E35EC">
        <w:rPr>
          <w:color w:val="000000"/>
          <w:sz w:val="28"/>
          <w:szCs w:val="28"/>
        </w:rPr>
        <w:t>в связи с юбилейной датой со дня рождения, начиная с 50 лет: к 50-летию, 55-летию, 60-летию и т.д.</w:t>
      </w:r>
      <w:r w:rsidR="0049143D">
        <w:rPr>
          <w:color w:val="000000"/>
          <w:sz w:val="28"/>
          <w:szCs w:val="28"/>
        </w:rPr>
        <w:t>;</w:t>
      </w:r>
    </w:p>
    <w:p w:rsidR="0048350F" w:rsidRDefault="0048350F" w:rsidP="0048350F">
      <w:pPr>
        <w:shd w:val="clear" w:color="auto" w:fill="FFFFFF"/>
        <w:spacing w:line="360" w:lineRule="auto"/>
        <w:ind w:right="180" w:firstLine="709"/>
        <w:jc w:val="both"/>
        <w:rPr>
          <w:color w:val="000000"/>
          <w:sz w:val="28"/>
          <w:szCs w:val="28"/>
        </w:rPr>
      </w:pPr>
      <w:r w:rsidRPr="00C268F1">
        <w:rPr>
          <w:color w:val="000000"/>
          <w:sz w:val="28"/>
          <w:szCs w:val="28"/>
        </w:rPr>
        <w:t>- за многолетний добросовестный труд в течение 10, 15, 20 лет.</w:t>
      </w:r>
    </w:p>
    <w:p w:rsidR="00D04259" w:rsidRDefault="002D7B69" w:rsidP="00D04259">
      <w:pPr>
        <w:pStyle w:val="ConsTitle"/>
        <w:widowControl/>
        <w:tabs>
          <w:tab w:val="left" w:pos="935"/>
        </w:tabs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</w:t>
      </w:r>
      <w:r w:rsidR="00D04259" w:rsidRPr="00D04259">
        <w:rPr>
          <w:rFonts w:ascii="Times New Roman" w:hAnsi="Times New Roman" w:cs="Times New Roman"/>
          <w:b w:val="0"/>
          <w:color w:val="000000"/>
          <w:sz w:val="28"/>
          <w:szCs w:val="28"/>
        </w:rPr>
        <w:t>при увольнении из ОМС по достижении пенсионного возраста в связи с выходом на пенсию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D04259" w:rsidRPr="00D042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E0F93" w:rsidRDefault="005E0F93" w:rsidP="005E0F93">
      <w:pPr>
        <w:pStyle w:val="ConsTitle"/>
        <w:widowControl/>
        <w:tabs>
          <w:tab w:val="left" w:pos="935"/>
        </w:tabs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4259">
        <w:rPr>
          <w:rFonts w:ascii="Times New Roman" w:hAnsi="Times New Roman" w:cs="Times New Roman"/>
          <w:b w:val="0"/>
          <w:sz w:val="28"/>
          <w:szCs w:val="28"/>
        </w:rPr>
        <w:t>Выплаты и размер материальной помощи зависят от наличия средств в фонде оплаты труда.</w:t>
      </w:r>
    </w:p>
    <w:p w:rsidR="0048350F" w:rsidRDefault="0048350F" w:rsidP="005E0F93">
      <w:pPr>
        <w:pStyle w:val="ConsTitle"/>
        <w:widowControl/>
        <w:tabs>
          <w:tab w:val="left" w:pos="935"/>
        </w:tabs>
        <w:spacing w:line="360" w:lineRule="auto"/>
        <w:ind w:right="180" w:firstLine="709"/>
        <w:jc w:val="both"/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</w:pPr>
      <w:r w:rsidRPr="005E0F93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lastRenderedPageBreak/>
        <w:t xml:space="preserve">Конкретный размер единовременной материальной помощи (вознаграждения) </w:t>
      </w:r>
      <w:r w:rsidR="00785888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>работника</w:t>
      </w:r>
      <w:r w:rsidRPr="005E0F93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 устанавливается распоряжением</w:t>
      </w:r>
      <w:r w:rsidR="000A4DE4" w:rsidRPr="005E0F93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 (приказом) уполномоченного</w:t>
      </w:r>
      <w:r w:rsidRPr="005E0F93">
        <w:rPr>
          <w:rFonts w:ascii="Times New Roman" w:hAnsi="Times New Roman" w:cs="Times New Roman"/>
          <w:b w:val="0"/>
          <w:color w:val="000000"/>
          <w:spacing w:val="5"/>
          <w:sz w:val="28"/>
          <w:szCs w:val="28"/>
        </w:rPr>
        <w:t xml:space="preserve"> должностного лица в установленном порядке.</w:t>
      </w:r>
    </w:p>
    <w:p w:rsidR="005E0F93" w:rsidRPr="00C268F1" w:rsidRDefault="00785888" w:rsidP="005E0F93">
      <w:pPr>
        <w:ind w:right="180"/>
        <w:jc w:val="center"/>
        <w:rPr>
          <w:b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>6</w:t>
      </w:r>
      <w:r w:rsidR="005E0F93">
        <w:rPr>
          <w:b/>
          <w:color w:val="000000"/>
          <w:spacing w:val="5"/>
          <w:sz w:val="28"/>
          <w:szCs w:val="28"/>
        </w:rPr>
        <w:t xml:space="preserve">. </w:t>
      </w:r>
      <w:r w:rsidR="005E0F93" w:rsidRPr="00C268F1">
        <w:rPr>
          <w:b/>
          <w:sz w:val="28"/>
          <w:szCs w:val="28"/>
        </w:rPr>
        <w:t xml:space="preserve">Финансирование денежного содержания </w:t>
      </w:r>
    </w:p>
    <w:p w:rsidR="005E0F93" w:rsidRDefault="005E0F93" w:rsidP="005E0F93">
      <w:pPr>
        <w:ind w:righ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работника</w:t>
      </w:r>
    </w:p>
    <w:p w:rsidR="005E0F93" w:rsidRPr="00C268F1" w:rsidRDefault="005E0F93" w:rsidP="005E0F93">
      <w:pPr>
        <w:ind w:right="180"/>
        <w:jc w:val="center"/>
        <w:rPr>
          <w:b/>
          <w:sz w:val="28"/>
          <w:szCs w:val="28"/>
        </w:rPr>
      </w:pPr>
    </w:p>
    <w:p w:rsidR="005E0F93" w:rsidRDefault="000D61B2" w:rsidP="005E0F93">
      <w:pPr>
        <w:spacing w:line="360" w:lineRule="auto"/>
        <w:ind w:right="18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E0F93" w:rsidRPr="00C268F1">
        <w:rPr>
          <w:color w:val="000000"/>
          <w:sz w:val="28"/>
          <w:szCs w:val="28"/>
        </w:rPr>
        <w:t xml:space="preserve">.1. Расходы на денежное содержание </w:t>
      </w:r>
      <w:r w:rsidR="005E0F93">
        <w:rPr>
          <w:color w:val="000000"/>
          <w:sz w:val="28"/>
          <w:szCs w:val="28"/>
        </w:rPr>
        <w:t>работников</w:t>
      </w:r>
      <w:r w:rsidR="005E0F93" w:rsidRPr="00C268F1">
        <w:rPr>
          <w:color w:val="000000"/>
          <w:sz w:val="28"/>
          <w:szCs w:val="28"/>
        </w:rPr>
        <w:t xml:space="preserve"> осуществляются за счет средств бюджета муниципального района </w:t>
      </w:r>
      <w:r w:rsidR="005E0F93">
        <w:rPr>
          <w:color w:val="000000"/>
          <w:sz w:val="28"/>
          <w:szCs w:val="28"/>
        </w:rPr>
        <w:t>Кинельский Самарской области и поступающих в бюджет муниципального района Кинельский Самарско</w:t>
      </w:r>
      <w:r>
        <w:rPr>
          <w:color w:val="000000"/>
          <w:sz w:val="28"/>
          <w:szCs w:val="28"/>
        </w:rPr>
        <w:t>й области средств областного и ф</w:t>
      </w:r>
      <w:r w:rsidR="005E0F93">
        <w:rPr>
          <w:color w:val="000000"/>
          <w:sz w:val="28"/>
          <w:szCs w:val="28"/>
        </w:rPr>
        <w:t>едерального бюджетов.</w:t>
      </w:r>
      <w:r w:rsidR="005E0F93" w:rsidRPr="00C268F1">
        <w:rPr>
          <w:color w:val="000000"/>
          <w:sz w:val="28"/>
          <w:szCs w:val="28"/>
        </w:rPr>
        <w:t xml:space="preserve"> </w:t>
      </w:r>
    </w:p>
    <w:p w:rsidR="005E0F93" w:rsidRPr="00C268F1" w:rsidRDefault="005E0F93" w:rsidP="005E0F93">
      <w:pPr>
        <w:spacing w:line="360" w:lineRule="auto"/>
        <w:ind w:right="180" w:firstLine="485"/>
        <w:jc w:val="both"/>
        <w:rPr>
          <w:sz w:val="28"/>
          <w:szCs w:val="28"/>
        </w:rPr>
      </w:pPr>
      <w:r w:rsidRPr="00C268F1">
        <w:rPr>
          <w:color w:val="000000"/>
          <w:sz w:val="28"/>
          <w:szCs w:val="28"/>
        </w:rPr>
        <w:t xml:space="preserve">Привлечение </w:t>
      </w:r>
      <w:r w:rsidR="000D61B2" w:rsidRPr="00C268F1">
        <w:rPr>
          <w:color w:val="000000"/>
          <w:sz w:val="28"/>
          <w:szCs w:val="28"/>
        </w:rPr>
        <w:t xml:space="preserve">иных источников </w:t>
      </w:r>
      <w:r w:rsidRPr="00C268F1">
        <w:rPr>
          <w:color w:val="000000"/>
          <w:sz w:val="28"/>
          <w:szCs w:val="28"/>
        </w:rPr>
        <w:t xml:space="preserve">для оплаты труда </w:t>
      </w:r>
      <w:r>
        <w:rPr>
          <w:color w:val="000000"/>
          <w:sz w:val="28"/>
          <w:szCs w:val="28"/>
        </w:rPr>
        <w:t>работников</w:t>
      </w:r>
      <w:r w:rsidRPr="00C268F1">
        <w:rPr>
          <w:color w:val="000000"/>
          <w:sz w:val="28"/>
          <w:szCs w:val="28"/>
        </w:rPr>
        <w:t xml:space="preserve"> не допускается.</w:t>
      </w:r>
    </w:p>
    <w:p w:rsidR="005E0F93" w:rsidRPr="00C268F1" w:rsidRDefault="000D61B2" w:rsidP="005E0F93">
      <w:pPr>
        <w:spacing w:line="360" w:lineRule="auto"/>
        <w:ind w:right="18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E0F93" w:rsidRPr="00C268F1">
        <w:rPr>
          <w:color w:val="000000"/>
          <w:sz w:val="28"/>
          <w:szCs w:val="28"/>
        </w:rPr>
        <w:t xml:space="preserve">.2. Не допускается сокращение бюджетных ассигнований, которое может повлечь приостановление, прекращение выплаты или уменьшение размера денежного содержания </w:t>
      </w:r>
      <w:r w:rsidR="005E0F93">
        <w:rPr>
          <w:color w:val="000000"/>
          <w:sz w:val="28"/>
          <w:szCs w:val="28"/>
        </w:rPr>
        <w:t>работников</w:t>
      </w:r>
      <w:r w:rsidR="005E0F93" w:rsidRPr="00C268F1">
        <w:rPr>
          <w:color w:val="000000"/>
          <w:sz w:val="28"/>
          <w:szCs w:val="28"/>
        </w:rPr>
        <w:t>, определенного настоящим Решением.</w:t>
      </w:r>
    </w:p>
    <w:p w:rsidR="005E0F93" w:rsidRPr="00C268F1" w:rsidRDefault="000D61B2" w:rsidP="005E0F93">
      <w:pPr>
        <w:spacing w:line="360" w:lineRule="auto"/>
        <w:ind w:right="18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E0F93" w:rsidRPr="00C268F1">
        <w:rPr>
          <w:color w:val="000000"/>
          <w:sz w:val="28"/>
          <w:szCs w:val="28"/>
        </w:rPr>
        <w:t>.3. Расходы на денежное</w:t>
      </w:r>
      <w:r w:rsidR="005E0F93">
        <w:rPr>
          <w:color w:val="000000"/>
          <w:sz w:val="28"/>
          <w:szCs w:val="28"/>
        </w:rPr>
        <w:t xml:space="preserve"> содержание</w:t>
      </w:r>
      <w:r w:rsidR="005E0F93" w:rsidRPr="00C268F1">
        <w:rPr>
          <w:color w:val="000000"/>
          <w:sz w:val="28"/>
          <w:szCs w:val="28"/>
        </w:rPr>
        <w:t xml:space="preserve"> </w:t>
      </w:r>
      <w:r w:rsidR="005E0F93">
        <w:rPr>
          <w:color w:val="000000"/>
          <w:sz w:val="28"/>
          <w:szCs w:val="28"/>
        </w:rPr>
        <w:t>работников</w:t>
      </w:r>
      <w:r w:rsidR="005E0F93" w:rsidRPr="00C268F1">
        <w:rPr>
          <w:color w:val="000000"/>
          <w:sz w:val="28"/>
          <w:szCs w:val="28"/>
        </w:rPr>
        <w:t xml:space="preserve"> устанавливаются и распределяются в бюджете муниципального района Кинельский</w:t>
      </w:r>
      <w:r w:rsidR="005E0F93">
        <w:rPr>
          <w:color w:val="000000"/>
          <w:sz w:val="28"/>
          <w:szCs w:val="28"/>
        </w:rPr>
        <w:t xml:space="preserve"> Самарской области</w:t>
      </w:r>
      <w:r w:rsidR="005E0F93" w:rsidRPr="00C268F1">
        <w:rPr>
          <w:color w:val="000000"/>
          <w:sz w:val="28"/>
          <w:szCs w:val="28"/>
        </w:rPr>
        <w:t xml:space="preserve"> в соответствии со штатной численностью </w:t>
      </w:r>
      <w:r w:rsidR="005E0F93">
        <w:rPr>
          <w:color w:val="000000"/>
          <w:sz w:val="28"/>
          <w:szCs w:val="28"/>
        </w:rPr>
        <w:t>работников</w:t>
      </w:r>
      <w:r w:rsidR="005E0F93" w:rsidRPr="00C268F1">
        <w:rPr>
          <w:color w:val="000000"/>
          <w:sz w:val="28"/>
          <w:szCs w:val="28"/>
        </w:rPr>
        <w:t xml:space="preserve"> и размерами их денежного содержания, предусмотренными настоящим Решением.</w:t>
      </w:r>
    </w:p>
    <w:sectPr w:rsidR="005E0F93" w:rsidRPr="00C268F1" w:rsidSect="00F07ED1">
      <w:pgSz w:w="11906" w:h="16838"/>
      <w:pgMar w:top="1134" w:right="1274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F55BE"/>
    <w:multiLevelType w:val="singleLevel"/>
    <w:tmpl w:val="5AFAA5AA"/>
    <w:lvl w:ilvl="0">
      <w:start w:val="1"/>
      <w:numFmt w:val="bullet"/>
      <w:lvlText w:val="-"/>
      <w:lvlJc w:val="left"/>
      <w:pPr>
        <w:tabs>
          <w:tab w:val="num" w:pos="547"/>
        </w:tabs>
        <w:ind w:left="54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DA01B7"/>
    <w:rsid w:val="0001581A"/>
    <w:rsid w:val="000369A0"/>
    <w:rsid w:val="00095437"/>
    <w:rsid w:val="000A4DE4"/>
    <w:rsid w:val="000D61B2"/>
    <w:rsid w:val="002670EA"/>
    <w:rsid w:val="002D7B69"/>
    <w:rsid w:val="002F4C4C"/>
    <w:rsid w:val="00370588"/>
    <w:rsid w:val="00406A99"/>
    <w:rsid w:val="00411F22"/>
    <w:rsid w:val="00451B51"/>
    <w:rsid w:val="0048350F"/>
    <w:rsid w:val="0049143D"/>
    <w:rsid w:val="00533B27"/>
    <w:rsid w:val="00566FA0"/>
    <w:rsid w:val="005D155B"/>
    <w:rsid w:val="005E0F93"/>
    <w:rsid w:val="00637D57"/>
    <w:rsid w:val="006D181E"/>
    <w:rsid w:val="00785888"/>
    <w:rsid w:val="007A2FF1"/>
    <w:rsid w:val="00801058"/>
    <w:rsid w:val="00883028"/>
    <w:rsid w:val="008A406C"/>
    <w:rsid w:val="00937ADB"/>
    <w:rsid w:val="00990249"/>
    <w:rsid w:val="009A3485"/>
    <w:rsid w:val="009C46FE"/>
    <w:rsid w:val="00A0558E"/>
    <w:rsid w:val="00A80BD3"/>
    <w:rsid w:val="00AA29B2"/>
    <w:rsid w:val="00AA7F07"/>
    <w:rsid w:val="00AB4626"/>
    <w:rsid w:val="00B21956"/>
    <w:rsid w:val="00B4127A"/>
    <w:rsid w:val="00B8396B"/>
    <w:rsid w:val="00C11FB0"/>
    <w:rsid w:val="00CB65B6"/>
    <w:rsid w:val="00CC66E0"/>
    <w:rsid w:val="00D04259"/>
    <w:rsid w:val="00DA01B7"/>
    <w:rsid w:val="00DD39D8"/>
    <w:rsid w:val="00E11C0E"/>
    <w:rsid w:val="00E363ED"/>
    <w:rsid w:val="00E374C0"/>
    <w:rsid w:val="00E6512E"/>
    <w:rsid w:val="00F07ED1"/>
    <w:rsid w:val="00FA1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1B7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A01B7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DA01B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5">
    <w:name w:val="Table Grid"/>
    <w:basedOn w:val="a1"/>
    <w:uiPriority w:val="59"/>
    <w:rsid w:val="00DA0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A0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1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0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A01B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A01B7"/>
    <w:rPr>
      <w:color w:val="0000FF"/>
      <w:u w:val="single"/>
    </w:rPr>
  </w:style>
  <w:style w:type="paragraph" w:customStyle="1" w:styleId="ConsPlusNormal">
    <w:name w:val="ConsPlusNormal"/>
    <w:rsid w:val="00F07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374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in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21747-CA4D-4A5C-8F6F-8B4691BE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Лена</cp:lastModifiedBy>
  <cp:revision>22</cp:revision>
  <dcterms:created xsi:type="dcterms:W3CDTF">2025-10-02T06:00:00Z</dcterms:created>
  <dcterms:modified xsi:type="dcterms:W3CDTF">2025-10-23T09:25:00Z</dcterms:modified>
</cp:coreProperties>
</file>