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787D0D" w:rsidRDefault="00267593" w:rsidP="00787D0D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87D0D" w:rsidRDefault="00787D0D" w:rsidP="00787D0D">
      <w:pPr>
        <w:rPr>
          <w:b/>
          <w:sz w:val="28"/>
          <w:szCs w:val="28"/>
        </w:rPr>
      </w:pPr>
    </w:p>
    <w:p w:rsidR="00CD2002" w:rsidRDefault="00CD2002" w:rsidP="00CD2002">
      <w:pPr>
        <w:jc w:val="center"/>
        <w:outlineLvl w:val="0"/>
        <w:rPr>
          <w:b/>
          <w:sz w:val="32"/>
          <w:szCs w:val="32"/>
        </w:rPr>
      </w:pPr>
    </w:p>
    <w:p w:rsidR="00CD2002" w:rsidRDefault="00CD2002" w:rsidP="00CD200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№ 485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ab/>
        <w:t>19 декабря 2024 г.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B26413" w:rsidTr="004279C5">
        <w:tc>
          <w:tcPr>
            <w:tcW w:w="6487" w:type="dxa"/>
          </w:tcPr>
          <w:p w:rsidR="00267593" w:rsidRDefault="00B26413" w:rsidP="00267593">
            <w:pPr>
              <w:rPr>
                <w:b/>
                <w:sz w:val="28"/>
                <w:szCs w:val="28"/>
              </w:rPr>
            </w:pPr>
            <w:r w:rsidRPr="00267593">
              <w:rPr>
                <w:b/>
                <w:sz w:val="28"/>
                <w:szCs w:val="28"/>
              </w:rPr>
              <w:t>«О внесении изменений</w:t>
            </w:r>
            <w:r w:rsidR="004279C5" w:rsidRPr="00267593">
              <w:rPr>
                <w:b/>
                <w:sz w:val="28"/>
                <w:szCs w:val="28"/>
              </w:rPr>
              <w:t xml:space="preserve"> в Положение</w:t>
            </w:r>
            <w:r w:rsidRPr="00267593">
              <w:rPr>
                <w:b/>
                <w:sz w:val="28"/>
                <w:szCs w:val="28"/>
              </w:rPr>
              <w:t xml:space="preserve"> </w:t>
            </w:r>
          </w:p>
          <w:p w:rsidR="00B26413" w:rsidRPr="00267593" w:rsidRDefault="004279C5" w:rsidP="00267593">
            <w:pPr>
              <w:rPr>
                <w:b/>
                <w:sz w:val="28"/>
                <w:szCs w:val="28"/>
              </w:rPr>
            </w:pPr>
            <w:r w:rsidRPr="00267593">
              <w:rPr>
                <w:b/>
                <w:sz w:val="28"/>
                <w:szCs w:val="28"/>
              </w:rPr>
              <w:t>«О</w:t>
            </w:r>
            <w:r w:rsidR="00B26413" w:rsidRPr="00267593">
              <w:rPr>
                <w:b/>
                <w:sz w:val="28"/>
                <w:szCs w:val="28"/>
              </w:rPr>
              <w:t xml:space="preserve"> системе оплаты и стимулирования труда муниципальных служащих муниципального района Кинельский», </w:t>
            </w:r>
            <w:proofErr w:type="gramStart"/>
            <w:r w:rsidR="00B26413" w:rsidRPr="00267593">
              <w:rPr>
                <w:b/>
                <w:sz w:val="28"/>
                <w:szCs w:val="28"/>
              </w:rPr>
              <w:t>утвержденно</w:t>
            </w:r>
            <w:r w:rsidR="00267593" w:rsidRPr="00267593">
              <w:rPr>
                <w:b/>
                <w:sz w:val="28"/>
                <w:szCs w:val="28"/>
              </w:rPr>
              <w:t>е</w:t>
            </w:r>
            <w:proofErr w:type="gramEnd"/>
            <w:r w:rsidR="00B26413" w:rsidRPr="00267593">
              <w:rPr>
                <w:b/>
                <w:sz w:val="28"/>
                <w:szCs w:val="28"/>
              </w:rPr>
              <w:t xml:space="preserve"> решением Собрания представителей муниципального района Кинельский от 16.02.2023 г. № 286»</w:t>
            </w:r>
          </w:p>
        </w:tc>
      </w:tr>
    </w:tbl>
    <w:p w:rsidR="00FE046C" w:rsidRDefault="00FE046C" w:rsidP="001330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FE046C" w:rsidRDefault="00467F68" w:rsidP="00FE046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67F68">
        <w:rPr>
          <w:color w:val="000000"/>
          <w:sz w:val="28"/>
          <w:szCs w:val="28"/>
        </w:rPr>
        <w:t>Руководствуясь Трудовым кодексом Р</w:t>
      </w:r>
      <w:r>
        <w:rPr>
          <w:color w:val="000000"/>
          <w:sz w:val="28"/>
          <w:szCs w:val="28"/>
        </w:rPr>
        <w:t xml:space="preserve">оссийской </w:t>
      </w:r>
      <w:r w:rsidRPr="00467F6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едерации,</w:t>
      </w:r>
      <w:r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>Федеральным законом от 06.10.2003 г. № 131 «Об общих принципах местного самоуправления в Российской Федерации» и Законом Самарской области от 09.10.2007 г. № 96-ГД «О муниципальной службе в Самарской области»</w:t>
      </w:r>
      <w:r w:rsidR="002873F4">
        <w:rPr>
          <w:sz w:val="28"/>
          <w:szCs w:val="28"/>
          <w:shd w:val="clear" w:color="auto" w:fill="FFFFFF"/>
        </w:rPr>
        <w:t>,</w:t>
      </w:r>
      <w:r w:rsidR="00FE046C">
        <w:rPr>
          <w:sz w:val="28"/>
          <w:szCs w:val="28"/>
          <w:shd w:val="clear" w:color="auto" w:fill="FFFFFF"/>
        </w:rPr>
        <w:t xml:space="preserve"> в</w:t>
      </w:r>
      <w:r w:rsidR="00CE4BE3">
        <w:rPr>
          <w:sz w:val="28"/>
          <w:szCs w:val="28"/>
          <w:shd w:val="clear" w:color="auto" w:fill="FFFFFF"/>
        </w:rPr>
        <w:t xml:space="preserve"> целях приведения в соответствие</w:t>
      </w:r>
      <w:r w:rsidR="00FE046C">
        <w:rPr>
          <w:sz w:val="28"/>
          <w:szCs w:val="28"/>
          <w:shd w:val="clear" w:color="auto" w:fill="FFFFFF"/>
        </w:rPr>
        <w:t xml:space="preserve"> должностных окладов муниципальных служащих муниципального района Кинельский, Собрание представителей муниципального района Кинельский</w:t>
      </w:r>
    </w:p>
    <w:p w:rsidR="00267593" w:rsidRPr="006C0C20" w:rsidRDefault="00267593" w:rsidP="00267593">
      <w:pPr>
        <w:shd w:val="clear" w:color="auto" w:fill="FFFFFF"/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  <w:r w:rsidRPr="006C0C20">
        <w:rPr>
          <w:b/>
          <w:color w:val="000000"/>
          <w:spacing w:val="-2"/>
          <w:sz w:val="28"/>
          <w:szCs w:val="28"/>
        </w:rPr>
        <w:t>решило:</w:t>
      </w:r>
    </w:p>
    <w:p w:rsidR="0013308F" w:rsidRDefault="0013308F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«О с</w:t>
      </w:r>
      <w:r w:rsidRPr="00BE12B9">
        <w:rPr>
          <w:sz w:val="28"/>
          <w:szCs w:val="28"/>
        </w:rPr>
        <w:t xml:space="preserve">истеме оплаты и стимулирования </w:t>
      </w:r>
      <w:r>
        <w:rPr>
          <w:sz w:val="28"/>
          <w:szCs w:val="28"/>
        </w:rPr>
        <w:t xml:space="preserve">труда </w:t>
      </w:r>
      <w:r w:rsidRPr="00BE12B9">
        <w:rPr>
          <w:sz w:val="28"/>
          <w:szCs w:val="28"/>
        </w:rPr>
        <w:t>муниципальных служащих</w:t>
      </w:r>
      <w:r w:rsidR="00E071BB">
        <w:rPr>
          <w:sz w:val="28"/>
          <w:szCs w:val="28"/>
        </w:rPr>
        <w:t xml:space="preserve"> муниципального района Кинельский</w:t>
      </w:r>
      <w:r w:rsidRPr="00BE12B9">
        <w:rPr>
          <w:sz w:val="28"/>
          <w:szCs w:val="28"/>
        </w:rPr>
        <w:t>»</w:t>
      </w:r>
      <w:r w:rsidR="004279C5">
        <w:rPr>
          <w:sz w:val="28"/>
          <w:szCs w:val="28"/>
        </w:rPr>
        <w:t xml:space="preserve"> (далее – Положение)</w:t>
      </w:r>
      <w:r w:rsidRPr="00BE12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4BE3">
        <w:rPr>
          <w:sz w:val="28"/>
          <w:szCs w:val="28"/>
        </w:rPr>
        <w:t>утвержденное</w:t>
      </w:r>
      <w:r w:rsidRPr="00BE12B9">
        <w:rPr>
          <w:sz w:val="28"/>
          <w:szCs w:val="28"/>
        </w:rPr>
        <w:t xml:space="preserve"> решением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№ </w:t>
      </w:r>
      <w:r w:rsidR="00B26413">
        <w:rPr>
          <w:sz w:val="28"/>
          <w:szCs w:val="28"/>
        </w:rPr>
        <w:t>286</w:t>
      </w:r>
      <w:r>
        <w:rPr>
          <w:sz w:val="28"/>
          <w:szCs w:val="28"/>
        </w:rPr>
        <w:t xml:space="preserve"> </w:t>
      </w:r>
      <w:r w:rsidR="00B26413">
        <w:rPr>
          <w:sz w:val="28"/>
          <w:szCs w:val="28"/>
        </w:rPr>
        <w:t>от 16.02.2023</w:t>
      </w:r>
      <w:r w:rsidRPr="00BE12B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79C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13308F">
        <w:rPr>
          <w:sz w:val="28"/>
          <w:szCs w:val="28"/>
        </w:rPr>
        <w:t>:</w:t>
      </w:r>
    </w:p>
    <w:p w:rsidR="00C61593" w:rsidRDefault="00C61593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</w:t>
      </w:r>
      <w:r w:rsidR="00B2641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</w:t>
      </w:r>
      <w:r w:rsidR="00B26413">
        <w:rPr>
          <w:sz w:val="28"/>
          <w:szCs w:val="28"/>
        </w:rPr>
        <w:t xml:space="preserve">Положению </w:t>
      </w:r>
      <w:r>
        <w:rPr>
          <w:sz w:val="28"/>
          <w:szCs w:val="28"/>
        </w:rPr>
        <w:t>изложить в новой редакции (прилагается).</w:t>
      </w:r>
    </w:p>
    <w:p w:rsidR="00CD2002" w:rsidRDefault="00467F68" w:rsidP="00CD2002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D77665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D2002" w:rsidRPr="00CD2002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Официально опубликовать  данное решение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B26413" w:rsidRPr="00CD2002" w:rsidRDefault="00467F68" w:rsidP="00CD2002">
      <w:pPr>
        <w:pStyle w:val="1"/>
        <w:spacing w:before="0" w:after="0" w:line="360" w:lineRule="auto"/>
        <w:ind w:firstLine="567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r w:rsidRPr="00CD2002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D77665" w:rsidRPr="00CD20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4B158C" w:rsidRPr="00CD2002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Настоящее р</w:t>
      </w:r>
      <w:r w:rsidR="00554514" w:rsidRPr="00CD2002">
        <w:rPr>
          <w:rFonts w:ascii="Times New Roman" w:hAnsi="Times New Roman" w:cs="Times New Roman"/>
          <w:b w:val="0"/>
          <w:color w:val="auto"/>
          <w:sz w:val="28"/>
          <w:szCs w:val="28"/>
        </w:rPr>
        <w:t>ешение вступает в силу</w:t>
      </w:r>
      <w:r w:rsidR="004279C5" w:rsidRPr="00CD20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после его официального опубликования и </w:t>
      </w:r>
      <w:r w:rsidR="004279C5" w:rsidRPr="00CD2002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распространяется на правоотношения, возникшие с 1 января 2025 года.</w:t>
      </w:r>
    </w:p>
    <w:p w:rsidR="004279C5" w:rsidRDefault="004279C5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3308F" w:rsidRPr="002B15BA" w:rsidRDefault="0013308F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7665" w:rsidRDefault="00C61593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2215FC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</w:t>
      </w:r>
      <w:r>
        <w:rPr>
          <w:b/>
          <w:sz w:val="28"/>
          <w:szCs w:val="28"/>
        </w:rPr>
        <w:t xml:space="preserve">                           Ю.Н.Жидков</w:t>
      </w: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4643B6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D77665">
        <w:rPr>
          <w:b/>
          <w:sz w:val="28"/>
          <w:szCs w:val="28"/>
        </w:rPr>
        <w:t>редставителей муниципального</w:t>
      </w:r>
    </w:p>
    <w:p w:rsidR="003036FF" w:rsidRPr="002215FC" w:rsidRDefault="002215FC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                            Ю.Д. Плотников                                   </w:t>
      </w:r>
    </w:p>
    <w:p w:rsidR="00A500FF" w:rsidRPr="00A500FF" w:rsidRDefault="00A500FF" w:rsidP="00D77665">
      <w:pPr>
        <w:rPr>
          <w:sz w:val="28"/>
          <w:szCs w:val="28"/>
        </w:rPr>
      </w:pPr>
    </w:p>
    <w:p w:rsidR="0013308F" w:rsidRDefault="00A500FF" w:rsidP="00A500FF">
      <w:pPr>
        <w:ind w:left="-284" w:firstLine="284"/>
        <w:rPr>
          <w:sz w:val="28"/>
          <w:szCs w:val="28"/>
        </w:rPr>
      </w:pPr>
      <w:r w:rsidRPr="00A500FF">
        <w:rPr>
          <w:sz w:val="28"/>
          <w:szCs w:val="28"/>
        </w:rPr>
        <w:t xml:space="preserve">     </w:t>
      </w: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13308F" w:rsidRDefault="0013308F" w:rsidP="00467F68">
      <w:pPr>
        <w:rPr>
          <w:sz w:val="28"/>
          <w:szCs w:val="28"/>
        </w:rPr>
      </w:pPr>
    </w:p>
    <w:p w:rsidR="00467F68" w:rsidRPr="002873F4" w:rsidRDefault="00467F68" w:rsidP="00467F68">
      <w:pPr>
        <w:jc w:val="both"/>
        <w:rPr>
          <w:sz w:val="24"/>
          <w:szCs w:val="24"/>
        </w:rPr>
      </w:pPr>
      <w:r w:rsidRPr="002873F4">
        <w:rPr>
          <w:sz w:val="24"/>
          <w:szCs w:val="24"/>
        </w:rPr>
        <w:t>Борисова Е.А. (8 84663) 21050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4"/>
      </w:tblGrid>
      <w:tr w:rsidR="00467F68" w:rsidRPr="002873F4" w:rsidTr="00C61593">
        <w:tc>
          <w:tcPr>
            <w:tcW w:w="1242" w:type="dxa"/>
          </w:tcPr>
          <w:p w:rsidR="00467F68" w:rsidRPr="002873F4" w:rsidRDefault="00467F68" w:rsidP="00C61593">
            <w:pPr>
              <w:ind w:right="-108"/>
              <w:jc w:val="both"/>
              <w:rPr>
                <w:sz w:val="24"/>
                <w:szCs w:val="24"/>
              </w:rPr>
            </w:pPr>
            <w:r w:rsidRPr="002873F4">
              <w:rPr>
                <w:sz w:val="24"/>
                <w:szCs w:val="24"/>
              </w:rPr>
              <w:t>Рассылка:</w:t>
            </w:r>
          </w:p>
        </w:tc>
        <w:tc>
          <w:tcPr>
            <w:tcW w:w="8044" w:type="dxa"/>
          </w:tcPr>
          <w:p w:rsidR="00467F68" w:rsidRPr="002873F4" w:rsidRDefault="00467F68" w:rsidP="00467F68">
            <w:pPr>
              <w:jc w:val="both"/>
              <w:rPr>
                <w:sz w:val="24"/>
                <w:szCs w:val="24"/>
              </w:rPr>
            </w:pPr>
            <w:proofErr w:type="gramStart"/>
            <w:r w:rsidRPr="002873F4">
              <w:rPr>
                <w:sz w:val="24"/>
                <w:szCs w:val="24"/>
              </w:rPr>
              <w:t>Администрация муниципального района Кинельский – 1 экз., отдел экономики - 1 экз., управление финансами администрации района – 1                             экз., прокуратура - 1 экз., газета "Междуречье" - 1 экз.</w:t>
            </w:r>
            <w:proofErr w:type="gramEnd"/>
          </w:p>
        </w:tc>
      </w:tr>
    </w:tbl>
    <w:p w:rsidR="00554514" w:rsidRDefault="00554514" w:rsidP="00467F68">
      <w:pPr>
        <w:ind w:left="-284" w:firstLine="568"/>
        <w:rPr>
          <w:sz w:val="28"/>
          <w:szCs w:val="28"/>
        </w:rPr>
      </w:pPr>
    </w:p>
    <w:p w:rsidR="00DC2107" w:rsidRPr="004A23C9" w:rsidRDefault="00DC2107" w:rsidP="00DC2107">
      <w:pPr>
        <w:tabs>
          <w:tab w:val="left" w:pos="5550"/>
          <w:tab w:val="right" w:pos="9355"/>
        </w:tabs>
        <w:jc w:val="right"/>
        <w:rPr>
          <w:b/>
          <w:sz w:val="28"/>
          <w:szCs w:val="28"/>
        </w:rPr>
      </w:pPr>
      <w:r w:rsidRPr="004A23C9">
        <w:rPr>
          <w:b/>
          <w:sz w:val="28"/>
          <w:szCs w:val="28"/>
        </w:rPr>
        <w:lastRenderedPageBreak/>
        <w:t>Приложение №1</w:t>
      </w:r>
    </w:p>
    <w:p w:rsidR="00DC2107" w:rsidRDefault="00DC2107" w:rsidP="00DC2107">
      <w:pPr>
        <w:tabs>
          <w:tab w:val="left" w:pos="5550"/>
          <w:tab w:val="right" w:pos="9355"/>
        </w:tabs>
        <w:jc w:val="center"/>
        <w:rPr>
          <w:b/>
          <w:sz w:val="24"/>
          <w:szCs w:val="24"/>
        </w:rPr>
      </w:pPr>
    </w:p>
    <w:p w:rsidR="00DC2107" w:rsidRPr="00074701" w:rsidRDefault="00DC2107" w:rsidP="00DC2107">
      <w:pPr>
        <w:tabs>
          <w:tab w:val="left" w:pos="5550"/>
          <w:tab w:val="right" w:pos="9355"/>
        </w:tabs>
        <w:jc w:val="center"/>
        <w:rPr>
          <w:b/>
          <w:sz w:val="24"/>
          <w:szCs w:val="24"/>
        </w:rPr>
      </w:pPr>
      <w:r w:rsidRPr="00074701">
        <w:rPr>
          <w:b/>
          <w:sz w:val="24"/>
          <w:szCs w:val="24"/>
        </w:rPr>
        <w:t>ПРОЦЕНТНОЕ СООТНОШЕНИЕ</w:t>
      </w:r>
    </w:p>
    <w:p w:rsidR="00DC2107" w:rsidRPr="00074701" w:rsidRDefault="00DC2107" w:rsidP="00DC2107">
      <w:pPr>
        <w:tabs>
          <w:tab w:val="left" w:pos="5550"/>
          <w:tab w:val="right" w:pos="9355"/>
        </w:tabs>
        <w:jc w:val="center"/>
        <w:rPr>
          <w:b/>
          <w:sz w:val="24"/>
          <w:szCs w:val="24"/>
        </w:rPr>
      </w:pPr>
      <w:r w:rsidRPr="00074701">
        <w:rPr>
          <w:b/>
          <w:sz w:val="24"/>
          <w:szCs w:val="24"/>
        </w:rPr>
        <w:t>РАЗМЕРОВ ДОЛЖНОСТНЫХ ОКЛАДОВ МУНИЦИПАЛЬНЫХ СЛУЖАЩИХ АДМИНИСТРАЦИИ МУНИЦИПАЛЬНОГО РАЙОНА КИНЕЛЬСКИЙ  И ИНЫХ ОРГАНОВ МЕСТНОГО САМОУПРАВЛЕНИЯ МУНИЦИПАЛЬНОГО РАЙОНА КИНЕЛЬСКИЙ</w:t>
      </w:r>
    </w:p>
    <w:p w:rsidR="00DC2107" w:rsidRPr="004A23C9" w:rsidRDefault="00DC2107" w:rsidP="00DC2107">
      <w:pPr>
        <w:tabs>
          <w:tab w:val="left" w:pos="5550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69"/>
        <w:gridCol w:w="2822"/>
      </w:tblGrid>
      <w:tr w:rsidR="00DC2107" w:rsidRPr="004A23C9" w:rsidTr="00D35D47">
        <w:trPr>
          <w:trHeight w:val="632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№ </w:t>
            </w:r>
            <w:proofErr w:type="gramStart"/>
            <w:r w:rsidRPr="004A23C9">
              <w:rPr>
                <w:sz w:val="24"/>
                <w:szCs w:val="24"/>
              </w:rPr>
              <w:t>п</w:t>
            </w:r>
            <w:proofErr w:type="gramEnd"/>
            <w:r w:rsidRPr="004A23C9">
              <w:rPr>
                <w:sz w:val="24"/>
                <w:szCs w:val="24"/>
              </w:rPr>
              <w:t>/п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22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Процентное соотношение должностного оклада муниципального служащего  к должностному окладу соответствующего лица</w:t>
            </w:r>
            <w:proofErr w:type="gramStart"/>
            <w:r w:rsidRPr="004A23C9">
              <w:rPr>
                <w:sz w:val="24"/>
                <w:szCs w:val="24"/>
              </w:rPr>
              <w:t>, (%)</w:t>
            </w:r>
            <w:proofErr w:type="gramEnd"/>
          </w:p>
        </w:tc>
      </w:tr>
      <w:tr w:rsidR="00DC2107" w:rsidRPr="004A23C9" w:rsidTr="00D35D47">
        <w:trPr>
          <w:trHeight w:val="331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</w:t>
            </w:r>
          </w:p>
        </w:tc>
      </w:tr>
      <w:tr w:rsidR="00DC2107" w:rsidRPr="004A23C9" w:rsidTr="00D35D47">
        <w:trPr>
          <w:trHeight w:val="777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Первый заместитель главы администрации муниципального района Кинельский </w:t>
            </w:r>
          </w:p>
        </w:tc>
        <w:tc>
          <w:tcPr>
            <w:tcW w:w="2822" w:type="dxa"/>
            <w:vAlign w:val="center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83</w:t>
            </w:r>
          </w:p>
        </w:tc>
      </w:tr>
      <w:tr w:rsidR="00DC2107" w:rsidRPr="004A23C9" w:rsidTr="00D35D47">
        <w:trPr>
          <w:trHeight w:val="777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Заместитель главы администрации муниципального района Кинельский</w:t>
            </w:r>
          </w:p>
        </w:tc>
        <w:tc>
          <w:tcPr>
            <w:tcW w:w="2822" w:type="dxa"/>
            <w:vAlign w:val="center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73,5</w:t>
            </w:r>
          </w:p>
        </w:tc>
      </w:tr>
      <w:tr w:rsidR="00DC2107" w:rsidRPr="004A23C9" w:rsidTr="00D35D47">
        <w:trPr>
          <w:trHeight w:val="498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Руководитель самостоятельного департамента, комитета, управления (численность сотрудников от 21 человека и выше), руководитель управления финансами</w:t>
            </w:r>
          </w:p>
        </w:tc>
        <w:tc>
          <w:tcPr>
            <w:tcW w:w="2822" w:type="dxa"/>
            <w:vAlign w:val="center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73,5</w:t>
            </w:r>
          </w:p>
        </w:tc>
      </w:tr>
      <w:tr w:rsidR="00DC2107" w:rsidRPr="004A23C9" w:rsidTr="00D35D47">
        <w:trPr>
          <w:trHeight w:val="498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4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Руководитель самостоятельного департамента, комитета, управления (численность сотрудников до 20 человек)</w:t>
            </w:r>
          </w:p>
        </w:tc>
        <w:tc>
          <w:tcPr>
            <w:tcW w:w="2822" w:type="dxa"/>
            <w:vAlign w:val="center"/>
          </w:tcPr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55</w:t>
            </w:r>
          </w:p>
        </w:tc>
      </w:tr>
      <w:tr w:rsidR="00DC2107" w:rsidRPr="004A23C9" w:rsidTr="00D35D47">
        <w:trPr>
          <w:trHeight w:val="791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rPr>
                <w:color w:val="000000"/>
                <w:sz w:val="24"/>
                <w:szCs w:val="24"/>
              </w:rPr>
            </w:pPr>
            <w:r w:rsidRPr="004A23C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rPr>
                <w:color w:val="000000"/>
                <w:sz w:val="24"/>
                <w:szCs w:val="24"/>
              </w:rPr>
            </w:pPr>
            <w:r w:rsidRPr="004A23C9">
              <w:rPr>
                <w:color w:val="000000"/>
                <w:sz w:val="24"/>
                <w:szCs w:val="24"/>
              </w:rPr>
              <w:t>Руководители управлений, департаментов, комитетов, заместитель руководителя управления финансами</w:t>
            </w:r>
          </w:p>
        </w:tc>
        <w:tc>
          <w:tcPr>
            <w:tcW w:w="2822" w:type="dxa"/>
            <w:vAlign w:val="center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53</w:t>
            </w:r>
          </w:p>
        </w:tc>
      </w:tr>
      <w:tr w:rsidR="00DC2107" w:rsidRPr="004A23C9" w:rsidTr="00D35D47">
        <w:trPr>
          <w:trHeight w:val="303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rPr>
                <w:color w:val="000000"/>
                <w:sz w:val="24"/>
                <w:szCs w:val="24"/>
              </w:rPr>
            </w:pPr>
            <w:r w:rsidRPr="004A23C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rPr>
                <w:color w:val="000000"/>
                <w:sz w:val="24"/>
                <w:szCs w:val="24"/>
              </w:rPr>
            </w:pPr>
            <w:r w:rsidRPr="004A23C9">
              <w:rPr>
                <w:color w:val="000000"/>
                <w:sz w:val="24"/>
                <w:szCs w:val="24"/>
              </w:rPr>
              <w:t>Начальник отдела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23C9">
              <w:rPr>
                <w:color w:val="000000"/>
                <w:sz w:val="24"/>
                <w:szCs w:val="24"/>
              </w:rPr>
              <w:t>главный бухгалтер</w:t>
            </w:r>
          </w:p>
          <w:p w:rsidR="00DC2107" w:rsidRPr="004A23C9" w:rsidRDefault="00DC2107" w:rsidP="00D35D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2" w:type="dxa"/>
            <w:vAlign w:val="center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44</w:t>
            </w:r>
          </w:p>
        </w:tc>
      </w:tr>
      <w:tr w:rsidR="00DC2107" w:rsidRPr="004A23C9" w:rsidTr="00D35D47">
        <w:trPr>
          <w:trHeight w:val="498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7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Начальник отдела, пр</w:t>
            </w:r>
            <w:r>
              <w:rPr>
                <w:sz w:val="24"/>
                <w:szCs w:val="24"/>
              </w:rPr>
              <w:t>едседатель комиссии, заместитель</w:t>
            </w:r>
            <w:r w:rsidRPr="004A23C9">
              <w:rPr>
                <w:sz w:val="24"/>
                <w:szCs w:val="24"/>
              </w:rPr>
              <w:t xml:space="preserve"> начальника отдела –</w:t>
            </w:r>
            <w:r>
              <w:rPr>
                <w:sz w:val="24"/>
                <w:szCs w:val="24"/>
              </w:rPr>
              <w:t xml:space="preserve"> </w:t>
            </w:r>
            <w:r w:rsidRPr="004A23C9">
              <w:rPr>
                <w:sz w:val="24"/>
                <w:szCs w:val="24"/>
              </w:rPr>
              <w:t>заместитель главного бухгалтера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 разряд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 разряд</w:t>
            </w:r>
          </w:p>
        </w:tc>
        <w:tc>
          <w:tcPr>
            <w:tcW w:w="2822" w:type="dxa"/>
          </w:tcPr>
          <w:p w:rsidR="00DC2107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        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</w:p>
          <w:p w:rsidR="00DC2107" w:rsidRPr="0072645C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2645C">
              <w:rPr>
                <w:sz w:val="24"/>
                <w:szCs w:val="24"/>
              </w:rPr>
              <w:t>41</w:t>
            </w:r>
          </w:p>
          <w:p w:rsidR="00DC2107" w:rsidRPr="0072645C" w:rsidRDefault="00DC2107" w:rsidP="00DC2107">
            <w:pPr>
              <w:tabs>
                <w:tab w:val="left" w:pos="5550"/>
                <w:tab w:val="right" w:pos="9355"/>
              </w:tabs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39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37</w:t>
            </w:r>
          </w:p>
        </w:tc>
      </w:tr>
      <w:tr w:rsidR="00DC2107" w:rsidRPr="004A23C9" w:rsidTr="00D35D47">
        <w:trPr>
          <w:trHeight w:val="498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8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Главный специалист 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 разряд</w:t>
            </w:r>
          </w:p>
        </w:tc>
        <w:tc>
          <w:tcPr>
            <w:tcW w:w="2822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</w:tr>
      <w:tr w:rsidR="00DC2107" w:rsidRPr="004A23C9" w:rsidTr="00D35D47">
        <w:trPr>
          <w:trHeight w:val="498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9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Ведущий специалист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 разряд</w:t>
            </w:r>
          </w:p>
        </w:tc>
        <w:tc>
          <w:tcPr>
            <w:tcW w:w="2822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  <w:tr w:rsidR="00DC2107" w:rsidRPr="004A23C9" w:rsidTr="00D35D47">
        <w:trPr>
          <w:trHeight w:val="498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10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Специалист 1 категории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 разряд</w:t>
            </w:r>
          </w:p>
        </w:tc>
        <w:tc>
          <w:tcPr>
            <w:tcW w:w="2822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</w:tr>
      <w:tr w:rsidR="00DC2107" w:rsidRPr="004A23C9" w:rsidTr="00D35D47">
        <w:trPr>
          <w:trHeight w:val="498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11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Инспектор 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lastRenderedPageBreak/>
              <w:t>3 разряд</w:t>
            </w:r>
          </w:p>
        </w:tc>
        <w:tc>
          <w:tcPr>
            <w:tcW w:w="2822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lastRenderedPageBreak/>
              <w:t xml:space="preserve">                         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33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32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 w:rsidRPr="004A23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</w:tr>
      <w:tr w:rsidR="00DC2107" w:rsidRPr="004A23C9" w:rsidTr="00D35D47">
        <w:trPr>
          <w:trHeight w:val="498"/>
          <w:jc w:val="center"/>
        </w:trPr>
        <w:tc>
          <w:tcPr>
            <w:tcW w:w="540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669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Специалист 2 категории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1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2 разряд</w:t>
            </w:r>
          </w:p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 w:rsidRPr="004A23C9">
              <w:rPr>
                <w:sz w:val="24"/>
                <w:szCs w:val="24"/>
              </w:rPr>
              <w:t>3 разряд</w:t>
            </w:r>
          </w:p>
        </w:tc>
        <w:tc>
          <w:tcPr>
            <w:tcW w:w="2822" w:type="dxa"/>
          </w:tcPr>
          <w:p w:rsidR="00DC2107" w:rsidRPr="004A23C9" w:rsidRDefault="00DC2107" w:rsidP="00D35D47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32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31</w:t>
            </w:r>
          </w:p>
          <w:p w:rsidR="00DC2107" w:rsidRPr="004A23C9" w:rsidRDefault="00DC2107" w:rsidP="00DC2107">
            <w:pPr>
              <w:tabs>
                <w:tab w:val="left" w:pos="555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30</w:t>
            </w:r>
          </w:p>
        </w:tc>
      </w:tr>
    </w:tbl>
    <w:p w:rsidR="00DC2107" w:rsidRPr="004A23C9" w:rsidRDefault="00DC2107" w:rsidP="00DC2107">
      <w:pPr>
        <w:spacing w:line="360" w:lineRule="auto"/>
        <w:jc w:val="both"/>
        <w:rPr>
          <w:sz w:val="24"/>
          <w:szCs w:val="24"/>
        </w:rPr>
      </w:pPr>
    </w:p>
    <w:p w:rsidR="00DC2107" w:rsidRPr="004A23C9" w:rsidRDefault="00DC2107" w:rsidP="00DC2107">
      <w:pPr>
        <w:jc w:val="both"/>
        <w:rPr>
          <w:sz w:val="24"/>
          <w:szCs w:val="24"/>
        </w:rPr>
      </w:pPr>
      <w:r w:rsidRPr="004A23C9">
        <w:rPr>
          <w:sz w:val="24"/>
          <w:szCs w:val="24"/>
        </w:rPr>
        <w:t xml:space="preserve">*должностной оклад </w:t>
      </w:r>
      <w:proofErr w:type="gramStart"/>
      <w:r w:rsidRPr="004A23C9">
        <w:rPr>
          <w:sz w:val="24"/>
          <w:szCs w:val="24"/>
        </w:rPr>
        <w:t>специалистов, осуществляющих деятельность по переданным государственным полномочиям формируется</w:t>
      </w:r>
      <w:proofErr w:type="gramEnd"/>
      <w:r w:rsidRPr="004A23C9">
        <w:rPr>
          <w:sz w:val="24"/>
          <w:szCs w:val="24"/>
        </w:rPr>
        <w:t xml:space="preserve"> в соответствии с объемом средств определенным по данным полномочиями</w:t>
      </w:r>
    </w:p>
    <w:p w:rsidR="00DC2107" w:rsidRPr="004A23C9" w:rsidRDefault="00DC2107" w:rsidP="00DC2107">
      <w:pPr>
        <w:ind w:left="-284" w:firstLine="568"/>
        <w:rPr>
          <w:sz w:val="24"/>
          <w:szCs w:val="24"/>
        </w:rPr>
      </w:pPr>
    </w:p>
    <w:p w:rsidR="00DC2107" w:rsidRPr="004A23C9" w:rsidRDefault="00DC2107" w:rsidP="00DC2107">
      <w:pPr>
        <w:jc w:val="both"/>
        <w:rPr>
          <w:sz w:val="24"/>
          <w:szCs w:val="24"/>
        </w:rPr>
      </w:pPr>
    </w:p>
    <w:p w:rsidR="00DC2107" w:rsidRPr="00A500FF" w:rsidRDefault="00DC2107" w:rsidP="00467F68">
      <w:pPr>
        <w:ind w:left="-284" w:firstLine="568"/>
        <w:rPr>
          <w:sz w:val="28"/>
          <w:szCs w:val="28"/>
        </w:rPr>
      </w:pPr>
    </w:p>
    <w:sectPr w:rsidR="00DC2107" w:rsidRPr="00A500FF" w:rsidSect="00C61593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21376"/>
    <w:rsid w:val="000405AF"/>
    <w:rsid w:val="00040A0D"/>
    <w:rsid w:val="000440A4"/>
    <w:rsid w:val="00046C8B"/>
    <w:rsid w:val="000602D2"/>
    <w:rsid w:val="00080281"/>
    <w:rsid w:val="000C4DE5"/>
    <w:rsid w:val="0013308F"/>
    <w:rsid w:val="00163229"/>
    <w:rsid w:val="001D2DF6"/>
    <w:rsid w:val="002215FC"/>
    <w:rsid w:val="002275EF"/>
    <w:rsid w:val="002333D4"/>
    <w:rsid w:val="0026612D"/>
    <w:rsid w:val="00267593"/>
    <w:rsid w:val="002738BE"/>
    <w:rsid w:val="002873F4"/>
    <w:rsid w:val="002B15BA"/>
    <w:rsid w:val="002E1236"/>
    <w:rsid w:val="003036FF"/>
    <w:rsid w:val="00325594"/>
    <w:rsid w:val="00352F35"/>
    <w:rsid w:val="00395570"/>
    <w:rsid w:val="003C0972"/>
    <w:rsid w:val="004279C5"/>
    <w:rsid w:val="004643B6"/>
    <w:rsid w:val="00467F68"/>
    <w:rsid w:val="004A1B80"/>
    <w:rsid w:val="004B158C"/>
    <w:rsid w:val="004D0A29"/>
    <w:rsid w:val="004D5274"/>
    <w:rsid w:val="0051698D"/>
    <w:rsid w:val="00524F3F"/>
    <w:rsid w:val="00554514"/>
    <w:rsid w:val="00595E30"/>
    <w:rsid w:val="00685261"/>
    <w:rsid w:val="006923C7"/>
    <w:rsid w:val="006B09AE"/>
    <w:rsid w:val="006F50BF"/>
    <w:rsid w:val="00717D42"/>
    <w:rsid w:val="00747C70"/>
    <w:rsid w:val="0075045B"/>
    <w:rsid w:val="00772CD0"/>
    <w:rsid w:val="00787D0D"/>
    <w:rsid w:val="007C0D79"/>
    <w:rsid w:val="007E1250"/>
    <w:rsid w:val="007E5B82"/>
    <w:rsid w:val="00801058"/>
    <w:rsid w:val="008029CE"/>
    <w:rsid w:val="008075A5"/>
    <w:rsid w:val="00816254"/>
    <w:rsid w:val="00967112"/>
    <w:rsid w:val="009723A0"/>
    <w:rsid w:val="00974DC7"/>
    <w:rsid w:val="009E6EEC"/>
    <w:rsid w:val="00A118A9"/>
    <w:rsid w:val="00A22B89"/>
    <w:rsid w:val="00A500FF"/>
    <w:rsid w:val="00AC6720"/>
    <w:rsid w:val="00AD7EED"/>
    <w:rsid w:val="00AE507C"/>
    <w:rsid w:val="00B26413"/>
    <w:rsid w:val="00B4127A"/>
    <w:rsid w:val="00B56370"/>
    <w:rsid w:val="00BA4574"/>
    <w:rsid w:val="00BB4ABB"/>
    <w:rsid w:val="00BE12B9"/>
    <w:rsid w:val="00BF0765"/>
    <w:rsid w:val="00BF07F2"/>
    <w:rsid w:val="00C04629"/>
    <w:rsid w:val="00C16576"/>
    <w:rsid w:val="00C44ACA"/>
    <w:rsid w:val="00C61593"/>
    <w:rsid w:val="00C67743"/>
    <w:rsid w:val="00CA2E40"/>
    <w:rsid w:val="00CA75D8"/>
    <w:rsid w:val="00CD2002"/>
    <w:rsid w:val="00CE4BE3"/>
    <w:rsid w:val="00CF6853"/>
    <w:rsid w:val="00D15B58"/>
    <w:rsid w:val="00D160AB"/>
    <w:rsid w:val="00D77665"/>
    <w:rsid w:val="00DC2107"/>
    <w:rsid w:val="00DE7C0B"/>
    <w:rsid w:val="00E071BB"/>
    <w:rsid w:val="00E5247C"/>
    <w:rsid w:val="00F25A76"/>
    <w:rsid w:val="00F56ABB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B2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64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45</cp:revision>
  <cp:lastPrinted>2021-12-01T09:13:00Z</cp:lastPrinted>
  <dcterms:created xsi:type="dcterms:W3CDTF">2019-01-15T04:16:00Z</dcterms:created>
  <dcterms:modified xsi:type="dcterms:W3CDTF">2024-12-16T05:56:00Z</dcterms:modified>
</cp:coreProperties>
</file>