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D50487">
      <w:pPr>
        <w:ind w:left="-567"/>
        <w:jc w:val="center"/>
        <w:rPr>
          <w:b/>
          <w:sz w:val="28"/>
          <w:szCs w:val="28"/>
        </w:rPr>
      </w:pPr>
    </w:p>
    <w:p w:rsidR="00787D0D" w:rsidRDefault="00D50487" w:rsidP="00D50487">
      <w:pPr>
        <w:jc w:val="center"/>
        <w:rPr>
          <w:b/>
          <w:sz w:val="28"/>
          <w:szCs w:val="28"/>
        </w:rPr>
      </w:pPr>
      <w:r w:rsidRPr="00D50487">
        <w:rPr>
          <w:b/>
          <w:sz w:val="32"/>
          <w:szCs w:val="32"/>
        </w:rPr>
        <w:t>РЕШЕНИЕ</w:t>
      </w:r>
    </w:p>
    <w:p w:rsidR="00787D0D" w:rsidRDefault="00787D0D" w:rsidP="00787D0D">
      <w:pPr>
        <w:rPr>
          <w:b/>
          <w:sz w:val="32"/>
        </w:rPr>
      </w:pPr>
      <w:r>
        <w:rPr>
          <w:b/>
          <w:sz w:val="28"/>
          <w:szCs w:val="28"/>
        </w:rPr>
        <w:t xml:space="preserve">№ </w:t>
      </w:r>
      <w:r w:rsidR="005D3212">
        <w:rPr>
          <w:b/>
          <w:sz w:val="28"/>
          <w:szCs w:val="28"/>
        </w:rPr>
        <w:t>528</w:t>
      </w:r>
      <w:r>
        <w:rPr>
          <w:b/>
          <w:sz w:val="28"/>
          <w:szCs w:val="28"/>
        </w:rPr>
        <w:t xml:space="preserve">                     </w:t>
      </w:r>
      <w:r w:rsidR="004D0A29">
        <w:rPr>
          <w:b/>
          <w:sz w:val="28"/>
          <w:szCs w:val="28"/>
        </w:rPr>
        <w:t xml:space="preserve">                             </w:t>
      </w:r>
      <w:r w:rsidR="002873F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</w:t>
      </w:r>
      <w:r w:rsidR="002A1A21">
        <w:rPr>
          <w:b/>
          <w:sz w:val="28"/>
          <w:szCs w:val="28"/>
        </w:rPr>
        <w:t xml:space="preserve">  </w:t>
      </w:r>
      <w:r w:rsidR="005D3212">
        <w:rPr>
          <w:b/>
          <w:sz w:val="28"/>
          <w:szCs w:val="28"/>
        </w:rPr>
        <w:t xml:space="preserve">        </w:t>
      </w:r>
      <w:bookmarkStart w:id="0" w:name="_GoBack"/>
      <w:bookmarkEnd w:id="0"/>
      <w:r w:rsidR="002A1A21">
        <w:rPr>
          <w:b/>
          <w:sz w:val="28"/>
          <w:szCs w:val="28"/>
        </w:rPr>
        <w:t xml:space="preserve">  </w:t>
      </w:r>
      <w:r w:rsidR="005D321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5D3212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</w:t>
      </w:r>
      <w:r w:rsidR="00585E5C">
        <w:rPr>
          <w:b/>
          <w:sz w:val="28"/>
          <w:szCs w:val="28"/>
        </w:rPr>
        <w:t>25</w:t>
      </w:r>
      <w:r w:rsidR="00D776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32"/>
        </w:rPr>
        <w:t xml:space="preserve">.      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B26413" w:rsidTr="004279C5">
        <w:tc>
          <w:tcPr>
            <w:tcW w:w="6487" w:type="dxa"/>
          </w:tcPr>
          <w:p w:rsidR="00B26413" w:rsidRPr="00D50487" w:rsidRDefault="00B26413" w:rsidP="004279C5">
            <w:pPr>
              <w:rPr>
                <w:b/>
                <w:sz w:val="28"/>
                <w:szCs w:val="28"/>
              </w:rPr>
            </w:pPr>
            <w:r w:rsidRPr="00D50487">
              <w:rPr>
                <w:b/>
                <w:sz w:val="28"/>
                <w:szCs w:val="28"/>
              </w:rPr>
              <w:t>«О внесении изменений</w:t>
            </w:r>
            <w:r w:rsidR="004279C5" w:rsidRPr="00D50487">
              <w:rPr>
                <w:b/>
                <w:sz w:val="28"/>
                <w:szCs w:val="28"/>
              </w:rPr>
              <w:t xml:space="preserve"> в Положение</w:t>
            </w:r>
            <w:r w:rsidRPr="00D50487">
              <w:rPr>
                <w:b/>
                <w:sz w:val="28"/>
                <w:szCs w:val="28"/>
              </w:rPr>
              <w:t xml:space="preserve"> </w:t>
            </w:r>
            <w:r w:rsidR="004279C5" w:rsidRPr="00D50487">
              <w:rPr>
                <w:b/>
                <w:sz w:val="28"/>
                <w:szCs w:val="28"/>
              </w:rPr>
              <w:t>«О</w:t>
            </w:r>
            <w:r w:rsidRPr="00D50487">
              <w:rPr>
                <w:b/>
                <w:sz w:val="28"/>
                <w:szCs w:val="28"/>
              </w:rPr>
              <w:t xml:space="preserve"> системе оплаты и стимулирования труда муниципальных служащих муниципального р</w:t>
            </w:r>
            <w:r w:rsidR="00674B94">
              <w:rPr>
                <w:b/>
                <w:sz w:val="28"/>
                <w:szCs w:val="28"/>
              </w:rPr>
              <w:t>айона Кинельский», утвержденное</w:t>
            </w:r>
            <w:r w:rsidRPr="00D50487">
              <w:rPr>
                <w:b/>
                <w:sz w:val="28"/>
                <w:szCs w:val="28"/>
              </w:rPr>
              <w:t xml:space="preserve"> решением Собрания представителей муниципального района Кинельский от 16.02.2023 г. № 286»</w:t>
            </w:r>
          </w:p>
        </w:tc>
      </w:tr>
    </w:tbl>
    <w:p w:rsidR="00FE046C" w:rsidRDefault="00FE046C" w:rsidP="0013308F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FE046C" w:rsidRDefault="00467F68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67F68">
        <w:rPr>
          <w:color w:val="000000"/>
          <w:sz w:val="28"/>
          <w:szCs w:val="28"/>
        </w:rPr>
        <w:t>Руководствуясь Трудовым кодексом Р</w:t>
      </w:r>
      <w:r>
        <w:rPr>
          <w:color w:val="000000"/>
          <w:sz w:val="28"/>
          <w:szCs w:val="28"/>
        </w:rPr>
        <w:t xml:space="preserve">оссийской </w:t>
      </w:r>
      <w:r w:rsidRPr="00467F6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едерации,</w:t>
      </w:r>
      <w:r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>Федерал</w:t>
      </w:r>
      <w:r w:rsidR="00674B94">
        <w:rPr>
          <w:sz w:val="28"/>
          <w:szCs w:val="28"/>
          <w:shd w:val="clear" w:color="auto" w:fill="FFFFFF"/>
        </w:rPr>
        <w:t xml:space="preserve">ьным законом от 06.10.2003 г. № </w:t>
      </w:r>
      <w:r w:rsidR="00FE046C">
        <w:rPr>
          <w:sz w:val="28"/>
          <w:szCs w:val="28"/>
          <w:shd w:val="clear" w:color="auto" w:fill="FFFFFF"/>
        </w:rPr>
        <w:t>131</w:t>
      </w:r>
      <w:r w:rsidR="00674B94">
        <w:rPr>
          <w:sz w:val="28"/>
          <w:szCs w:val="28"/>
          <w:shd w:val="clear" w:color="auto" w:fill="FFFFFF"/>
        </w:rPr>
        <w:t>-ФЗ</w:t>
      </w:r>
      <w:r w:rsidR="00FE046C">
        <w:rPr>
          <w:sz w:val="28"/>
          <w:szCs w:val="28"/>
          <w:shd w:val="clear" w:color="auto" w:fill="FFFFFF"/>
        </w:rPr>
        <w:t xml:space="preserve"> «Об общих принципах</w:t>
      </w:r>
      <w:r w:rsidR="00674B94">
        <w:rPr>
          <w:sz w:val="28"/>
          <w:szCs w:val="28"/>
          <w:shd w:val="clear" w:color="auto" w:fill="FFFFFF"/>
        </w:rPr>
        <w:t xml:space="preserve"> организации</w:t>
      </w:r>
      <w:r w:rsidR="00FE046C">
        <w:rPr>
          <w:sz w:val="28"/>
          <w:szCs w:val="28"/>
          <w:shd w:val="clear" w:color="auto" w:fill="FFFFFF"/>
        </w:rPr>
        <w:t xml:space="preserve"> местного самоуправления в Российской Федерации» и Законом Самарской области от 09.10.2007 г. № 96-ГД «О муниципальной службе в Самарской области»</w:t>
      </w:r>
      <w:r w:rsidR="002873F4">
        <w:rPr>
          <w:sz w:val="28"/>
          <w:szCs w:val="28"/>
          <w:shd w:val="clear" w:color="auto" w:fill="FFFFFF"/>
        </w:rPr>
        <w:t>,</w:t>
      </w:r>
      <w:r w:rsidR="00FE046C">
        <w:rPr>
          <w:sz w:val="28"/>
          <w:szCs w:val="28"/>
          <w:shd w:val="clear" w:color="auto" w:fill="FFFFFF"/>
        </w:rPr>
        <w:t xml:space="preserve"> в целя</w:t>
      </w:r>
      <w:r w:rsidR="00674B94">
        <w:rPr>
          <w:sz w:val="28"/>
          <w:szCs w:val="28"/>
          <w:shd w:val="clear" w:color="auto" w:fill="FFFFFF"/>
        </w:rPr>
        <w:t>х приведения в соответствие</w:t>
      </w:r>
      <w:r w:rsidR="00FE046C">
        <w:rPr>
          <w:sz w:val="28"/>
          <w:szCs w:val="28"/>
          <w:shd w:val="clear" w:color="auto" w:fill="FFFFFF"/>
        </w:rPr>
        <w:t xml:space="preserve"> должностных окладов муниципальных служащих муниципального района Кинельский, Собрание представителей муниципального района Кинельский</w:t>
      </w:r>
    </w:p>
    <w:p w:rsidR="00D50487" w:rsidRDefault="00D50487" w:rsidP="00101543">
      <w:pPr>
        <w:spacing w:line="360" w:lineRule="auto"/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13308F" w:rsidRDefault="0013308F" w:rsidP="00101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«О с</w:t>
      </w:r>
      <w:r w:rsidRPr="00BE12B9">
        <w:rPr>
          <w:sz w:val="28"/>
          <w:szCs w:val="28"/>
        </w:rPr>
        <w:t xml:space="preserve">истеме оплаты и стимулирования </w:t>
      </w:r>
      <w:r>
        <w:rPr>
          <w:sz w:val="28"/>
          <w:szCs w:val="28"/>
        </w:rPr>
        <w:t xml:space="preserve">труда </w:t>
      </w:r>
      <w:r w:rsidRPr="00BE12B9">
        <w:rPr>
          <w:sz w:val="28"/>
          <w:szCs w:val="28"/>
        </w:rPr>
        <w:t>муниципальных служащих</w:t>
      </w:r>
      <w:r w:rsidR="00E071BB">
        <w:rPr>
          <w:sz w:val="28"/>
          <w:szCs w:val="28"/>
        </w:rPr>
        <w:t xml:space="preserve"> муниципального района Кинельский</w:t>
      </w:r>
      <w:r w:rsidRPr="00BE12B9">
        <w:rPr>
          <w:sz w:val="28"/>
          <w:szCs w:val="28"/>
        </w:rPr>
        <w:t>»</w:t>
      </w:r>
      <w:r w:rsidR="004279C5">
        <w:rPr>
          <w:sz w:val="28"/>
          <w:szCs w:val="28"/>
        </w:rPr>
        <w:t xml:space="preserve"> (далее – Положение)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4B94">
        <w:rPr>
          <w:sz w:val="28"/>
          <w:szCs w:val="28"/>
        </w:rPr>
        <w:t>утвержденное</w:t>
      </w:r>
      <w:r w:rsidRPr="00BE12B9">
        <w:rPr>
          <w:sz w:val="28"/>
          <w:szCs w:val="28"/>
        </w:rPr>
        <w:t xml:space="preserve"> 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</w:t>
      </w:r>
      <w:r>
        <w:rPr>
          <w:sz w:val="28"/>
          <w:szCs w:val="28"/>
        </w:rPr>
        <w:t xml:space="preserve">№ </w:t>
      </w:r>
      <w:r w:rsidR="00B26413">
        <w:rPr>
          <w:sz w:val="28"/>
          <w:szCs w:val="28"/>
        </w:rPr>
        <w:t>286</w:t>
      </w:r>
      <w:r>
        <w:rPr>
          <w:sz w:val="28"/>
          <w:szCs w:val="28"/>
        </w:rPr>
        <w:t xml:space="preserve"> </w:t>
      </w:r>
      <w:r w:rsidR="00B26413">
        <w:rPr>
          <w:sz w:val="28"/>
          <w:szCs w:val="28"/>
        </w:rPr>
        <w:t>от 16.02.2023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79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13308F">
        <w:rPr>
          <w:sz w:val="28"/>
          <w:szCs w:val="28"/>
        </w:rPr>
        <w:t>:</w:t>
      </w:r>
    </w:p>
    <w:p w:rsidR="00C61593" w:rsidRDefault="00C61593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</w:t>
      </w:r>
      <w:r w:rsidR="00B2641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</w:t>
      </w:r>
      <w:r w:rsidR="00B26413">
        <w:rPr>
          <w:sz w:val="28"/>
          <w:szCs w:val="28"/>
        </w:rPr>
        <w:t xml:space="preserve">Положению </w:t>
      </w:r>
      <w:r>
        <w:rPr>
          <w:sz w:val="28"/>
          <w:szCs w:val="28"/>
        </w:rPr>
        <w:t>изложить в новой редакции (прилагается).</w:t>
      </w:r>
    </w:p>
    <w:p w:rsidR="00D50487" w:rsidRDefault="00D50487" w:rsidP="00D50487">
      <w:pPr>
        <w:pStyle w:val="a9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2. Официально опубликовать  данное </w:t>
      </w:r>
      <w:r>
        <w:rPr>
          <w:sz w:val="28"/>
          <w:szCs w:val="28"/>
        </w:rPr>
        <w:t>решение на</w:t>
      </w:r>
      <w:r>
        <w:rPr>
          <w:color w:val="000000"/>
          <w:spacing w:val="-2"/>
          <w:sz w:val="28"/>
          <w:szCs w:val="28"/>
        </w:rPr>
        <w:t xml:space="preserve">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B26413" w:rsidRDefault="00467F68" w:rsidP="0013308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</w:t>
      </w:r>
      <w:r w:rsidR="004279C5">
        <w:rPr>
          <w:sz w:val="28"/>
          <w:szCs w:val="28"/>
        </w:rPr>
        <w:t xml:space="preserve"> после его официального опубликования</w:t>
      </w:r>
      <w:r w:rsidR="00E85370">
        <w:rPr>
          <w:rFonts w:eastAsiaTheme="minorHAnsi"/>
          <w:sz w:val="28"/>
          <w:szCs w:val="28"/>
          <w:lang w:eastAsia="en-US"/>
        </w:rPr>
        <w:t xml:space="preserve"> </w:t>
      </w:r>
      <w:r w:rsidR="00E85370" w:rsidRPr="00AC6A01">
        <w:rPr>
          <w:sz w:val="28"/>
          <w:szCs w:val="28"/>
        </w:rPr>
        <w:t xml:space="preserve">и распространяет свое действие на правоотношения, возникшие с 01 </w:t>
      </w:r>
      <w:r w:rsidR="00E85370">
        <w:rPr>
          <w:sz w:val="28"/>
          <w:szCs w:val="28"/>
        </w:rPr>
        <w:t>апреля</w:t>
      </w:r>
      <w:r w:rsidR="00E85370" w:rsidRPr="00AC6A01">
        <w:rPr>
          <w:sz w:val="28"/>
          <w:szCs w:val="28"/>
        </w:rPr>
        <w:t xml:space="preserve"> 2025 года.</w:t>
      </w:r>
    </w:p>
    <w:p w:rsidR="00585E5C" w:rsidRDefault="00585E5C" w:rsidP="0013308F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</w:p>
    <w:p w:rsidR="00D50487" w:rsidRDefault="00D50487" w:rsidP="0013308F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279C5" w:rsidRDefault="004279C5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10154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C615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 w:rsidR="00101543">
        <w:rPr>
          <w:b/>
          <w:sz w:val="28"/>
          <w:szCs w:val="28"/>
        </w:rPr>
        <w:t xml:space="preserve">                    Д</w:t>
      </w:r>
      <w:r>
        <w:rPr>
          <w:b/>
          <w:sz w:val="28"/>
          <w:szCs w:val="28"/>
        </w:rPr>
        <w:t>.</w:t>
      </w:r>
      <w:r w:rsidR="00282C15">
        <w:rPr>
          <w:b/>
          <w:sz w:val="28"/>
          <w:szCs w:val="28"/>
        </w:rPr>
        <w:t xml:space="preserve"> </w:t>
      </w:r>
      <w:r w:rsidR="0010154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282C15">
        <w:rPr>
          <w:b/>
          <w:sz w:val="28"/>
          <w:szCs w:val="28"/>
        </w:rPr>
        <w:t xml:space="preserve"> </w:t>
      </w:r>
      <w:proofErr w:type="spellStart"/>
      <w:r w:rsidR="00101543">
        <w:rPr>
          <w:b/>
          <w:sz w:val="28"/>
          <w:szCs w:val="28"/>
        </w:rPr>
        <w:t>Григошкин</w:t>
      </w:r>
      <w:proofErr w:type="spellEnd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D50487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</w:t>
      </w:r>
      <w:r w:rsidR="00282C15">
        <w:rPr>
          <w:b/>
          <w:sz w:val="28"/>
          <w:szCs w:val="28"/>
        </w:rPr>
        <w:t xml:space="preserve">                           </w:t>
      </w:r>
      <w:r w:rsidR="00101543">
        <w:rPr>
          <w:b/>
          <w:sz w:val="28"/>
          <w:szCs w:val="28"/>
        </w:rPr>
        <w:t xml:space="preserve">           </w:t>
      </w:r>
      <w:r w:rsidR="00D77665">
        <w:rPr>
          <w:b/>
          <w:sz w:val="28"/>
          <w:szCs w:val="28"/>
        </w:rPr>
        <w:t>Ю.</w:t>
      </w:r>
      <w:r w:rsidR="00282C15">
        <w:rPr>
          <w:b/>
          <w:sz w:val="28"/>
          <w:szCs w:val="28"/>
        </w:rPr>
        <w:t xml:space="preserve"> </w:t>
      </w:r>
      <w:r w:rsidR="00D77665">
        <w:rPr>
          <w:b/>
          <w:sz w:val="28"/>
          <w:szCs w:val="28"/>
        </w:rPr>
        <w:t xml:space="preserve">Д. Плотников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A500FF" w:rsidP="00A500FF">
      <w:pPr>
        <w:ind w:left="-284" w:firstLine="284"/>
        <w:rPr>
          <w:sz w:val="28"/>
          <w:szCs w:val="28"/>
        </w:rPr>
      </w:pPr>
      <w:r w:rsidRPr="00A500FF">
        <w:rPr>
          <w:sz w:val="28"/>
          <w:szCs w:val="28"/>
        </w:rPr>
        <w:t xml:space="preserve">     </w:t>
      </w: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C61593" w:rsidRDefault="00C61593" w:rsidP="005171A0">
      <w:pPr>
        <w:rPr>
          <w:sz w:val="28"/>
          <w:szCs w:val="28"/>
        </w:rPr>
      </w:pPr>
    </w:p>
    <w:p w:rsidR="00C61593" w:rsidRDefault="00C61593" w:rsidP="00A500FF">
      <w:pPr>
        <w:ind w:left="-284" w:firstLine="284"/>
        <w:rPr>
          <w:sz w:val="28"/>
          <w:szCs w:val="28"/>
        </w:rPr>
      </w:pPr>
    </w:p>
    <w:p w:rsidR="0013308F" w:rsidRDefault="0013308F" w:rsidP="00467F68">
      <w:pPr>
        <w:rPr>
          <w:sz w:val="28"/>
          <w:szCs w:val="28"/>
        </w:rPr>
      </w:pPr>
    </w:p>
    <w:p w:rsidR="00467F68" w:rsidRPr="002873F4" w:rsidRDefault="00467F68" w:rsidP="00467F68">
      <w:pPr>
        <w:jc w:val="both"/>
        <w:rPr>
          <w:sz w:val="24"/>
          <w:szCs w:val="24"/>
        </w:rPr>
      </w:pPr>
      <w:r w:rsidRPr="002873F4">
        <w:rPr>
          <w:sz w:val="24"/>
          <w:szCs w:val="24"/>
        </w:rPr>
        <w:t>Борисова Е.А. (8 84663) 21050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044"/>
      </w:tblGrid>
      <w:tr w:rsidR="00467F68" w:rsidRPr="002873F4" w:rsidTr="00C61593">
        <w:tc>
          <w:tcPr>
            <w:tcW w:w="1242" w:type="dxa"/>
          </w:tcPr>
          <w:p w:rsidR="00467F68" w:rsidRPr="002873F4" w:rsidRDefault="00467F68" w:rsidP="00C61593">
            <w:pPr>
              <w:ind w:right="-108"/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Рассылка:</w:t>
            </w:r>
          </w:p>
        </w:tc>
        <w:tc>
          <w:tcPr>
            <w:tcW w:w="8044" w:type="dxa"/>
          </w:tcPr>
          <w:p w:rsidR="00467F68" w:rsidRPr="002873F4" w:rsidRDefault="00467F68" w:rsidP="00585E5C">
            <w:pPr>
              <w:jc w:val="both"/>
              <w:rPr>
                <w:sz w:val="24"/>
                <w:szCs w:val="24"/>
              </w:rPr>
            </w:pPr>
            <w:r w:rsidRPr="002873F4">
              <w:rPr>
                <w:sz w:val="24"/>
                <w:szCs w:val="24"/>
              </w:rPr>
              <w:t>Администрация муниципального района Кинельский – 1 экз., отдел экономики - 1 экз., управление финансами администрации района – 1                             экз., прокуратура - 1 экз.</w:t>
            </w:r>
          </w:p>
        </w:tc>
      </w:tr>
    </w:tbl>
    <w:p w:rsidR="00554514" w:rsidRDefault="00554514" w:rsidP="00467F68">
      <w:pPr>
        <w:ind w:left="-284" w:firstLine="568"/>
        <w:rPr>
          <w:sz w:val="28"/>
          <w:szCs w:val="28"/>
        </w:rPr>
      </w:pPr>
    </w:p>
    <w:p w:rsidR="005171A0" w:rsidRDefault="005171A0" w:rsidP="00BC25F2">
      <w:pPr>
        <w:tabs>
          <w:tab w:val="left" w:pos="5550"/>
          <w:tab w:val="right" w:pos="9355"/>
        </w:tabs>
        <w:jc w:val="right"/>
        <w:rPr>
          <w:b/>
          <w:sz w:val="24"/>
          <w:szCs w:val="24"/>
        </w:rPr>
      </w:pPr>
    </w:p>
    <w:p w:rsidR="005171A0" w:rsidRDefault="005171A0" w:rsidP="00BC25F2">
      <w:pPr>
        <w:tabs>
          <w:tab w:val="left" w:pos="5550"/>
          <w:tab w:val="right" w:pos="9355"/>
        </w:tabs>
        <w:jc w:val="right"/>
        <w:rPr>
          <w:b/>
          <w:sz w:val="24"/>
          <w:szCs w:val="24"/>
        </w:rPr>
      </w:pPr>
    </w:p>
    <w:p w:rsidR="00BC25F2" w:rsidRPr="00F70A76" w:rsidRDefault="00BC25F2" w:rsidP="00BC25F2">
      <w:pPr>
        <w:tabs>
          <w:tab w:val="left" w:pos="5550"/>
          <w:tab w:val="right" w:pos="9355"/>
        </w:tabs>
        <w:jc w:val="right"/>
        <w:rPr>
          <w:b/>
          <w:sz w:val="24"/>
          <w:szCs w:val="24"/>
        </w:rPr>
      </w:pPr>
      <w:r w:rsidRPr="00F70A76">
        <w:rPr>
          <w:b/>
          <w:sz w:val="24"/>
          <w:szCs w:val="24"/>
        </w:rPr>
        <w:t>Приложение №1</w:t>
      </w:r>
    </w:p>
    <w:p w:rsidR="00BC25F2" w:rsidRDefault="00BC25F2" w:rsidP="00BC25F2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ПРОЦЕНТНОЕ СООТНОШЕНИЕ</w:t>
      </w:r>
    </w:p>
    <w:p w:rsidR="00BC25F2" w:rsidRDefault="00BC25F2" w:rsidP="00BC25F2">
      <w:pPr>
        <w:tabs>
          <w:tab w:val="left" w:pos="5550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РАЗМЕРОВ ДОЛЖНОСТНЫХ ОКЛАДОВ МУНИЦИПАЛЬНЫХ СЛУЖАЩИХ АДМИНИСТРАЦИИ МУНИЦИПАЛЬНОГО РАЙОНА КИНЕЛЬСКИЙ  И ИНЫХ ОРГАНОВ МЕСТНОГО САМОУПРАВЛЕНИЯ МУНИЦИПАЛЬНОГО РАЙОНА КИНЕЛЬСКИЙ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249"/>
        <w:gridCol w:w="2358"/>
      </w:tblGrid>
      <w:tr w:rsidR="00BC25F2" w:rsidTr="00BC25F2">
        <w:trPr>
          <w:trHeight w:val="6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2" w:rsidRDefault="00BC25F2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F2" w:rsidRDefault="00BC25F2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BC25F2" w:rsidRDefault="00BC25F2">
            <w:pPr>
              <w:tabs>
                <w:tab w:val="left" w:pos="555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Процентное соотношение должностного оклада муниципального служащего  к должностному окладу соответствующего лица</w:t>
            </w:r>
            <w:proofErr w:type="gramStart"/>
            <w:r>
              <w:rPr>
                <w:sz w:val="24"/>
                <w:szCs w:val="24"/>
              </w:rPr>
              <w:t>, (%)</w:t>
            </w:r>
            <w:proofErr w:type="gramEnd"/>
          </w:p>
        </w:tc>
      </w:tr>
      <w:tr w:rsidR="00BC25F2" w:rsidTr="00BC25F2">
        <w:trPr>
          <w:trHeight w:val="3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25F2" w:rsidTr="00BC25F2">
        <w:trPr>
          <w:trHeight w:val="7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 муниципального района Кинельский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BC25F2" w:rsidTr="00BC25F2">
        <w:trPr>
          <w:trHeight w:val="7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главы администрации муниципального района Кинельский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от 21 человека и выше), руководитель управления финансами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Руководитель самостоятельного департамента, комитета, управления (численность сотрудников до 20 человек)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60</w:t>
            </w:r>
          </w:p>
        </w:tc>
      </w:tr>
      <w:tr w:rsidR="00BC25F2" w:rsidTr="00BC25F2">
        <w:trPr>
          <w:trHeight w:val="7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spacing w:after="20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Руководители управлений, департаментов, комитетов, заместитель руководителя управления финансами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отдела, председатель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Инспектор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C25F2" w:rsidTr="00BC25F2">
        <w:trPr>
          <w:trHeight w:val="4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F2" w:rsidRDefault="00BC25F2">
            <w:pPr>
              <w:tabs>
                <w:tab w:val="left" w:pos="5550"/>
                <w:tab w:val="right" w:pos="9355"/>
              </w:tabs>
              <w:spacing w:after="20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35</w:t>
            </w:r>
          </w:p>
        </w:tc>
      </w:tr>
    </w:tbl>
    <w:p w:rsidR="00BC25F2" w:rsidRPr="00A500FF" w:rsidRDefault="00BC25F2" w:rsidP="00467F68">
      <w:pPr>
        <w:ind w:left="-284" w:firstLine="568"/>
        <w:rPr>
          <w:sz w:val="28"/>
          <w:szCs w:val="28"/>
        </w:rPr>
      </w:pPr>
    </w:p>
    <w:sectPr w:rsidR="00BC25F2" w:rsidRPr="00A500FF" w:rsidSect="00C61593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0D0CD2"/>
    <w:rsid w:val="00101543"/>
    <w:rsid w:val="0013308F"/>
    <w:rsid w:val="00163229"/>
    <w:rsid w:val="001D2DF6"/>
    <w:rsid w:val="002215FC"/>
    <w:rsid w:val="002275EF"/>
    <w:rsid w:val="002333D4"/>
    <w:rsid w:val="0026612D"/>
    <w:rsid w:val="002738BE"/>
    <w:rsid w:val="00282C15"/>
    <w:rsid w:val="002873F4"/>
    <w:rsid w:val="002A1A21"/>
    <w:rsid w:val="002B15BA"/>
    <w:rsid w:val="002E1236"/>
    <w:rsid w:val="003036FF"/>
    <w:rsid w:val="00352F35"/>
    <w:rsid w:val="00395570"/>
    <w:rsid w:val="003C0972"/>
    <w:rsid w:val="00420CF8"/>
    <w:rsid w:val="004279C5"/>
    <w:rsid w:val="00467F68"/>
    <w:rsid w:val="0047740D"/>
    <w:rsid w:val="004A1B80"/>
    <w:rsid w:val="004A1EA2"/>
    <w:rsid w:val="004B158C"/>
    <w:rsid w:val="004D0A29"/>
    <w:rsid w:val="004D5274"/>
    <w:rsid w:val="0051698D"/>
    <w:rsid w:val="005171A0"/>
    <w:rsid w:val="00524F3F"/>
    <w:rsid w:val="00554514"/>
    <w:rsid w:val="00585E5C"/>
    <w:rsid w:val="00595E30"/>
    <w:rsid w:val="005D3212"/>
    <w:rsid w:val="00674B94"/>
    <w:rsid w:val="00685261"/>
    <w:rsid w:val="006923C7"/>
    <w:rsid w:val="006B09AE"/>
    <w:rsid w:val="006F50BF"/>
    <w:rsid w:val="00717D42"/>
    <w:rsid w:val="00747C70"/>
    <w:rsid w:val="0075045B"/>
    <w:rsid w:val="00772CD0"/>
    <w:rsid w:val="00787D0D"/>
    <w:rsid w:val="007C0D79"/>
    <w:rsid w:val="007E1250"/>
    <w:rsid w:val="007E5B82"/>
    <w:rsid w:val="00801058"/>
    <w:rsid w:val="008029CE"/>
    <w:rsid w:val="008075A5"/>
    <w:rsid w:val="00816254"/>
    <w:rsid w:val="008D77F1"/>
    <w:rsid w:val="00967112"/>
    <w:rsid w:val="009723A0"/>
    <w:rsid w:val="00974DC7"/>
    <w:rsid w:val="009E6EEC"/>
    <w:rsid w:val="00A118A9"/>
    <w:rsid w:val="00A22B89"/>
    <w:rsid w:val="00A500FF"/>
    <w:rsid w:val="00AC6720"/>
    <w:rsid w:val="00AD7EED"/>
    <w:rsid w:val="00AE507C"/>
    <w:rsid w:val="00B26413"/>
    <w:rsid w:val="00B37D7D"/>
    <w:rsid w:val="00B4127A"/>
    <w:rsid w:val="00B56370"/>
    <w:rsid w:val="00BA4574"/>
    <w:rsid w:val="00BB4ABB"/>
    <w:rsid w:val="00BC25F2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F6853"/>
    <w:rsid w:val="00D15B58"/>
    <w:rsid w:val="00D160AB"/>
    <w:rsid w:val="00D50487"/>
    <w:rsid w:val="00D77665"/>
    <w:rsid w:val="00DE7C0B"/>
    <w:rsid w:val="00E071BB"/>
    <w:rsid w:val="00E5247C"/>
    <w:rsid w:val="00E85370"/>
    <w:rsid w:val="00ED52D5"/>
    <w:rsid w:val="00F25A76"/>
    <w:rsid w:val="00F56ABB"/>
    <w:rsid w:val="00F70A76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B26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6413"/>
    <w:rPr>
      <w:color w:val="0000FF"/>
      <w:u w:val="single"/>
    </w:rPr>
  </w:style>
  <w:style w:type="paragraph" w:styleId="a9">
    <w:name w:val="No Spacing"/>
    <w:uiPriority w:val="1"/>
    <w:qFormat/>
    <w:rsid w:val="00D50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5</cp:revision>
  <cp:lastPrinted>2025-04-17T07:04:00Z</cp:lastPrinted>
  <dcterms:created xsi:type="dcterms:W3CDTF">2025-04-16T10:58:00Z</dcterms:created>
  <dcterms:modified xsi:type="dcterms:W3CDTF">2025-04-17T07:11:00Z</dcterms:modified>
</cp:coreProperties>
</file>