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0D" w:rsidRDefault="00787D0D" w:rsidP="00787D0D">
      <w:pPr>
        <w:ind w:left="-567"/>
        <w:jc w:val="center"/>
        <w:rPr>
          <w:b/>
          <w:sz w:val="32"/>
        </w:rPr>
      </w:pPr>
      <w:r>
        <w:rPr>
          <w:noProof/>
          <w:color w:val="000000"/>
          <w:sz w:val="28"/>
        </w:rPr>
        <w:drawing>
          <wp:inline distT="0" distB="0" distL="0" distR="0">
            <wp:extent cx="8001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 w:rsidR="00787D0D" w:rsidRPr="00235540" w:rsidRDefault="00787D0D" w:rsidP="00787D0D">
      <w:pPr>
        <w:pStyle w:val="a3"/>
        <w:ind w:left="-567"/>
        <w:rPr>
          <w:sz w:val="40"/>
          <w:szCs w:val="40"/>
        </w:rPr>
      </w:pPr>
      <w:r>
        <w:rPr>
          <w:sz w:val="28"/>
          <w:szCs w:val="28"/>
        </w:rPr>
        <w:t xml:space="preserve">  </w:t>
      </w:r>
      <w:r>
        <w:rPr>
          <w:sz w:val="36"/>
          <w:szCs w:val="36"/>
        </w:rPr>
        <w:t xml:space="preserve">  </w:t>
      </w:r>
      <w:r w:rsidRPr="00235540">
        <w:rPr>
          <w:sz w:val="40"/>
          <w:szCs w:val="40"/>
        </w:rPr>
        <w:t xml:space="preserve">Собрание представителей </w:t>
      </w:r>
    </w:p>
    <w:p w:rsidR="00787D0D" w:rsidRDefault="00787D0D" w:rsidP="00787D0D">
      <w:pPr>
        <w:pStyle w:val="a3"/>
        <w:ind w:left="-567"/>
        <w:rPr>
          <w:sz w:val="36"/>
          <w:szCs w:val="36"/>
        </w:rPr>
      </w:pPr>
      <w:r w:rsidRPr="00235540">
        <w:rPr>
          <w:sz w:val="40"/>
          <w:szCs w:val="40"/>
        </w:rPr>
        <w:t>муниципального района Кинельский</w:t>
      </w:r>
      <w:r>
        <w:rPr>
          <w:sz w:val="36"/>
          <w:szCs w:val="36"/>
        </w:rPr>
        <w:t xml:space="preserve"> </w:t>
      </w:r>
    </w:p>
    <w:p w:rsidR="00787D0D" w:rsidRDefault="00787D0D" w:rsidP="00787D0D">
      <w:pPr>
        <w:pStyle w:val="a3"/>
        <w:ind w:left="-567"/>
        <w:rPr>
          <w:sz w:val="36"/>
          <w:szCs w:val="36"/>
        </w:rPr>
      </w:pPr>
      <w:r>
        <w:rPr>
          <w:sz w:val="36"/>
          <w:szCs w:val="36"/>
        </w:rPr>
        <w:t>Самарской области</w:t>
      </w:r>
    </w:p>
    <w:p w:rsidR="00787D0D" w:rsidRDefault="00787D0D" w:rsidP="00787D0D">
      <w:pPr>
        <w:ind w:left="-567"/>
        <w:jc w:val="center"/>
        <w:rPr>
          <w:b/>
          <w:sz w:val="32"/>
          <w:szCs w:val="24"/>
        </w:rPr>
      </w:pPr>
      <w:r>
        <w:rPr>
          <w:b/>
          <w:sz w:val="32"/>
        </w:rPr>
        <w:t>____________________________________________________</w:t>
      </w:r>
    </w:p>
    <w:p w:rsidR="00787D0D" w:rsidRDefault="00787D0D" w:rsidP="00787D0D">
      <w:pPr>
        <w:ind w:left="-567"/>
        <w:jc w:val="center"/>
        <w:rPr>
          <w:b/>
          <w:sz w:val="28"/>
          <w:szCs w:val="28"/>
        </w:rPr>
      </w:pPr>
    </w:p>
    <w:p w:rsidR="00787D0D" w:rsidRDefault="00787D0D" w:rsidP="00787D0D">
      <w:pPr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Pr="00235540">
        <w:rPr>
          <w:b/>
          <w:sz w:val="32"/>
          <w:szCs w:val="32"/>
        </w:rPr>
        <w:t xml:space="preserve"> Е Ш Е Н И Е</w:t>
      </w:r>
    </w:p>
    <w:p w:rsidR="00396F67" w:rsidRDefault="00396F67" w:rsidP="00787D0D">
      <w:pPr>
        <w:ind w:left="-567"/>
        <w:jc w:val="center"/>
        <w:rPr>
          <w:b/>
          <w:sz w:val="32"/>
          <w:szCs w:val="32"/>
        </w:rPr>
      </w:pPr>
    </w:p>
    <w:p w:rsidR="00787D0D" w:rsidRDefault="00787D0D" w:rsidP="00787D0D">
      <w:pPr>
        <w:rPr>
          <w:b/>
          <w:sz w:val="28"/>
          <w:szCs w:val="28"/>
        </w:rPr>
      </w:pPr>
    </w:p>
    <w:p w:rsidR="00787D0D" w:rsidRDefault="00787D0D" w:rsidP="00787D0D">
      <w:pPr>
        <w:rPr>
          <w:b/>
          <w:sz w:val="32"/>
        </w:rPr>
      </w:pPr>
      <w:r>
        <w:rPr>
          <w:b/>
          <w:sz w:val="28"/>
          <w:szCs w:val="28"/>
        </w:rPr>
        <w:t xml:space="preserve">№  </w:t>
      </w:r>
      <w:r w:rsidR="00D143C5">
        <w:rPr>
          <w:b/>
          <w:sz w:val="28"/>
          <w:szCs w:val="28"/>
        </w:rPr>
        <w:t>68</w:t>
      </w:r>
      <w:r>
        <w:rPr>
          <w:b/>
          <w:sz w:val="28"/>
          <w:szCs w:val="28"/>
        </w:rPr>
        <w:t xml:space="preserve">                    </w:t>
      </w:r>
      <w:r w:rsidR="004D0A29">
        <w:rPr>
          <w:b/>
          <w:sz w:val="28"/>
          <w:szCs w:val="28"/>
        </w:rPr>
        <w:t xml:space="preserve">                             </w:t>
      </w:r>
      <w:r w:rsidR="002873F4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</w:t>
      </w:r>
      <w:r w:rsidR="00874244">
        <w:rPr>
          <w:b/>
          <w:sz w:val="28"/>
          <w:szCs w:val="28"/>
        </w:rPr>
        <w:t xml:space="preserve">     </w:t>
      </w:r>
      <w:r w:rsidR="003C6C2E">
        <w:rPr>
          <w:b/>
          <w:sz w:val="28"/>
          <w:szCs w:val="28"/>
        </w:rPr>
        <w:t xml:space="preserve"> </w:t>
      </w:r>
      <w:r w:rsidR="00874244">
        <w:rPr>
          <w:b/>
          <w:sz w:val="28"/>
          <w:szCs w:val="28"/>
        </w:rPr>
        <w:t xml:space="preserve"> </w:t>
      </w:r>
      <w:r w:rsidR="00DC0D8F">
        <w:rPr>
          <w:b/>
          <w:sz w:val="28"/>
          <w:szCs w:val="28"/>
        </w:rPr>
        <w:t xml:space="preserve">     </w:t>
      </w:r>
      <w:r w:rsidR="00AC67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="00DC0D8F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» </w:t>
      </w:r>
      <w:r w:rsidR="00DC0D8F">
        <w:rPr>
          <w:b/>
          <w:sz w:val="28"/>
          <w:szCs w:val="28"/>
        </w:rPr>
        <w:t>дека</w:t>
      </w:r>
      <w:r w:rsidR="000C2C73">
        <w:rPr>
          <w:b/>
          <w:sz w:val="28"/>
          <w:szCs w:val="28"/>
        </w:rPr>
        <w:t>бря</w:t>
      </w:r>
      <w:r>
        <w:rPr>
          <w:b/>
          <w:sz w:val="28"/>
          <w:szCs w:val="28"/>
        </w:rPr>
        <w:t xml:space="preserve"> 20</w:t>
      </w:r>
      <w:r w:rsidR="00874244">
        <w:rPr>
          <w:b/>
          <w:sz w:val="28"/>
          <w:szCs w:val="28"/>
        </w:rPr>
        <w:t>25</w:t>
      </w:r>
      <w:r w:rsidR="00D776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>
        <w:rPr>
          <w:b/>
          <w:sz w:val="32"/>
        </w:rPr>
        <w:t xml:space="preserve">.       </w:t>
      </w:r>
    </w:p>
    <w:p w:rsidR="00787D0D" w:rsidRDefault="00787D0D" w:rsidP="00787D0D">
      <w:pPr>
        <w:rPr>
          <w:b/>
          <w:sz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</w:tblGrid>
      <w:tr w:rsidR="00B26413" w:rsidTr="004279C5">
        <w:tc>
          <w:tcPr>
            <w:tcW w:w="6487" w:type="dxa"/>
          </w:tcPr>
          <w:p w:rsidR="00396F67" w:rsidRDefault="00396F67" w:rsidP="004279C5">
            <w:pPr>
              <w:rPr>
                <w:sz w:val="28"/>
                <w:szCs w:val="28"/>
              </w:rPr>
            </w:pPr>
          </w:p>
          <w:p w:rsidR="00B26413" w:rsidRPr="00B26413" w:rsidRDefault="00B26413" w:rsidP="004279C5">
            <w:pPr>
              <w:rPr>
                <w:sz w:val="28"/>
                <w:szCs w:val="28"/>
              </w:rPr>
            </w:pPr>
            <w:r w:rsidRPr="00C61593">
              <w:rPr>
                <w:sz w:val="28"/>
                <w:szCs w:val="28"/>
              </w:rPr>
              <w:t>«О внесении изменений</w:t>
            </w:r>
            <w:r w:rsidR="004279C5">
              <w:rPr>
                <w:sz w:val="28"/>
                <w:szCs w:val="28"/>
              </w:rPr>
              <w:t xml:space="preserve"> в Положение</w:t>
            </w:r>
            <w:r w:rsidRPr="00C61593">
              <w:rPr>
                <w:sz w:val="28"/>
                <w:szCs w:val="28"/>
              </w:rPr>
              <w:t xml:space="preserve"> </w:t>
            </w:r>
            <w:r w:rsidR="004279C5">
              <w:rPr>
                <w:sz w:val="28"/>
                <w:szCs w:val="28"/>
              </w:rPr>
              <w:t>«О</w:t>
            </w:r>
            <w:r w:rsidRPr="004806CE">
              <w:rPr>
                <w:sz w:val="28"/>
                <w:szCs w:val="28"/>
              </w:rPr>
              <w:t xml:space="preserve"> системе оплаты и стимулирования </w:t>
            </w:r>
            <w:r>
              <w:rPr>
                <w:sz w:val="28"/>
                <w:szCs w:val="28"/>
              </w:rPr>
              <w:t xml:space="preserve">труда муниципальных </w:t>
            </w:r>
            <w:r w:rsidRPr="004806CE">
              <w:rPr>
                <w:sz w:val="28"/>
                <w:szCs w:val="28"/>
              </w:rPr>
              <w:t>служащих</w:t>
            </w:r>
            <w:r>
              <w:rPr>
                <w:sz w:val="28"/>
                <w:szCs w:val="28"/>
              </w:rPr>
              <w:t xml:space="preserve"> муниципального района Кинельский</w:t>
            </w:r>
            <w:r w:rsidRPr="00C61593">
              <w:rPr>
                <w:sz w:val="28"/>
                <w:szCs w:val="28"/>
              </w:rPr>
              <w:t>»,</w:t>
            </w:r>
            <w:r w:rsidRPr="00B26413">
              <w:rPr>
                <w:sz w:val="28"/>
                <w:szCs w:val="28"/>
              </w:rPr>
              <w:t xml:space="preserve"> </w:t>
            </w:r>
            <w:r w:rsidRPr="00C61593">
              <w:rPr>
                <w:sz w:val="28"/>
                <w:szCs w:val="28"/>
              </w:rPr>
              <w:t>утвержденного решением Собрания</w:t>
            </w:r>
            <w:r w:rsidRPr="00B26413">
              <w:rPr>
                <w:sz w:val="28"/>
                <w:szCs w:val="28"/>
              </w:rPr>
              <w:t xml:space="preserve"> </w:t>
            </w:r>
            <w:r w:rsidRPr="00C61593">
              <w:rPr>
                <w:sz w:val="28"/>
                <w:szCs w:val="28"/>
              </w:rPr>
              <w:t>представителей муниципального района</w:t>
            </w:r>
            <w:r w:rsidRPr="00B264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Кинельский от 16.02.2023 г. № 286</w:t>
            </w:r>
            <w:r w:rsidRPr="00C61593">
              <w:rPr>
                <w:sz w:val="28"/>
                <w:szCs w:val="28"/>
              </w:rPr>
              <w:t>»</w:t>
            </w:r>
          </w:p>
        </w:tc>
      </w:tr>
    </w:tbl>
    <w:p w:rsidR="00FE046C" w:rsidRDefault="00FE046C" w:rsidP="0013308F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396F67" w:rsidRDefault="00396F67" w:rsidP="00FE046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FE046C" w:rsidRDefault="00467F68" w:rsidP="00FE046C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467F68">
        <w:rPr>
          <w:color w:val="000000"/>
          <w:sz w:val="28"/>
          <w:szCs w:val="28"/>
        </w:rPr>
        <w:t>Руководствуясь Трудовым кодексом Р</w:t>
      </w:r>
      <w:r>
        <w:rPr>
          <w:color w:val="000000"/>
          <w:sz w:val="28"/>
          <w:szCs w:val="28"/>
        </w:rPr>
        <w:t xml:space="preserve">оссийской </w:t>
      </w:r>
      <w:r w:rsidRPr="00467F68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едерации,</w:t>
      </w:r>
      <w:r>
        <w:rPr>
          <w:sz w:val="28"/>
          <w:szCs w:val="28"/>
          <w:shd w:val="clear" w:color="auto" w:fill="FFFFFF"/>
        </w:rPr>
        <w:t xml:space="preserve"> </w:t>
      </w:r>
      <w:r w:rsidR="00FE046C">
        <w:rPr>
          <w:sz w:val="28"/>
          <w:szCs w:val="28"/>
          <w:shd w:val="clear" w:color="auto" w:fill="FFFFFF"/>
        </w:rPr>
        <w:t>Федеральным законом от 06.10.2003 г. № 131 «Об общих принципах местного самоуправления в Российской Федерации» и Законом Самарской области от 09.10.2007 г. № 96-ГД «О муниципальной службе в Самарской области»</w:t>
      </w:r>
      <w:r w:rsidR="002873F4">
        <w:rPr>
          <w:sz w:val="28"/>
          <w:szCs w:val="28"/>
          <w:shd w:val="clear" w:color="auto" w:fill="FFFFFF"/>
        </w:rPr>
        <w:t>,</w:t>
      </w:r>
      <w:r w:rsidR="00FE046C">
        <w:rPr>
          <w:sz w:val="28"/>
          <w:szCs w:val="28"/>
          <w:shd w:val="clear" w:color="auto" w:fill="FFFFFF"/>
        </w:rPr>
        <w:t xml:space="preserve"> в целях приведения в соответствии должностных окладов муниципальных служащих муниципального района Кинельский, Собрание представителей муниципального района Кинельский</w:t>
      </w:r>
      <w:r w:rsidR="00874244">
        <w:rPr>
          <w:sz w:val="28"/>
          <w:szCs w:val="28"/>
          <w:shd w:val="clear" w:color="auto" w:fill="FFFFFF"/>
        </w:rPr>
        <w:t xml:space="preserve"> Самарской области</w:t>
      </w:r>
    </w:p>
    <w:p w:rsidR="0013308F" w:rsidRPr="0013308F" w:rsidRDefault="008075A5" w:rsidP="0013308F">
      <w:pPr>
        <w:spacing w:line="360" w:lineRule="auto"/>
        <w:ind w:firstLine="709"/>
        <w:jc w:val="center"/>
        <w:rPr>
          <w:b/>
          <w:spacing w:val="70"/>
          <w:sz w:val="28"/>
          <w:szCs w:val="28"/>
        </w:rPr>
      </w:pPr>
      <w:r>
        <w:rPr>
          <w:b/>
          <w:spacing w:val="70"/>
          <w:sz w:val="28"/>
          <w:szCs w:val="28"/>
        </w:rPr>
        <w:t>решило:</w:t>
      </w:r>
    </w:p>
    <w:p w:rsidR="00847E11" w:rsidRDefault="0013308F" w:rsidP="00847E1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pacing w:val="70"/>
          <w:sz w:val="28"/>
          <w:szCs w:val="28"/>
        </w:rPr>
        <w:t>1.</w:t>
      </w:r>
      <w:r>
        <w:rPr>
          <w:sz w:val="28"/>
          <w:szCs w:val="28"/>
        </w:rPr>
        <w:t xml:space="preserve"> Внести в Положение «О с</w:t>
      </w:r>
      <w:r w:rsidRPr="00BE12B9">
        <w:rPr>
          <w:sz w:val="28"/>
          <w:szCs w:val="28"/>
        </w:rPr>
        <w:t xml:space="preserve">истеме оплаты и стимулирования </w:t>
      </w:r>
      <w:r>
        <w:rPr>
          <w:sz w:val="28"/>
          <w:szCs w:val="28"/>
        </w:rPr>
        <w:t xml:space="preserve">труда </w:t>
      </w:r>
      <w:r w:rsidRPr="00BE12B9">
        <w:rPr>
          <w:sz w:val="28"/>
          <w:szCs w:val="28"/>
        </w:rPr>
        <w:t>муниципальных служащих</w:t>
      </w:r>
      <w:r w:rsidR="00E071BB">
        <w:rPr>
          <w:sz w:val="28"/>
          <w:szCs w:val="28"/>
        </w:rPr>
        <w:t xml:space="preserve"> муниципального района Кинельский</w:t>
      </w:r>
      <w:r w:rsidRPr="00BE12B9">
        <w:rPr>
          <w:sz w:val="28"/>
          <w:szCs w:val="28"/>
        </w:rPr>
        <w:t>»</w:t>
      </w:r>
      <w:r w:rsidR="004279C5">
        <w:rPr>
          <w:sz w:val="28"/>
          <w:szCs w:val="28"/>
        </w:rPr>
        <w:t xml:space="preserve"> (далее – </w:t>
      </w:r>
      <w:r w:rsidR="004279C5">
        <w:rPr>
          <w:sz w:val="28"/>
          <w:szCs w:val="28"/>
        </w:rPr>
        <w:lastRenderedPageBreak/>
        <w:t>Положение)</w:t>
      </w:r>
      <w:r w:rsidRPr="00BE12B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E12B9">
        <w:rPr>
          <w:sz w:val="28"/>
          <w:szCs w:val="28"/>
        </w:rPr>
        <w:t>утвержденного решением Собрания</w:t>
      </w:r>
      <w:r>
        <w:rPr>
          <w:sz w:val="28"/>
          <w:szCs w:val="28"/>
        </w:rPr>
        <w:t xml:space="preserve"> </w:t>
      </w:r>
      <w:r w:rsidRPr="00BE12B9">
        <w:rPr>
          <w:sz w:val="28"/>
          <w:szCs w:val="28"/>
        </w:rPr>
        <w:t>представителей муниципального района</w:t>
      </w:r>
      <w:r>
        <w:rPr>
          <w:sz w:val="28"/>
          <w:szCs w:val="28"/>
        </w:rPr>
        <w:t xml:space="preserve"> </w:t>
      </w:r>
      <w:r w:rsidRPr="00BE12B9">
        <w:rPr>
          <w:sz w:val="28"/>
          <w:szCs w:val="28"/>
        </w:rPr>
        <w:t xml:space="preserve">Кинельский </w:t>
      </w:r>
      <w:r>
        <w:rPr>
          <w:sz w:val="28"/>
          <w:szCs w:val="28"/>
        </w:rPr>
        <w:t xml:space="preserve">№ </w:t>
      </w:r>
      <w:r w:rsidR="00B26413">
        <w:rPr>
          <w:sz w:val="28"/>
          <w:szCs w:val="28"/>
        </w:rPr>
        <w:t>286</w:t>
      </w:r>
      <w:r>
        <w:rPr>
          <w:sz w:val="28"/>
          <w:szCs w:val="28"/>
        </w:rPr>
        <w:t xml:space="preserve"> </w:t>
      </w:r>
      <w:r w:rsidR="00B26413">
        <w:rPr>
          <w:sz w:val="28"/>
          <w:szCs w:val="28"/>
        </w:rPr>
        <w:t>от 16.02.2023</w:t>
      </w:r>
      <w:r w:rsidRPr="00BE12B9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4279C5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</w:t>
      </w:r>
      <w:r w:rsidRPr="0013308F">
        <w:rPr>
          <w:sz w:val="28"/>
          <w:szCs w:val="28"/>
        </w:rPr>
        <w:t>:</w:t>
      </w:r>
    </w:p>
    <w:p w:rsidR="00874244" w:rsidRDefault="00874244" w:rsidP="00874244">
      <w:pPr>
        <w:pStyle w:val="ConsTitle"/>
        <w:widowControl/>
        <w:tabs>
          <w:tab w:val="left" w:pos="1122"/>
        </w:tabs>
        <w:spacing w:line="360" w:lineRule="auto"/>
        <w:ind w:right="18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п. </w:t>
      </w:r>
      <w:r w:rsidR="00DC0D8F" w:rsidRPr="00DC0D8F">
        <w:rPr>
          <w:rFonts w:ascii="Times New Roman" w:hAnsi="Times New Roman" w:cs="Times New Roman"/>
          <w:b w:val="0"/>
          <w:sz w:val="28"/>
          <w:szCs w:val="28"/>
        </w:rPr>
        <w:t>3.3.1</w:t>
      </w:r>
      <w:r w:rsidRPr="00DC0D8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244">
        <w:rPr>
          <w:rFonts w:ascii="Times New Roman" w:hAnsi="Times New Roman" w:cs="Times New Roman"/>
          <w:b w:val="0"/>
          <w:sz w:val="28"/>
          <w:szCs w:val="28"/>
        </w:rPr>
        <w:t>Положения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</w:t>
      </w:r>
      <w:r w:rsidRPr="0087424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C0D8F" w:rsidRPr="00C268F1" w:rsidRDefault="00DC0D8F" w:rsidP="00DC0D8F">
      <w:pPr>
        <w:spacing w:line="360" w:lineRule="auto"/>
        <w:ind w:right="180" w:firstLine="485"/>
        <w:jc w:val="both"/>
        <w:rPr>
          <w:sz w:val="28"/>
          <w:szCs w:val="28"/>
        </w:rPr>
      </w:pPr>
      <w:r w:rsidRPr="00DC0D8F">
        <w:rPr>
          <w:sz w:val="28"/>
          <w:szCs w:val="28"/>
        </w:rPr>
        <w:t>«3.3.1</w:t>
      </w:r>
      <w:r w:rsidR="00874244">
        <w:rPr>
          <w:sz w:val="28"/>
          <w:szCs w:val="28"/>
        </w:rPr>
        <w:t xml:space="preserve">. </w:t>
      </w:r>
      <w:r w:rsidRPr="00C268F1">
        <w:rPr>
          <w:sz w:val="28"/>
          <w:szCs w:val="28"/>
        </w:rPr>
        <w:t>Ежемесячная надбавка за особые условия муниципальной службы устанавливается при назначении на муниципальную должность, при перемещении на другую муниципальную должность и в других случаях с обязательным учетом профессиональной подготовки, ответственности и опыта работы по специальности и занимаемой должности в пределах выделенного фонда оплаты труда.</w:t>
      </w:r>
    </w:p>
    <w:p w:rsidR="00DC0D8F" w:rsidRPr="00C268F1" w:rsidRDefault="00DC0D8F" w:rsidP="00DC0D8F">
      <w:pPr>
        <w:spacing w:line="360" w:lineRule="auto"/>
        <w:ind w:right="180" w:firstLine="485"/>
        <w:jc w:val="both"/>
        <w:rPr>
          <w:sz w:val="28"/>
          <w:szCs w:val="28"/>
        </w:rPr>
      </w:pPr>
      <w:r w:rsidRPr="00C268F1">
        <w:rPr>
          <w:sz w:val="28"/>
          <w:szCs w:val="28"/>
        </w:rPr>
        <w:t>Ежемесячная надбавка за особые условия муниципальной службы</w:t>
      </w:r>
      <w:r w:rsidRPr="00C268F1">
        <w:rPr>
          <w:b/>
          <w:sz w:val="28"/>
          <w:szCs w:val="28"/>
        </w:rPr>
        <w:t xml:space="preserve"> </w:t>
      </w:r>
      <w:r w:rsidRPr="00C268F1">
        <w:rPr>
          <w:color w:val="000000"/>
          <w:sz w:val="28"/>
          <w:szCs w:val="28"/>
        </w:rPr>
        <w:t>устанавливается в следующих размерах:</w:t>
      </w:r>
    </w:p>
    <w:p w:rsidR="00DC0D8F" w:rsidRPr="00C268F1" w:rsidRDefault="00DC0D8F" w:rsidP="00DC0D8F">
      <w:pPr>
        <w:pStyle w:val="ConsTitle"/>
        <w:widowControl/>
        <w:tabs>
          <w:tab w:val="left" w:pos="1122"/>
        </w:tabs>
        <w:spacing w:line="360" w:lineRule="auto"/>
        <w:ind w:right="180" w:firstLine="74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68F1">
        <w:rPr>
          <w:rFonts w:ascii="Times New Roman" w:hAnsi="Times New Roman" w:cs="Times New Roman"/>
          <w:b w:val="0"/>
          <w:sz w:val="28"/>
          <w:szCs w:val="28"/>
        </w:rPr>
        <w:t>а) по высшим должно</w:t>
      </w:r>
      <w:r>
        <w:rPr>
          <w:rFonts w:ascii="Times New Roman" w:hAnsi="Times New Roman" w:cs="Times New Roman"/>
          <w:b w:val="0"/>
          <w:sz w:val="28"/>
          <w:szCs w:val="28"/>
        </w:rPr>
        <w:t>стям муниципальной службы – до 20</w:t>
      </w:r>
      <w:r w:rsidRPr="00C268F1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68F1">
        <w:rPr>
          <w:rFonts w:ascii="Times New Roman" w:hAnsi="Times New Roman" w:cs="Times New Roman"/>
          <w:b w:val="0"/>
          <w:sz w:val="28"/>
          <w:szCs w:val="28"/>
        </w:rPr>
        <w:t>%;</w:t>
      </w:r>
    </w:p>
    <w:p w:rsidR="00DC0D8F" w:rsidRPr="00C268F1" w:rsidRDefault="00DC0D8F" w:rsidP="00DC0D8F">
      <w:pPr>
        <w:pStyle w:val="ConsTitle"/>
        <w:widowControl/>
        <w:tabs>
          <w:tab w:val="left" w:pos="1122"/>
        </w:tabs>
        <w:spacing w:line="360" w:lineRule="auto"/>
        <w:ind w:right="180" w:firstLine="74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68F1">
        <w:rPr>
          <w:rFonts w:ascii="Times New Roman" w:hAnsi="Times New Roman" w:cs="Times New Roman"/>
          <w:b w:val="0"/>
          <w:sz w:val="28"/>
          <w:szCs w:val="28"/>
        </w:rPr>
        <w:t xml:space="preserve">б) по главным должностям муниципальной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службы – до 180 </w:t>
      </w:r>
      <w:r w:rsidRPr="00C268F1">
        <w:rPr>
          <w:rFonts w:ascii="Times New Roman" w:hAnsi="Times New Roman" w:cs="Times New Roman"/>
          <w:b w:val="0"/>
          <w:sz w:val="28"/>
          <w:szCs w:val="28"/>
        </w:rPr>
        <w:t>%;</w:t>
      </w:r>
    </w:p>
    <w:p w:rsidR="00DC0D8F" w:rsidRPr="00C268F1" w:rsidRDefault="00DC0D8F" w:rsidP="00DC0D8F">
      <w:pPr>
        <w:pStyle w:val="ConsTitle"/>
        <w:widowControl/>
        <w:tabs>
          <w:tab w:val="left" w:pos="1122"/>
        </w:tabs>
        <w:spacing w:line="360" w:lineRule="auto"/>
        <w:ind w:right="180" w:firstLine="74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68F1">
        <w:rPr>
          <w:rFonts w:ascii="Times New Roman" w:hAnsi="Times New Roman" w:cs="Times New Roman"/>
          <w:b w:val="0"/>
          <w:sz w:val="28"/>
          <w:szCs w:val="28"/>
        </w:rPr>
        <w:t>в) по ведущим должно</w:t>
      </w:r>
      <w:r>
        <w:rPr>
          <w:rFonts w:ascii="Times New Roman" w:hAnsi="Times New Roman" w:cs="Times New Roman"/>
          <w:b w:val="0"/>
          <w:sz w:val="28"/>
          <w:szCs w:val="28"/>
        </w:rPr>
        <w:t>стям муниципальной службы – до 15</w:t>
      </w:r>
      <w:r w:rsidRPr="00C268F1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68F1">
        <w:rPr>
          <w:rFonts w:ascii="Times New Roman" w:hAnsi="Times New Roman" w:cs="Times New Roman"/>
          <w:b w:val="0"/>
          <w:sz w:val="28"/>
          <w:szCs w:val="28"/>
        </w:rPr>
        <w:t>%;</w:t>
      </w:r>
    </w:p>
    <w:p w:rsidR="00DC0D8F" w:rsidRPr="00C268F1" w:rsidRDefault="00DC0D8F" w:rsidP="00DC0D8F">
      <w:pPr>
        <w:pStyle w:val="ConsTitle"/>
        <w:widowControl/>
        <w:tabs>
          <w:tab w:val="left" w:pos="1122"/>
        </w:tabs>
        <w:spacing w:line="360" w:lineRule="auto"/>
        <w:ind w:right="180" w:firstLine="74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68F1">
        <w:rPr>
          <w:rFonts w:ascii="Times New Roman" w:hAnsi="Times New Roman" w:cs="Times New Roman"/>
          <w:b w:val="0"/>
          <w:sz w:val="28"/>
          <w:szCs w:val="28"/>
        </w:rPr>
        <w:t>г) по старшим должнос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тям муниципальной службы – до 120 </w:t>
      </w:r>
      <w:r w:rsidRPr="00C268F1">
        <w:rPr>
          <w:rFonts w:ascii="Times New Roman" w:hAnsi="Times New Roman" w:cs="Times New Roman"/>
          <w:b w:val="0"/>
          <w:sz w:val="28"/>
          <w:szCs w:val="28"/>
        </w:rPr>
        <w:t>%;</w:t>
      </w:r>
    </w:p>
    <w:p w:rsidR="00874244" w:rsidRDefault="00DC0D8F" w:rsidP="00DC0D8F">
      <w:pPr>
        <w:pStyle w:val="ConsTitle"/>
        <w:widowControl/>
        <w:tabs>
          <w:tab w:val="left" w:pos="1122"/>
        </w:tabs>
        <w:spacing w:line="360" w:lineRule="auto"/>
        <w:ind w:right="180" w:firstLine="74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C268F1">
        <w:rPr>
          <w:rFonts w:ascii="Times New Roman" w:hAnsi="Times New Roman" w:cs="Times New Roman"/>
          <w:b w:val="0"/>
          <w:sz w:val="28"/>
          <w:szCs w:val="28"/>
        </w:rPr>
        <w:t>д</w:t>
      </w:r>
      <w:proofErr w:type="spellEnd"/>
      <w:r w:rsidRPr="00C268F1">
        <w:rPr>
          <w:rFonts w:ascii="Times New Roman" w:hAnsi="Times New Roman" w:cs="Times New Roman"/>
          <w:b w:val="0"/>
          <w:sz w:val="28"/>
          <w:szCs w:val="28"/>
        </w:rPr>
        <w:t>) по младшим должно</w:t>
      </w:r>
      <w:r>
        <w:rPr>
          <w:rFonts w:ascii="Times New Roman" w:hAnsi="Times New Roman" w:cs="Times New Roman"/>
          <w:b w:val="0"/>
          <w:sz w:val="28"/>
          <w:szCs w:val="28"/>
        </w:rPr>
        <w:t>стям муниципальной службы – до 9</w:t>
      </w:r>
      <w:r w:rsidRPr="00C268F1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68F1">
        <w:rPr>
          <w:rFonts w:ascii="Times New Roman" w:hAnsi="Times New Roman" w:cs="Times New Roman"/>
          <w:b w:val="0"/>
          <w:sz w:val="28"/>
          <w:szCs w:val="28"/>
        </w:rPr>
        <w:t>%.</w:t>
      </w:r>
    </w:p>
    <w:p w:rsidR="0093576F" w:rsidRPr="0093576F" w:rsidRDefault="00467F68" w:rsidP="00DC0D8F">
      <w:pPr>
        <w:shd w:val="clear" w:color="auto" w:fill="FFFFFF"/>
        <w:spacing w:line="360" w:lineRule="auto"/>
        <w:ind w:right="62" w:firstLine="567"/>
        <w:jc w:val="both"/>
        <w:rPr>
          <w:sz w:val="28"/>
          <w:szCs w:val="28"/>
        </w:rPr>
      </w:pPr>
      <w:r w:rsidRPr="0093576F">
        <w:rPr>
          <w:sz w:val="28"/>
          <w:szCs w:val="28"/>
        </w:rPr>
        <w:t>2</w:t>
      </w:r>
      <w:r w:rsidR="00D77665" w:rsidRPr="0093576F">
        <w:rPr>
          <w:sz w:val="28"/>
          <w:szCs w:val="28"/>
        </w:rPr>
        <w:t xml:space="preserve">. </w:t>
      </w:r>
      <w:r w:rsidR="0093576F" w:rsidRPr="0093576F">
        <w:rPr>
          <w:sz w:val="28"/>
          <w:szCs w:val="28"/>
        </w:rPr>
        <w:t>Официально опубликовать настоящее решение на официальном сайте Администрации муниципального района Кинельский</w:t>
      </w:r>
      <w:r w:rsidR="0093576F">
        <w:rPr>
          <w:sz w:val="28"/>
          <w:szCs w:val="28"/>
        </w:rPr>
        <w:t xml:space="preserve"> Самарской области</w:t>
      </w:r>
      <w:r w:rsidR="0093576F" w:rsidRPr="0093576F">
        <w:rPr>
          <w:sz w:val="28"/>
          <w:szCs w:val="28"/>
        </w:rPr>
        <w:t xml:space="preserve"> (</w:t>
      </w:r>
      <w:hyperlink r:id="rId5" w:history="1">
        <w:r w:rsidR="0093576F" w:rsidRPr="0093576F">
          <w:rPr>
            <w:rStyle w:val="a8"/>
            <w:sz w:val="28"/>
            <w:szCs w:val="28"/>
            <w:lang w:val="en-US"/>
          </w:rPr>
          <w:t>www</w:t>
        </w:r>
        <w:r w:rsidR="0093576F" w:rsidRPr="0093576F">
          <w:rPr>
            <w:rStyle w:val="a8"/>
            <w:sz w:val="28"/>
            <w:szCs w:val="28"/>
          </w:rPr>
          <w:t>.</w:t>
        </w:r>
        <w:proofErr w:type="spellStart"/>
        <w:r w:rsidR="0093576F" w:rsidRPr="0093576F">
          <w:rPr>
            <w:rStyle w:val="a8"/>
            <w:sz w:val="28"/>
            <w:szCs w:val="28"/>
            <w:lang w:val="en-US"/>
          </w:rPr>
          <w:t>kinel</w:t>
        </w:r>
        <w:proofErr w:type="spellEnd"/>
        <w:r w:rsidR="0093576F" w:rsidRPr="0093576F">
          <w:rPr>
            <w:rStyle w:val="a8"/>
            <w:sz w:val="28"/>
            <w:szCs w:val="28"/>
          </w:rPr>
          <w:t>.</w:t>
        </w:r>
        <w:proofErr w:type="spellStart"/>
        <w:r w:rsidR="0093576F" w:rsidRPr="0093576F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93576F" w:rsidRPr="0093576F">
        <w:rPr>
          <w:sz w:val="28"/>
          <w:szCs w:val="28"/>
        </w:rPr>
        <w:t>) в разделе «Официальное опубликование».</w:t>
      </w:r>
    </w:p>
    <w:p w:rsidR="00B26413" w:rsidRPr="0093576F" w:rsidRDefault="00467F68" w:rsidP="0093576F">
      <w:pPr>
        <w:pStyle w:val="1"/>
        <w:spacing w:before="0" w:after="0" w:line="360" w:lineRule="auto"/>
        <w:ind w:firstLine="567"/>
        <w:jc w:val="both"/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</w:pPr>
      <w:r w:rsidRPr="0093576F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D77665" w:rsidRPr="0093576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4B158C" w:rsidRPr="0093576F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Настоящее р</w:t>
      </w:r>
      <w:r w:rsidR="00554514" w:rsidRPr="0093576F">
        <w:rPr>
          <w:rFonts w:ascii="Times New Roman" w:hAnsi="Times New Roman" w:cs="Times New Roman"/>
          <w:b w:val="0"/>
          <w:color w:val="auto"/>
          <w:sz w:val="28"/>
          <w:szCs w:val="28"/>
        </w:rPr>
        <w:t>ешение вступает в силу</w:t>
      </w:r>
      <w:r w:rsidR="004279C5" w:rsidRPr="0093576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после его официального опубликования</w:t>
      </w:r>
      <w:r w:rsidR="004279C5" w:rsidRPr="0093576F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>.</w:t>
      </w:r>
    </w:p>
    <w:p w:rsidR="0013308F" w:rsidRPr="002B15BA" w:rsidRDefault="0013308F" w:rsidP="0043266B">
      <w:pPr>
        <w:spacing w:line="360" w:lineRule="auto"/>
        <w:jc w:val="both"/>
        <w:rPr>
          <w:color w:val="000000"/>
          <w:sz w:val="28"/>
          <w:szCs w:val="28"/>
        </w:rPr>
      </w:pPr>
    </w:p>
    <w:p w:rsidR="00396F67" w:rsidRDefault="00396F67" w:rsidP="00D77665">
      <w:pPr>
        <w:spacing w:line="276" w:lineRule="auto"/>
        <w:jc w:val="both"/>
        <w:rPr>
          <w:b/>
          <w:sz w:val="28"/>
          <w:szCs w:val="28"/>
        </w:rPr>
      </w:pPr>
    </w:p>
    <w:p w:rsidR="00D77665" w:rsidRDefault="00DC0D8F" w:rsidP="00D7766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D77665">
        <w:rPr>
          <w:b/>
          <w:sz w:val="28"/>
          <w:szCs w:val="28"/>
        </w:rPr>
        <w:t xml:space="preserve"> муниципального                                                    </w:t>
      </w:r>
    </w:p>
    <w:p w:rsidR="00D77665" w:rsidRDefault="002215FC" w:rsidP="00D7766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D77665">
        <w:rPr>
          <w:b/>
          <w:sz w:val="28"/>
          <w:szCs w:val="28"/>
        </w:rPr>
        <w:t xml:space="preserve">айона Кинельский                                </w:t>
      </w:r>
      <w:r>
        <w:rPr>
          <w:b/>
          <w:sz w:val="28"/>
          <w:szCs w:val="28"/>
        </w:rPr>
        <w:t xml:space="preserve">                           </w:t>
      </w:r>
      <w:proofErr w:type="spellStart"/>
      <w:r w:rsidR="00DC0D8F">
        <w:rPr>
          <w:b/>
          <w:sz w:val="28"/>
          <w:szCs w:val="28"/>
        </w:rPr>
        <w:t>В.А.Чихирев</w:t>
      </w:r>
      <w:proofErr w:type="spellEnd"/>
    </w:p>
    <w:p w:rsidR="00D77665" w:rsidRDefault="00D77665" w:rsidP="00D77665">
      <w:pPr>
        <w:spacing w:line="276" w:lineRule="auto"/>
        <w:rPr>
          <w:b/>
          <w:sz w:val="28"/>
          <w:szCs w:val="28"/>
        </w:rPr>
      </w:pPr>
    </w:p>
    <w:p w:rsidR="00D77665" w:rsidRDefault="00D77665" w:rsidP="00D77665">
      <w:pPr>
        <w:spacing w:line="276" w:lineRule="auto"/>
        <w:rPr>
          <w:b/>
          <w:sz w:val="28"/>
          <w:szCs w:val="28"/>
        </w:rPr>
      </w:pPr>
    </w:p>
    <w:p w:rsidR="00D77665" w:rsidRDefault="00D77665" w:rsidP="00D7766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Собрания</w:t>
      </w:r>
    </w:p>
    <w:p w:rsidR="00D77665" w:rsidRDefault="00DC0D8F" w:rsidP="00D7766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77665">
        <w:rPr>
          <w:b/>
          <w:sz w:val="28"/>
          <w:szCs w:val="28"/>
        </w:rPr>
        <w:t>редставителей муниципального</w:t>
      </w:r>
    </w:p>
    <w:p w:rsidR="00554514" w:rsidRPr="00DC0D8F" w:rsidRDefault="002215FC" w:rsidP="00DC0D8F">
      <w:pPr>
        <w:tabs>
          <w:tab w:val="left" w:pos="6946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D77665">
        <w:rPr>
          <w:b/>
          <w:sz w:val="28"/>
          <w:szCs w:val="28"/>
        </w:rPr>
        <w:t xml:space="preserve">айона Кинельский                                                            Ю.Д. Плотников                                   </w:t>
      </w:r>
    </w:p>
    <w:sectPr w:rsidR="00554514" w:rsidRPr="00DC0D8F" w:rsidSect="00396F67">
      <w:pgSz w:w="11906" w:h="16838"/>
      <w:pgMar w:top="1134" w:right="127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87D0D"/>
    <w:rsid w:val="00002BCC"/>
    <w:rsid w:val="000405AF"/>
    <w:rsid w:val="00040A0D"/>
    <w:rsid w:val="000440A4"/>
    <w:rsid w:val="000463A6"/>
    <w:rsid w:val="00046C8B"/>
    <w:rsid w:val="000602D2"/>
    <w:rsid w:val="00080281"/>
    <w:rsid w:val="00097BBB"/>
    <w:rsid w:val="000C2C73"/>
    <w:rsid w:val="000C4DE5"/>
    <w:rsid w:val="0013308F"/>
    <w:rsid w:val="00163229"/>
    <w:rsid w:val="00166C0E"/>
    <w:rsid w:val="001D2DF6"/>
    <w:rsid w:val="002215FC"/>
    <w:rsid w:val="002275EF"/>
    <w:rsid w:val="002333D4"/>
    <w:rsid w:val="00243D38"/>
    <w:rsid w:val="0026612D"/>
    <w:rsid w:val="002738BE"/>
    <w:rsid w:val="002873F4"/>
    <w:rsid w:val="002A7D58"/>
    <w:rsid w:val="002B15BA"/>
    <w:rsid w:val="002E1236"/>
    <w:rsid w:val="003036FF"/>
    <w:rsid w:val="00352F35"/>
    <w:rsid w:val="00395570"/>
    <w:rsid w:val="00396F67"/>
    <w:rsid w:val="003C0972"/>
    <w:rsid w:val="003C6C2E"/>
    <w:rsid w:val="004149D6"/>
    <w:rsid w:val="004279C5"/>
    <w:rsid w:val="0043266B"/>
    <w:rsid w:val="00433142"/>
    <w:rsid w:val="00467F68"/>
    <w:rsid w:val="00491EFA"/>
    <w:rsid w:val="004A1B80"/>
    <w:rsid w:val="004B158C"/>
    <w:rsid w:val="004D0A29"/>
    <w:rsid w:val="004D5274"/>
    <w:rsid w:val="004E6487"/>
    <w:rsid w:val="0051698D"/>
    <w:rsid w:val="00524F3F"/>
    <w:rsid w:val="0054061A"/>
    <w:rsid w:val="00554514"/>
    <w:rsid w:val="00595E30"/>
    <w:rsid w:val="005F4A81"/>
    <w:rsid w:val="00652DC7"/>
    <w:rsid w:val="00685261"/>
    <w:rsid w:val="006923C7"/>
    <w:rsid w:val="006B09AE"/>
    <w:rsid w:val="006E65E2"/>
    <w:rsid w:val="006F50BF"/>
    <w:rsid w:val="00717D42"/>
    <w:rsid w:val="00747C70"/>
    <w:rsid w:val="0075045B"/>
    <w:rsid w:val="00772CD0"/>
    <w:rsid w:val="00787D0D"/>
    <w:rsid w:val="007C0D79"/>
    <w:rsid w:val="007E1250"/>
    <w:rsid w:val="007E5B82"/>
    <w:rsid w:val="00801058"/>
    <w:rsid w:val="008029CE"/>
    <w:rsid w:val="008075A5"/>
    <w:rsid w:val="00816254"/>
    <w:rsid w:val="00847E11"/>
    <w:rsid w:val="0085195B"/>
    <w:rsid w:val="00874244"/>
    <w:rsid w:val="00887019"/>
    <w:rsid w:val="008F33A7"/>
    <w:rsid w:val="00921069"/>
    <w:rsid w:val="00931189"/>
    <w:rsid w:val="0093576F"/>
    <w:rsid w:val="009364C9"/>
    <w:rsid w:val="00967112"/>
    <w:rsid w:val="009723A0"/>
    <w:rsid w:val="00974DC7"/>
    <w:rsid w:val="009E6EEC"/>
    <w:rsid w:val="00A118A9"/>
    <w:rsid w:val="00A22B89"/>
    <w:rsid w:val="00A230D4"/>
    <w:rsid w:val="00A40E92"/>
    <w:rsid w:val="00A500FF"/>
    <w:rsid w:val="00A66A17"/>
    <w:rsid w:val="00A74E12"/>
    <w:rsid w:val="00AA1364"/>
    <w:rsid w:val="00AC6720"/>
    <w:rsid w:val="00AD7EED"/>
    <w:rsid w:val="00AE507C"/>
    <w:rsid w:val="00B26413"/>
    <w:rsid w:val="00B4127A"/>
    <w:rsid w:val="00B56370"/>
    <w:rsid w:val="00BA4574"/>
    <w:rsid w:val="00BB4ABB"/>
    <w:rsid w:val="00BE12B9"/>
    <w:rsid w:val="00BF0765"/>
    <w:rsid w:val="00BF07F2"/>
    <w:rsid w:val="00C04629"/>
    <w:rsid w:val="00C107EE"/>
    <w:rsid w:val="00C11D51"/>
    <w:rsid w:val="00C16576"/>
    <w:rsid w:val="00C44ACA"/>
    <w:rsid w:val="00C61593"/>
    <w:rsid w:val="00C67743"/>
    <w:rsid w:val="00C77863"/>
    <w:rsid w:val="00CA2E40"/>
    <w:rsid w:val="00CA75D8"/>
    <w:rsid w:val="00CE17BD"/>
    <w:rsid w:val="00CF4DC4"/>
    <w:rsid w:val="00CF6853"/>
    <w:rsid w:val="00D124FF"/>
    <w:rsid w:val="00D143C5"/>
    <w:rsid w:val="00D15B58"/>
    <w:rsid w:val="00D160AB"/>
    <w:rsid w:val="00D77665"/>
    <w:rsid w:val="00DC0D8F"/>
    <w:rsid w:val="00DE7C0B"/>
    <w:rsid w:val="00E071BB"/>
    <w:rsid w:val="00E5247C"/>
    <w:rsid w:val="00F25A76"/>
    <w:rsid w:val="00F32F81"/>
    <w:rsid w:val="00F56ABB"/>
    <w:rsid w:val="00F9222E"/>
    <w:rsid w:val="00F947EB"/>
    <w:rsid w:val="00FE0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2DF6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87D0D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4">
    <w:name w:val="Подзаголовок Знак"/>
    <w:basedOn w:val="a0"/>
    <w:link w:val="a3"/>
    <w:rsid w:val="00787D0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7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2DF6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table" w:styleId="a7">
    <w:name w:val="Table Grid"/>
    <w:basedOn w:val="a1"/>
    <w:uiPriority w:val="59"/>
    <w:rsid w:val="00B26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26413"/>
    <w:rPr>
      <w:color w:val="0000FF"/>
      <w:u w:val="single"/>
    </w:rPr>
  </w:style>
  <w:style w:type="paragraph" w:customStyle="1" w:styleId="ConsTitle">
    <w:name w:val="ConsTitle"/>
    <w:rsid w:val="008742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ine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Лена</cp:lastModifiedBy>
  <cp:revision>59</cp:revision>
  <cp:lastPrinted>2025-09-23T05:33:00Z</cp:lastPrinted>
  <dcterms:created xsi:type="dcterms:W3CDTF">2019-01-15T04:16:00Z</dcterms:created>
  <dcterms:modified xsi:type="dcterms:W3CDTF">2025-12-17T08:35:00Z</dcterms:modified>
</cp:coreProperties>
</file>