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8E" w:rsidRPr="00557BDD" w:rsidRDefault="00BF018E" w:rsidP="00BF018E">
      <w:pPr>
        <w:ind w:right="2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33425" cy="89535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18E" w:rsidRPr="00557BDD" w:rsidRDefault="00BF018E" w:rsidP="00BF018E">
      <w:pPr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57BDD">
        <w:rPr>
          <w:rFonts w:ascii="Times New Roman" w:hAnsi="Times New Roman"/>
          <w:b/>
          <w:sz w:val="28"/>
          <w:szCs w:val="28"/>
        </w:rPr>
        <w:t>Собрание представителей</w:t>
      </w:r>
    </w:p>
    <w:p w:rsidR="00BF018E" w:rsidRPr="00557BDD" w:rsidRDefault="00BF018E" w:rsidP="00BF018E">
      <w:pPr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57BDD">
        <w:rPr>
          <w:rFonts w:ascii="Times New Roman" w:hAnsi="Times New Roman"/>
          <w:b/>
          <w:sz w:val="28"/>
          <w:szCs w:val="28"/>
        </w:rPr>
        <w:t>сельского поселения Бобровка</w:t>
      </w:r>
    </w:p>
    <w:p w:rsidR="00BF018E" w:rsidRPr="00557BDD" w:rsidRDefault="00BF018E" w:rsidP="00BF018E">
      <w:pPr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57BDD">
        <w:rPr>
          <w:rFonts w:ascii="Times New Roman" w:hAnsi="Times New Roman"/>
          <w:b/>
          <w:sz w:val="28"/>
          <w:szCs w:val="28"/>
        </w:rPr>
        <w:t xml:space="preserve">муниципального района Кинельский </w:t>
      </w:r>
    </w:p>
    <w:p w:rsidR="00BF018E" w:rsidRPr="00557BDD" w:rsidRDefault="00BF018E" w:rsidP="00BF018E">
      <w:pPr>
        <w:ind w:right="282"/>
        <w:jc w:val="center"/>
        <w:rPr>
          <w:rFonts w:ascii="Times New Roman" w:hAnsi="Times New Roman"/>
          <w:color w:val="000000"/>
          <w:sz w:val="28"/>
          <w:szCs w:val="28"/>
        </w:rPr>
      </w:pPr>
      <w:r w:rsidRPr="00557BDD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BF018E" w:rsidRPr="00557BDD" w:rsidRDefault="00BF018E" w:rsidP="00BF018E">
      <w:pPr>
        <w:pBdr>
          <w:bottom w:val="single" w:sz="12" w:space="1" w:color="auto"/>
        </w:pBdr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 w:rsidR="00BF018E" w:rsidRPr="00557BDD" w:rsidRDefault="00BF018E" w:rsidP="00BF018E">
      <w:pPr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57BDD">
        <w:rPr>
          <w:rFonts w:ascii="Times New Roman" w:hAnsi="Times New Roman"/>
          <w:b/>
          <w:sz w:val="28"/>
          <w:szCs w:val="28"/>
        </w:rPr>
        <w:t xml:space="preserve">РЕШЕНИЕ                                </w:t>
      </w:r>
    </w:p>
    <w:p w:rsidR="00BF018E" w:rsidRPr="00557BDD" w:rsidRDefault="00BF018E" w:rsidP="00BF018E">
      <w:pPr>
        <w:ind w:right="282"/>
        <w:rPr>
          <w:rFonts w:ascii="Times New Roman" w:hAnsi="Times New Roman"/>
          <w:b/>
          <w:sz w:val="28"/>
          <w:szCs w:val="28"/>
        </w:rPr>
      </w:pPr>
    </w:p>
    <w:p w:rsidR="00BF018E" w:rsidRPr="0000180E" w:rsidRDefault="00BF018E" w:rsidP="00BF018E">
      <w:pPr>
        <w:ind w:right="282"/>
        <w:rPr>
          <w:rFonts w:ascii="Times New Roman" w:hAnsi="Times New Roman"/>
          <w:b/>
          <w:sz w:val="28"/>
          <w:szCs w:val="28"/>
        </w:rPr>
      </w:pPr>
      <w:r w:rsidRPr="00557BDD">
        <w:rPr>
          <w:rFonts w:ascii="Times New Roman" w:hAnsi="Times New Roman"/>
          <w:b/>
          <w:sz w:val="28"/>
          <w:szCs w:val="28"/>
        </w:rPr>
        <w:t xml:space="preserve">№ </w:t>
      </w:r>
      <w:r w:rsidR="00703EF9">
        <w:rPr>
          <w:rFonts w:ascii="Times New Roman" w:hAnsi="Times New Roman"/>
          <w:b/>
          <w:sz w:val="28"/>
          <w:szCs w:val="28"/>
        </w:rPr>
        <w:t>465</w:t>
      </w:r>
      <w:r w:rsidRPr="00557BDD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703EF9">
        <w:rPr>
          <w:rFonts w:ascii="Times New Roman" w:hAnsi="Times New Roman"/>
          <w:b/>
          <w:sz w:val="28"/>
          <w:szCs w:val="28"/>
        </w:rPr>
        <w:t xml:space="preserve">    24 сентября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57BDD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</w:t>
      </w:r>
      <w:r w:rsidRPr="00557BD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F018E" w:rsidRPr="006801E3" w:rsidRDefault="00BF018E" w:rsidP="00BF018E">
      <w:pPr>
        <w:rPr>
          <w:rFonts w:ascii="Times New Roman" w:eastAsia="Times New Roman" w:hAnsi="Times New Roman"/>
          <w:lang w:eastAsia="zh-CN"/>
        </w:rPr>
      </w:pPr>
    </w:p>
    <w:p w:rsidR="00BF018E" w:rsidRDefault="00BF018E" w:rsidP="00BF018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6801E3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О внесении изменений в Правила землепользования и застройки сельского поселения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Бобровка</w:t>
      </w:r>
    </w:p>
    <w:p w:rsidR="00BF018E" w:rsidRPr="006801E3" w:rsidRDefault="00BF018E" w:rsidP="00BF018E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801E3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муниципального района Кинельский Самарской области</w:t>
      </w:r>
    </w:p>
    <w:p w:rsidR="00BF018E" w:rsidRPr="006801E3" w:rsidRDefault="00BF018E" w:rsidP="00BF018E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F018E" w:rsidRDefault="00BF018E" w:rsidP="00BF018E">
      <w:pPr>
        <w:suppressAutoHyphens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801E3">
        <w:rPr>
          <w:rFonts w:ascii="Times New Roman" w:eastAsia="Times New Roman" w:hAnsi="Times New Roman"/>
          <w:sz w:val="28"/>
          <w:szCs w:val="28"/>
        </w:rPr>
        <w:t>В соответствии со статьёй 33 Градостроительного кодекса Российской Федерации, пунктом 20 части 1 статьи 14 Федерального закона от 06.10.2003 № 131-ФЗ «Об общих принципах организации местного самоуправления в Российской Федерации</w:t>
      </w:r>
      <w:r w:rsidRPr="00F025E0">
        <w:rPr>
          <w:rFonts w:ascii="Times New Roman" w:eastAsia="Times New Roman" w:hAnsi="Times New Roman"/>
          <w:sz w:val="28"/>
          <w:szCs w:val="28"/>
        </w:rPr>
        <w:t xml:space="preserve">», с учётом заключения о результатах публичных слушаний по проекту </w:t>
      </w:r>
      <w:r w:rsidRPr="00F025E0">
        <w:rPr>
          <w:rFonts w:ascii="Times New Roman" w:hAnsi="Times New Roman"/>
          <w:sz w:val="28"/>
          <w:szCs w:val="28"/>
          <w:lang w:eastAsia="ar-SA"/>
        </w:rPr>
        <w:t xml:space="preserve">решения Собрания представителей сельского поселения </w:t>
      </w:r>
      <w:r w:rsidRPr="00F025E0">
        <w:rPr>
          <w:rFonts w:ascii="Times New Roman" w:hAnsi="Times New Roman"/>
          <w:sz w:val="28"/>
          <w:szCs w:val="28"/>
        </w:rPr>
        <w:t xml:space="preserve">Бобровка </w:t>
      </w:r>
      <w:r w:rsidRPr="00F025E0">
        <w:rPr>
          <w:rFonts w:ascii="Times New Roman" w:hAnsi="Times New Roman"/>
          <w:sz w:val="28"/>
          <w:szCs w:val="28"/>
          <w:lang w:eastAsia="ar-SA"/>
        </w:rPr>
        <w:t>муниципального района Кинельский</w:t>
      </w:r>
      <w:r w:rsidRPr="00F025E0">
        <w:rPr>
          <w:rFonts w:ascii="Times New Roman" w:hAnsi="Times New Roman"/>
          <w:sz w:val="28"/>
          <w:szCs w:val="28"/>
        </w:rPr>
        <w:t xml:space="preserve"> </w:t>
      </w:r>
      <w:r w:rsidRPr="00F025E0">
        <w:rPr>
          <w:rFonts w:ascii="Times New Roman" w:hAnsi="Times New Roman"/>
          <w:sz w:val="28"/>
          <w:szCs w:val="28"/>
          <w:lang w:eastAsia="ar-SA"/>
        </w:rPr>
        <w:t>Самарской области «</w:t>
      </w:r>
      <w:r w:rsidRPr="00F025E0">
        <w:rPr>
          <w:rFonts w:ascii="Times New Roman" w:hAnsi="Times New Roman"/>
          <w:sz w:val="28"/>
          <w:szCs w:val="28"/>
        </w:rPr>
        <w:t>О внесении изменений в Правила землепользования и застройки сельского поселения Бобровка муниципального района Кинельский Самарской области, утверждённые решением Собрания представителей сельского поселения Бобровка</w:t>
      </w:r>
      <w:r w:rsidRPr="00F025E0">
        <w:rPr>
          <w:rFonts w:ascii="Times New Roman" w:eastAsia="Times New Roman" w:hAnsi="Times New Roman"/>
          <w:sz w:val="28"/>
          <w:szCs w:val="28"/>
        </w:rPr>
        <w:t xml:space="preserve"> муниципального района Кинельский Самарской области</w:t>
      </w:r>
      <w:r w:rsidRPr="00F025E0">
        <w:rPr>
          <w:rFonts w:ascii="Times New Roman" w:hAnsi="Times New Roman"/>
          <w:sz w:val="28"/>
          <w:szCs w:val="28"/>
        </w:rPr>
        <w:t xml:space="preserve">                      от 20 декабря 2013 года № 338,</w:t>
      </w:r>
      <w:r w:rsidRPr="00350076">
        <w:rPr>
          <w:rFonts w:ascii="Times New Roman" w:eastAsia="Times New Roman" w:hAnsi="Times New Roman"/>
          <w:sz w:val="28"/>
          <w:szCs w:val="28"/>
        </w:rPr>
        <w:t xml:space="preserve"> Собрание представителей сельского поселения </w:t>
      </w:r>
      <w:r>
        <w:rPr>
          <w:rFonts w:ascii="Times New Roman" w:hAnsi="Times New Roman"/>
          <w:sz w:val="28"/>
          <w:szCs w:val="28"/>
        </w:rPr>
        <w:t>Бобровка</w:t>
      </w:r>
      <w:r w:rsidRPr="00086527">
        <w:rPr>
          <w:rFonts w:ascii="Times New Roman" w:hAnsi="Times New Roman"/>
          <w:sz w:val="28"/>
          <w:szCs w:val="28"/>
        </w:rPr>
        <w:t xml:space="preserve"> </w:t>
      </w:r>
      <w:r w:rsidRPr="00350076">
        <w:rPr>
          <w:rFonts w:ascii="Times New Roman" w:eastAsia="Times New Roman" w:hAnsi="Times New Roman"/>
          <w:sz w:val="28"/>
          <w:szCs w:val="28"/>
        </w:rPr>
        <w:t>муниципального райо</w:t>
      </w:r>
      <w:r w:rsidRPr="006801E3">
        <w:rPr>
          <w:rFonts w:ascii="Times New Roman" w:eastAsia="Times New Roman" w:hAnsi="Times New Roman"/>
          <w:sz w:val="28"/>
          <w:szCs w:val="28"/>
        </w:rPr>
        <w:t xml:space="preserve">на Кинельский Самарской области </w:t>
      </w:r>
    </w:p>
    <w:p w:rsidR="00BF018E" w:rsidRPr="0000180E" w:rsidRDefault="00BF018E" w:rsidP="00BF018E">
      <w:pPr>
        <w:suppressAutoHyphens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0180E">
        <w:rPr>
          <w:rFonts w:ascii="Times New Roman" w:eastAsia="Times New Roman" w:hAnsi="Times New Roman"/>
          <w:b/>
          <w:sz w:val="28"/>
          <w:szCs w:val="28"/>
        </w:rPr>
        <w:t>РЕШИЛО:</w:t>
      </w:r>
    </w:p>
    <w:p w:rsidR="00BF018E" w:rsidRPr="00BF018E" w:rsidRDefault="00BF018E" w:rsidP="00BF018E">
      <w:pPr>
        <w:suppressAutoHyphens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F018E">
        <w:rPr>
          <w:rFonts w:ascii="Times New Roman" w:eastAsia="Times New Roman" w:hAnsi="Times New Roman"/>
          <w:sz w:val="28"/>
          <w:szCs w:val="28"/>
        </w:rPr>
        <w:t xml:space="preserve">1. </w:t>
      </w:r>
      <w:proofErr w:type="gramStart"/>
      <w:r w:rsidRPr="00BF018E">
        <w:rPr>
          <w:rFonts w:ascii="Times New Roman" w:eastAsia="Times New Roman" w:hAnsi="Times New Roman"/>
          <w:sz w:val="28"/>
          <w:szCs w:val="28"/>
        </w:rPr>
        <w:t xml:space="preserve">Внести следующие изменения в Правила землепользования и застройки сельского поселения </w:t>
      </w:r>
      <w:r w:rsidRPr="00BF018E">
        <w:rPr>
          <w:rFonts w:ascii="Times New Roman" w:hAnsi="Times New Roman"/>
          <w:sz w:val="28"/>
          <w:szCs w:val="28"/>
        </w:rPr>
        <w:t xml:space="preserve">Бобровка </w:t>
      </w:r>
      <w:r w:rsidRPr="00BF018E">
        <w:rPr>
          <w:rFonts w:ascii="Times New Roman" w:eastAsia="Times New Roman" w:hAnsi="Times New Roman"/>
          <w:sz w:val="28"/>
          <w:szCs w:val="28"/>
        </w:rPr>
        <w:t xml:space="preserve">муниципального района Кинельский Самарской области, утверждённые решением Собрания представителей  сельского поселения </w:t>
      </w:r>
      <w:r w:rsidRPr="00BF018E">
        <w:rPr>
          <w:rFonts w:ascii="Times New Roman" w:hAnsi="Times New Roman"/>
          <w:sz w:val="28"/>
          <w:szCs w:val="28"/>
        </w:rPr>
        <w:t xml:space="preserve">Бобровка </w:t>
      </w:r>
      <w:r w:rsidRPr="00BF018E">
        <w:rPr>
          <w:rFonts w:ascii="Times New Roman" w:eastAsia="Times New Roman" w:hAnsi="Times New Roman"/>
          <w:sz w:val="28"/>
          <w:szCs w:val="28"/>
        </w:rPr>
        <w:t>муниципального района Кинельский Самарской области 20 декабря 2013 года</w:t>
      </w:r>
      <w:r w:rsidRPr="00BF018E">
        <w:rPr>
          <w:rFonts w:ascii="Times New Roman" w:hAnsi="Times New Roman"/>
          <w:sz w:val="28"/>
          <w:szCs w:val="28"/>
        </w:rPr>
        <w:t xml:space="preserve"> № 338</w:t>
      </w:r>
      <w:r w:rsidRPr="00BF018E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018E">
        <w:rPr>
          <w:rFonts w:ascii="Times New Roman" w:hAnsi="Times New Roman"/>
          <w:sz w:val="28"/>
          <w:szCs w:val="28"/>
        </w:rPr>
        <w:t>(в редакции Решений от 27.10.2015 года № 18, от 25.10.2016 года № 122, от 23.05.2017 года № 179, от 27.03.2018 года № 245, № 264 от 26.06.2018 года,                                  от 29.12.2018 года № 316</w:t>
      </w:r>
      <w:proofErr w:type="gramEnd"/>
      <w:r w:rsidRPr="00BF018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BF018E">
        <w:rPr>
          <w:rFonts w:ascii="Times New Roman" w:hAnsi="Times New Roman"/>
          <w:sz w:val="28"/>
          <w:szCs w:val="28"/>
        </w:rPr>
        <w:t>от 13.08.2019 года № 37, от 28.07.2020 года № 490, от 24.11.2020 № 33, от 08.06.2021года № 93, от 20.09.2022 года № 228,                  от 24.01.2023 № 286</w:t>
      </w:r>
      <w:r w:rsidR="00266E5C">
        <w:rPr>
          <w:rFonts w:ascii="Times New Roman" w:hAnsi="Times New Roman"/>
          <w:sz w:val="28"/>
          <w:szCs w:val="28"/>
        </w:rPr>
        <w:t xml:space="preserve">, </w:t>
      </w:r>
      <w:r w:rsidR="00266E5C" w:rsidRPr="00BF018E">
        <w:rPr>
          <w:rFonts w:ascii="Times New Roman" w:hAnsi="Times New Roman"/>
          <w:sz w:val="28"/>
          <w:szCs w:val="28"/>
        </w:rPr>
        <w:t>от 2</w:t>
      </w:r>
      <w:r w:rsidR="00266E5C">
        <w:rPr>
          <w:rFonts w:ascii="Times New Roman" w:hAnsi="Times New Roman"/>
          <w:sz w:val="28"/>
          <w:szCs w:val="28"/>
        </w:rPr>
        <w:t>7</w:t>
      </w:r>
      <w:r w:rsidR="00266E5C" w:rsidRPr="00BF018E">
        <w:rPr>
          <w:rFonts w:ascii="Times New Roman" w:hAnsi="Times New Roman"/>
          <w:sz w:val="28"/>
          <w:szCs w:val="28"/>
        </w:rPr>
        <w:t>.0</w:t>
      </w:r>
      <w:r w:rsidR="00266E5C">
        <w:rPr>
          <w:rFonts w:ascii="Times New Roman" w:hAnsi="Times New Roman"/>
          <w:sz w:val="28"/>
          <w:szCs w:val="28"/>
        </w:rPr>
        <w:t>2</w:t>
      </w:r>
      <w:r w:rsidR="00266E5C" w:rsidRPr="00BF018E">
        <w:rPr>
          <w:rFonts w:ascii="Times New Roman" w:hAnsi="Times New Roman"/>
          <w:sz w:val="28"/>
          <w:szCs w:val="28"/>
        </w:rPr>
        <w:t>.202</w:t>
      </w:r>
      <w:r w:rsidR="00266E5C">
        <w:rPr>
          <w:rFonts w:ascii="Times New Roman" w:hAnsi="Times New Roman"/>
          <w:sz w:val="28"/>
          <w:szCs w:val="28"/>
        </w:rPr>
        <w:t xml:space="preserve">4 </w:t>
      </w:r>
      <w:r w:rsidR="00266E5C" w:rsidRPr="00BF018E">
        <w:rPr>
          <w:rFonts w:ascii="Times New Roman" w:hAnsi="Times New Roman"/>
          <w:sz w:val="28"/>
          <w:szCs w:val="28"/>
        </w:rPr>
        <w:t xml:space="preserve">№ </w:t>
      </w:r>
      <w:r w:rsidR="00266E5C">
        <w:rPr>
          <w:rFonts w:ascii="Times New Roman" w:hAnsi="Times New Roman"/>
          <w:sz w:val="28"/>
          <w:szCs w:val="28"/>
        </w:rPr>
        <w:t>411</w:t>
      </w:r>
      <w:r w:rsidRPr="00BF018E">
        <w:rPr>
          <w:rFonts w:ascii="Times New Roman" w:hAnsi="Times New Roman"/>
          <w:sz w:val="28"/>
          <w:szCs w:val="28"/>
        </w:rPr>
        <w:t xml:space="preserve">),  </w:t>
      </w:r>
      <w:r w:rsidRPr="00BF018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F018E">
        <w:rPr>
          <w:rFonts w:ascii="Times New Roman" w:eastAsia="Times New Roman" w:hAnsi="Times New Roman"/>
          <w:sz w:val="28"/>
          <w:szCs w:val="28"/>
        </w:rPr>
        <w:t>(далее - Правила):</w:t>
      </w:r>
      <w:proofErr w:type="gramEnd"/>
    </w:p>
    <w:p w:rsidR="00BF018E" w:rsidRPr="006F7C5B" w:rsidRDefault="00BF018E" w:rsidP="00BF018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u w:color="FFFFFF"/>
        </w:rPr>
      </w:pPr>
      <w:r w:rsidRPr="000C3F40">
        <w:rPr>
          <w:rFonts w:ascii="Times New Roman" w:hAnsi="Times New Roman"/>
          <w:sz w:val="28"/>
          <w:szCs w:val="28"/>
          <w:u w:color="FFFFFF"/>
        </w:rPr>
        <w:t>1.1. В статье 16 «</w:t>
      </w:r>
      <w:r w:rsidRPr="000C3F40">
        <w:rPr>
          <w:rFonts w:ascii="Times New Roman" w:hAnsi="Times New Roman"/>
          <w:b/>
          <w:sz w:val="28"/>
          <w:szCs w:val="28"/>
        </w:rPr>
        <w:t xml:space="preserve">Перечень видов разрешенного использования земельных участков и объектов капитального строительства в жилых зонах» </w:t>
      </w:r>
      <w:r w:rsidRPr="000C3F40">
        <w:rPr>
          <w:rFonts w:ascii="Times New Roman" w:hAnsi="Times New Roman"/>
          <w:sz w:val="28"/>
          <w:szCs w:val="28"/>
          <w:u w:color="FFFFFF"/>
        </w:rPr>
        <w:t>Правил зон</w:t>
      </w:r>
      <w:r>
        <w:rPr>
          <w:rFonts w:ascii="Times New Roman" w:hAnsi="Times New Roman"/>
          <w:sz w:val="28"/>
          <w:szCs w:val="28"/>
          <w:u w:color="FFFFFF"/>
        </w:rPr>
        <w:t xml:space="preserve">ы </w:t>
      </w:r>
      <w:r w:rsidRPr="000C3F40">
        <w:rPr>
          <w:rFonts w:ascii="Times New Roman" w:hAnsi="Times New Roman"/>
          <w:sz w:val="28"/>
          <w:szCs w:val="28"/>
          <w:u w:color="FFFFFF"/>
        </w:rPr>
        <w:t>Ж</w:t>
      </w:r>
      <w:proofErr w:type="gramStart"/>
      <w:r w:rsidRPr="000C3F40">
        <w:rPr>
          <w:rFonts w:ascii="Times New Roman" w:hAnsi="Times New Roman"/>
          <w:sz w:val="28"/>
          <w:szCs w:val="28"/>
          <w:u w:color="FFFFFF"/>
        </w:rPr>
        <w:t>1</w:t>
      </w:r>
      <w:proofErr w:type="gramEnd"/>
      <w:r w:rsidRPr="000C3F40">
        <w:rPr>
          <w:rFonts w:ascii="Times New Roman" w:hAnsi="Times New Roman"/>
          <w:sz w:val="28"/>
          <w:szCs w:val="28"/>
          <w:u w:color="FFFFFF"/>
        </w:rPr>
        <w:t xml:space="preserve"> «Зона застройки индивидуальными жилыми </w:t>
      </w:r>
      <w:r w:rsidRPr="000C3F40">
        <w:rPr>
          <w:rFonts w:ascii="Times New Roman" w:hAnsi="Times New Roman"/>
          <w:sz w:val="28"/>
          <w:szCs w:val="28"/>
          <w:u w:color="FFFFFF"/>
        </w:rPr>
        <w:lastRenderedPageBreak/>
        <w:t xml:space="preserve">домами» </w:t>
      </w:r>
      <w:r>
        <w:rPr>
          <w:rFonts w:ascii="Times New Roman" w:hAnsi="Times New Roman"/>
          <w:sz w:val="28"/>
          <w:u w:color="FFFFFF"/>
        </w:rPr>
        <w:t>д</w:t>
      </w:r>
      <w:r w:rsidRPr="006F7C5B">
        <w:rPr>
          <w:rFonts w:ascii="Times New Roman" w:hAnsi="Times New Roman"/>
          <w:sz w:val="28"/>
          <w:u w:color="FFFFFF"/>
        </w:rPr>
        <w:t>ополнить основны</w:t>
      </w:r>
      <w:r>
        <w:rPr>
          <w:rFonts w:ascii="Times New Roman" w:hAnsi="Times New Roman"/>
          <w:sz w:val="28"/>
          <w:u w:color="FFFFFF"/>
        </w:rPr>
        <w:t>м</w:t>
      </w:r>
      <w:r w:rsidRPr="006F7C5B">
        <w:rPr>
          <w:rFonts w:ascii="Times New Roman" w:hAnsi="Times New Roman"/>
          <w:sz w:val="28"/>
          <w:u w:color="FFFFFF"/>
        </w:rPr>
        <w:t xml:space="preserve"> вид</w:t>
      </w:r>
      <w:r>
        <w:rPr>
          <w:rFonts w:ascii="Times New Roman" w:hAnsi="Times New Roman"/>
          <w:sz w:val="28"/>
          <w:u w:color="FFFFFF"/>
        </w:rPr>
        <w:t>ом</w:t>
      </w:r>
      <w:r w:rsidRPr="006F7C5B">
        <w:rPr>
          <w:rFonts w:ascii="Times New Roman" w:hAnsi="Times New Roman"/>
          <w:sz w:val="28"/>
          <w:u w:color="FFFFFF"/>
        </w:rPr>
        <w:t xml:space="preserve"> разрешенного использования земе</w:t>
      </w:r>
      <w:r>
        <w:rPr>
          <w:rFonts w:ascii="Times New Roman" w:hAnsi="Times New Roman"/>
          <w:sz w:val="28"/>
          <w:u w:color="FFFFFF"/>
        </w:rPr>
        <w:t>льных участков и объектов капита</w:t>
      </w:r>
      <w:r w:rsidRPr="006F7C5B">
        <w:rPr>
          <w:rFonts w:ascii="Times New Roman" w:hAnsi="Times New Roman"/>
          <w:sz w:val="28"/>
          <w:u w:color="FFFFFF"/>
        </w:rPr>
        <w:t>льного</w:t>
      </w:r>
      <w:r>
        <w:rPr>
          <w:rFonts w:ascii="Times New Roman" w:hAnsi="Times New Roman"/>
          <w:sz w:val="28"/>
          <w:u w:color="FFFFFF"/>
        </w:rPr>
        <w:t xml:space="preserve"> строительства:</w:t>
      </w:r>
    </w:p>
    <w:p w:rsidR="00BF018E" w:rsidRDefault="00BF018E" w:rsidP="00BF01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C3F40">
        <w:rPr>
          <w:rFonts w:ascii="Times New Roman" w:hAnsi="Times New Roman"/>
          <w:sz w:val="28"/>
          <w:szCs w:val="28"/>
          <w:u w:color="FFFFFF"/>
        </w:rPr>
        <w:t xml:space="preserve"> «Предпринимательство» </w:t>
      </w:r>
      <w:r>
        <w:rPr>
          <w:rFonts w:ascii="Times New Roman" w:hAnsi="Times New Roman"/>
          <w:sz w:val="28"/>
          <w:szCs w:val="28"/>
          <w:u w:color="FFFFFF"/>
        </w:rPr>
        <w:t>- р</w:t>
      </w:r>
      <w:r w:rsidRPr="000C3F40">
        <w:rPr>
          <w:rFonts w:ascii="Times New Roman" w:hAnsi="Times New Roman"/>
          <w:sz w:val="28"/>
          <w:szCs w:val="28"/>
        </w:rPr>
        <w:t xml:space="preserve">азмещение объектов капитального строительства в целях извлечения прибыли на основании торговой, </w:t>
      </w:r>
      <w:r>
        <w:rPr>
          <w:rFonts w:ascii="Times New Roman" w:hAnsi="Times New Roman"/>
          <w:sz w:val="28"/>
          <w:szCs w:val="28"/>
        </w:rPr>
        <w:t>банковской и иной предпринимательской деятельности.</w:t>
      </w:r>
    </w:p>
    <w:p w:rsidR="00BF018E" w:rsidRPr="000C3F40" w:rsidRDefault="00BF018E" w:rsidP="00BF01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6"/>
        <w:gridCol w:w="5366"/>
        <w:gridCol w:w="1579"/>
      </w:tblGrid>
      <w:tr w:rsidR="00BF018E" w:rsidRPr="00BD7FAE" w:rsidTr="0072176D">
        <w:trPr>
          <w:trHeight w:val="340"/>
          <w:tblHeader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BF018E" w:rsidRPr="00BD7FAE" w:rsidRDefault="00BF018E" w:rsidP="00721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D7FAE">
              <w:rPr>
                <w:rFonts w:ascii="Times New Roman" w:hAnsi="Times New Roman"/>
                <w:b/>
                <w:bCs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BF018E" w:rsidRPr="00BD7FAE" w:rsidTr="0072176D">
        <w:trPr>
          <w:trHeight w:val="340"/>
          <w:tblHeader/>
        </w:trPr>
        <w:tc>
          <w:tcPr>
            <w:tcW w:w="2235" w:type="dxa"/>
            <w:shd w:val="clear" w:color="auto" w:fill="auto"/>
          </w:tcPr>
          <w:p w:rsidR="00BF018E" w:rsidRPr="00BD7FAE" w:rsidRDefault="00BF018E" w:rsidP="0072176D">
            <w:pPr>
              <w:jc w:val="center"/>
              <w:rPr>
                <w:rFonts w:ascii="Times New Roman" w:hAnsi="Times New Roman"/>
              </w:rPr>
            </w:pPr>
            <w:r w:rsidRPr="00BD7FA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751" w:type="dxa"/>
            <w:shd w:val="clear" w:color="auto" w:fill="auto"/>
          </w:tcPr>
          <w:p w:rsidR="00BF018E" w:rsidRPr="00BD7FAE" w:rsidRDefault="00BF018E" w:rsidP="0072176D">
            <w:pPr>
              <w:jc w:val="center"/>
              <w:rPr>
                <w:rFonts w:ascii="Times New Roman" w:hAnsi="Times New Roman"/>
              </w:rPr>
            </w:pPr>
            <w:r w:rsidRPr="00BD7FAE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0" w:type="auto"/>
            <w:shd w:val="clear" w:color="auto" w:fill="auto"/>
          </w:tcPr>
          <w:p w:rsidR="00BF018E" w:rsidRPr="00BD7FAE" w:rsidRDefault="00BF018E" w:rsidP="0072176D">
            <w:pPr>
              <w:jc w:val="center"/>
              <w:rPr>
                <w:rFonts w:ascii="Times New Roman" w:hAnsi="Times New Roman"/>
              </w:rPr>
            </w:pPr>
            <w:r w:rsidRPr="00BD7FAE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BF018E" w:rsidRPr="00BD7FAE" w:rsidTr="0072176D">
        <w:trPr>
          <w:trHeight w:val="340"/>
        </w:trPr>
        <w:tc>
          <w:tcPr>
            <w:tcW w:w="2235" w:type="dxa"/>
            <w:shd w:val="clear" w:color="auto" w:fill="auto"/>
          </w:tcPr>
          <w:p w:rsidR="00BF018E" w:rsidRPr="00BD7FAE" w:rsidRDefault="00BF018E" w:rsidP="0072176D">
            <w:pPr>
              <w:rPr>
                <w:rFonts w:ascii="Times New Roman" w:hAnsi="Times New Roman"/>
              </w:rPr>
            </w:pPr>
            <w:r w:rsidRPr="00BD7FAE">
              <w:rPr>
                <w:rFonts w:ascii="Times New Roman" w:hAnsi="Times New Roman"/>
              </w:rPr>
              <w:t>Предпринимательство</w:t>
            </w:r>
          </w:p>
        </w:tc>
        <w:tc>
          <w:tcPr>
            <w:tcW w:w="5751" w:type="dxa"/>
            <w:shd w:val="clear" w:color="auto" w:fill="auto"/>
            <w:vAlign w:val="center"/>
          </w:tcPr>
          <w:p w:rsidR="00BF018E" w:rsidRPr="00BD7FAE" w:rsidRDefault="00BF018E" w:rsidP="0072176D">
            <w:pPr>
              <w:rPr>
                <w:rFonts w:ascii="Times New Roman" w:hAnsi="Times New Roman"/>
              </w:rPr>
            </w:pPr>
            <w:r w:rsidRPr="00BD7FAE">
              <w:rPr>
                <w:rFonts w:ascii="Times New Roman" w:hAnsi="Times New Roman"/>
              </w:rPr>
              <w:t xml:space="preserve"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</w:t>
            </w:r>
          </w:p>
          <w:p w:rsidR="00BF018E" w:rsidRPr="00BD7FAE" w:rsidRDefault="00BF018E" w:rsidP="0072176D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F018E" w:rsidRPr="00BD7FAE" w:rsidRDefault="00BF018E" w:rsidP="0072176D">
            <w:pPr>
              <w:jc w:val="center"/>
              <w:rPr>
                <w:rFonts w:ascii="Times New Roman" w:hAnsi="Times New Roman"/>
              </w:rPr>
            </w:pPr>
            <w:r w:rsidRPr="00BD7FAE">
              <w:rPr>
                <w:rFonts w:ascii="Times New Roman" w:hAnsi="Times New Roman"/>
              </w:rPr>
              <w:t>4</w:t>
            </w:r>
          </w:p>
          <w:p w:rsidR="00BF018E" w:rsidRPr="00BD7FAE" w:rsidRDefault="00BF018E" w:rsidP="0072176D">
            <w:pPr>
              <w:jc w:val="center"/>
              <w:rPr>
                <w:rFonts w:ascii="Times New Roman" w:hAnsi="Times New Roman"/>
              </w:rPr>
            </w:pPr>
          </w:p>
          <w:p w:rsidR="00BF018E" w:rsidRPr="00BD7FAE" w:rsidRDefault="00BF018E" w:rsidP="0072176D">
            <w:pPr>
              <w:jc w:val="center"/>
              <w:rPr>
                <w:rFonts w:ascii="Times New Roman" w:hAnsi="Times New Roman"/>
              </w:rPr>
            </w:pPr>
          </w:p>
          <w:p w:rsidR="00BF018E" w:rsidRPr="00BD7FAE" w:rsidRDefault="00BF018E" w:rsidP="0072176D">
            <w:pPr>
              <w:jc w:val="center"/>
              <w:rPr>
                <w:rFonts w:ascii="Times New Roman" w:hAnsi="Times New Roman"/>
              </w:rPr>
            </w:pPr>
          </w:p>
          <w:p w:rsidR="00BF018E" w:rsidRPr="00BD7FAE" w:rsidRDefault="00BF018E" w:rsidP="0072176D">
            <w:pPr>
              <w:jc w:val="center"/>
              <w:rPr>
                <w:rFonts w:ascii="Times New Roman" w:hAnsi="Times New Roman"/>
              </w:rPr>
            </w:pPr>
          </w:p>
          <w:p w:rsidR="00BF018E" w:rsidRPr="00BD7FAE" w:rsidRDefault="00BF018E" w:rsidP="0072176D">
            <w:pPr>
              <w:jc w:val="center"/>
              <w:rPr>
                <w:rFonts w:ascii="Times New Roman" w:hAnsi="Times New Roman"/>
              </w:rPr>
            </w:pPr>
          </w:p>
          <w:p w:rsidR="00BF018E" w:rsidRPr="00BD7FAE" w:rsidRDefault="00BF018E" w:rsidP="0072176D">
            <w:pPr>
              <w:rPr>
                <w:rFonts w:ascii="Times New Roman" w:hAnsi="Times New Roman"/>
              </w:rPr>
            </w:pPr>
          </w:p>
          <w:p w:rsidR="00BF018E" w:rsidRPr="00BD7FAE" w:rsidRDefault="00BF018E" w:rsidP="0072176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F018E" w:rsidRPr="00AD15E9" w:rsidRDefault="00BF018E" w:rsidP="00BF018E">
      <w:pPr>
        <w:suppressAutoHyphens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AD15E9">
        <w:rPr>
          <w:rFonts w:ascii="Times New Roman" w:eastAsia="Times New Roman" w:hAnsi="Times New Roman"/>
          <w:sz w:val="28"/>
          <w:szCs w:val="28"/>
        </w:rPr>
        <w:t>».</w:t>
      </w:r>
    </w:p>
    <w:p w:rsidR="00BF018E" w:rsidRPr="00AD15E9" w:rsidRDefault="00BF018E" w:rsidP="00BF018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u w:color="FFFFFF"/>
        </w:rPr>
      </w:pPr>
      <w:r w:rsidRPr="00AD15E9">
        <w:rPr>
          <w:rFonts w:ascii="Times New Roman" w:eastAsia="Times New Roman" w:hAnsi="Times New Roman"/>
          <w:sz w:val="28"/>
          <w:szCs w:val="28"/>
        </w:rPr>
        <w:t xml:space="preserve">1.2. </w:t>
      </w:r>
      <w:r w:rsidRPr="00AD15E9">
        <w:rPr>
          <w:rFonts w:ascii="Times New Roman" w:hAnsi="Times New Roman"/>
          <w:sz w:val="28"/>
          <w:szCs w:val="28"/>
          <w:u w:color="FFFFFF"/>
        </w:rPr>
        <w:t>В статье 16 «</w:t>
      </w:r>
      <w:r w:rsidRPr="00AD15E9">
        <w:rPr>
          <w:rFonts w:ascii="Times New Roman" w:hAnsi="Times New Roman"/>
          <w:b/>
          <w:sz w:val="28"/>
          <w:szCs w:val="28"/>
        </w:rPr>
        <w:t xml:space="preserve">Перечень видов разрешенного использования земельных участков и объектов капитального строительства в жилых зонах» </w:t>
      </w:r>
      <w:r w:rsidRPr="00AD15E9">
        <w:rPr>
          <w:rFonts w:ascii="Times New Roman" w:hAnsi="Times New Roman"/>
          <w:sz w:val="28"/>
          <w:szCs w:val="28"/>
          <w:u w:color="FFFFFF"/>
        </w:rPr>
        <w:t xml:space="preserve">Правил зоны Ж8 «Зона комплексной застройки» </w:t>
      </w:r>
      <w:r w:rsidRPr="00AD15E9">
        <w:rPr>
          <w:rFonts w:ascii="Times New Roman" w:hAnsi="Times New Roman"/>
          <w:sz w:val="28"/>
          <w:u w:color="FFFFFF"/>
        </w:rPr>
        <w:t>дополнить основным видом разрешенного использования земельных участков и объектов капитального строительства:</w:t>
      </w:r>
    </w:p>
    <w:p w:rsidR="00BF018E" w:rsidRPr="00AD15E9" w:rsidRDefault="00BF018E" w:rsidP="00BF01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D15E9">
        <w:rPr>
          <w:rFonts w:ascii="Times New Roman" w:hAnsi="Times New Roman"/>
          <w:b/>
          <w:sz w:val="28"/>
          <w:szCs w:val="28"/>
          <w:u w:color="FFFFFF"/>
        </w:rPr>
        <w:t xml:space="preserve"> «Туристическое обслуживание» - </w:t>
      </w:r>
      <w:r w:rsidRPr="00AD15E9">
        <w:rPr>
          <w:rFonts w:ascii="Times New Roman" w:hAnsi="Times New Roman"/>
          <w:sz w:val="28"/>
          <w:szCs w:val="28"/>
          <w:u w:color="FFFFFF"/>
        </w:rPr>
        <w:t>р</w:t>
      </w:r>
      <w:r w:rsidRPr="00AD15E9">
        <w:rPr>
          <w:rFonts w:ascii="Times New Roman" w:hAnsi="Times New Roman"/>
          <w:sz w:val="28"/>
          <w:szCs w:val="28"/>
        </w:rPr>
        <w:t xml:space="preserve">азмещение пансионатов, гостиниц, кемпингов, домов отдыха, не оказывающих услуги по лечению; размещение детских лагерей - «5.2.1». </w:t>
      </w:r>
    </w:p>
    <w:p w:rsidR="00BF018E" w:rsidRPr="00AD15E9" w:rsidRDefault="00BF018E" w:rsidP="00BF01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D15E9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5"/>
        <w:gridCol w:w="5657"/>
        <w:gridCol w:w="1579"/>
      </w:tblGrid>
      <w:tr w:rsidR="00BF018E" w:rsidRPr="00AD15E9" w:rsidTr="0072176D">
        <w:trPr>
          <w:trHeight w:val="340"/>
          <w:tblHeader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BF018E" w:rsidRPr="00AD15E9" w:rsidRDefault="00BF018E" w:rsidP="00721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AD15E9">
              <w:rPr>
                <w:rFonts w:ascii="Times New Roman" w:hAnsi="Times New Roman"/>
                <w:b/>
                <w:bCs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BF018E" w:rsidRPr="00AD15E9" w:rsidTr="0072176D">
        <w:trPr>
          <w:trHeight w:val="340"/>
          <w:tblHeader/>
        </w:trPr>
        <w:tc>
          <w:tcPr>
            <w:tcW w:w="2235" w:type="dxa"/>
            <w:shd w:val="clear" w:color="auto" w:fill="auto"/>
          </w:tcPr>
          <w:p w:rsidR="00BF018E" w:rsidRPr="00AD15E9" w:rsidRDefault="00BF018E" w:rsidP="0072176D">
            <w:pPr>
              <w:jc w:val="center"/>
              <w:rPr>
                <w:rFonts w:ascii="Times New Roman" w:hAnsi="Times New Roman"/>
              </w:rPr>
            </w:pPr>
            <w:r w:rsidRPr="00AD15E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751" w:type="dxa"/>
            <w:shd w:val="clear" w:color="auto" w:fill="auto"/>
          </w:tcPr>
          <w:p w:rsidR="00BF018E" w:rsidRPr="00AD15E9" w:rsidRDefault="00BF018E" w:rsidP="0072176D">
            <w:pPr>
              <w:jc w:val="center"/>
              <w:rPr>
                <w:rFonts w:ascii="Times New Roman" w:hAnsi="Times New Roman"/>
              </w:rPr>
            </w:pPr>
            <w:r w:rsidRPr="00AD15E9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0" w:type="auto"/>
            <w:shd w:val="clear" w:color="auto" w:fill="auto"/>
          </w:tcPr>
          <w:p w:rsidR="00BF018E" w:rsidRPr="00AD15E9" w:rsidRDefault="00BF018E" w:rsidP="0072176D">
            <w:pPr>
              <w:jc w:val="center"/>
              <w:rPr>
                <w:rFonts w:ascii="Times New Roman" w:hAnsi="Times New Roman"/>
              </w:rPr>
            </w:pPr>
            <w:r w:rsidRPr="00AD15E9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BF018E" w:rsidRPr="00204B1E" w:rsidTr="0072176D">
        <w:trPr>
          <w:trHeight w:val="340"/>
        </w:trPr>
        <w:tc>
          <w:tcPr>
            <w:tcW w:w="2235" w:type="dxa"/>
            <w:shd w:val="clear" w:color="auto" w:fill="auto"/>
          </w:tcPr>
          <w:p w:rsidR="00BF018E" w:rsidRPr="00AD15E9" w:rsidRDefault="00BF018E" w:rsidP="0072176D">
            <w:pPr>
              <w:rPr>
                <w:rFonts w:ascii="Times New Roman" w:hAnsi="Times New Roman"/>
              </w:rPr>
            </w:pPr>
            <w:r w:rsidRPr="00AD15E9">
              <w:rPr>
                <w:rFonts w:ascii="Times New Roman" w:hAnsi="Times New Roman"/>
              </w:rPr>
              <w:t>Туристическое обслуживание</w:t>
            </w:r>
          </w:p>
        </w:tc>
        <w:tc>
          <w:tcPr>
            <w:tcW w:w="5751" w:type="dxa"/>
            <w:shd w:val="clear" w:color="auto" w:fill="auto"/>
            <w:vAlign w:val="center"/>
          </w:tcPr>
          <w:p w:rsidR="00BF018E" w:rsidRPr="00AD15E9" w:rsidRDefault="00BF018E" w:rsidP="0072176D">
            <w:pPr>
              <w:rPr>
                <w:rFonts w:ascii="Times New Roman" w:hAnsi="Times New Roman"/>
              </w:rPr>
            </w:pPr>
            <w:r w:rsidRPr="00AD15E9">
              <w:rPr>
                <w:rFonts w:ascii="Times New Roman" w:hAnsi="Times New Roman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  <w:p w:rsidR="00BF018E" w:rsidRPr="00AD15E9" w:rsidRDefault="00BF018E" w:rsidP="0072176D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F018E" w:rsidRPr="00AD15E9" w:rsidRDefault="00BF018E" w:rsidP="0072176D">
            <w:pPr>
              <w:jc w:val="center"/>
              <w:rPr>
                <w:rFonts w:ascii="Times New Roman" w:hAnsi="Times New Roman"/>
              </w:rPr>
            </w:pPr>
            <w:r w:rsidRPr="00AD15E9">
              <w:rPr>
                <w:rFonts w:ascii="Times New Roman" w:hAnsi="Times New Roman"/>
              </w:rPr>
              <w:t>5.2.1</w:t>
            </w:r>
          </w:p>
          <w:p w:rsidR="00BF018E" w:rsidRPr="00AD15E9" w:rsidRDefault="00BF018E" w:rsidP="0072176D">
            <w:pPr>
              <w:jc w:val="center"/>
              <w:rPr>
                <w:rFonts w:ascii="Times New Roman" w:hAnsi="Times New Roman"/>
              </w:rPr>
            </w:pPr>
          </w:p>
          <w:p w:rsidR="00BF018E" w:rsidRPr="00AD15E9" w:rsidRDefault="00BF018E" w:rsidP="0072176D">
            <w:pPr>
              <w:jc w:val="center"/>
              <w:rPr>
                <w:rFonts w:ascii="Times New Roman" w:hAnsi="Times New Roman"/>
              </w:rPr>
            </w:pPr>
          </w:p>
          <w:p w:rsidR="00BF018E" w:rsidRPr="00AD15E9" w:rsidRDefault="00BF018E" w:rsidP="0072176D">
            <w:pPr>
              <w:jc w:val="center"/>
              <w:rPr>
                <w:rFonts w:ascii="Times New Roman" w:hAnsi="Times New Roman"/>
              </w:rPr>
            </w:pPr>
          </w:p>
          <w:p w:rsidR="00BF018E" w:rsidRPr="00AD15E9" w:rsidRDefault="00BF018E" w:rsidP="0072176D">
            <w:pPr>
              <w:jc w:val="center"/>
              <w:rPr>
                <w:rFonts w:ascii="Times New Roman" w:hAnsi="Times New Roman"/>
              </w:rPr>
            </w:pPr>
          </w:p>
          <w:p w:rsidR="00BF018E" w:rsidRPr="00AD15E9" w:rsidRDefault="00BF018E" w:rsidP="0072176D">
            <w:pPr>
              <w:jc w:val="center"/>
              <w:rPr>
                <w:rFonts w:ascii="Times New Roman" w:hAnsi="Times New Roman"/>
              </w:rPr>
            </w:pPr>
          </w:p>
          <w:p w:rsidR="00BF018E" w:rsidRPr="00AD15E9" w:rsidRDefault="00BF018E" w:rsidP="0072176D">
            <w:pPr>
              <w:rPr>
                <w:rFonts w:ascii="Times New Roman" w:hAnsi="Times New Roman"/>
              </w:rPr>
            </w:pPr>
          </w:p>
          <w:p w:rsidR="00BF018E" w:rsidRPr="00AD15E9" w:rsidRDefault="00BF018E" w:rsidP="0072176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F018E" w:rsidRDefault="00BF018E" w:rsidP="00BF018E">
      <w:pPr>
        <w:pStyle w:val="12"/>
        <w:spacing w:before="360" w:after="240"/>
        <w:ind w:left="0"/>
        <w:contextualSpacing w:val="0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».</w:t>
      </w:r>
    </w:p>
    <w:p w:rsidR="00BF018E" w:rsidRDefault="00BF018E" w:rsidP="00BF018E">
      <w:pPr>
        <w:pStyle w:val="12"/>
        <w:spacing w:before="360" w:after="240"/>
        <w:ind w:left="0" w:firstLine="709"/>
        <w:contextualSpacing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6801E3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6801E3">
        <w:rPr>
          <w:rFonts w:ascii="Times New Roman" w:eastAsia="Times New Roman" w:hAnsi="Times New Roman"/>
          <w:sz w:val="28"/>
          <w:szCs w:val="28"/>
        </w:rPr>
        <w:t xml:space="preserve">. </w:t>
      </w:r>
      <w:r w:rsidRPr="000C3F40">
        <w:rPr>
          <w:rFonts w:ascii="Times New Roman" w:hAnsi="Times New Roman"/>
          <w:sz w:val="28"/>
          <w:szCs w:val="28"/>
          <w:u w:color="FFFFFF"/>
        </w:rPr>
        <w:t xml:space="preserve">В статье </w:t>
      </w:r>
      <w:r>
        <w:rPr>
          <w:rFonts w:ascii="Times New Roman" w:hAnsi="Times New Roman"/>
          <w:sz w:val="28"/>
          <w:szCs w:val="28"/>
          <w:u w:color="FFFFFF"/>
        </w:rPr>
        <w:t>21</w:t>
      </w:r>
      <w:r w:rsidRPr="000C3F40">
        <w:rPr>
          <w:rFonts w:ascii="Times New Roman" w:hAnsi="Times New Roman"/>
          <w:sz w:val="28"/>
          <w:szCs w:val="28"/>
          <w:u w:color="FFFFFF"/>
        </w:rPr>
        <w:t xml:space="preserve"> </w:t>
      </w:r>
      <w:r w:rsidRPr="00DD4D6E">
        <w:rPr>
          <w:rFonts w:ascii="Times New Roman" w:hAnsi="Times New Roman"/>
          <w:b/>
          <w:sz w:val="28"/>
          <w:szCs w:val="28"/>
          <w:u w:color="FFFFFF"/>
        </w:rPr>
        <w:t>«</w:t>
      </w:r>
      <w:r w:rsidRPr="00DD4D6E">
        <w:rPr>
          <w:rFonts w:ascii="Times New Roman" w:hAnsi="Times New Roman"/>
          <w:b/>
          <w:sz w:val="28"/>
          <w:szCs w:val="28"/>
        </w:rPr>
        <w:t>П</w:t>
      </w:r>
      <w:r w:rsidRPr="00397EFA">
        <w:rPr>
          <w:rFonts w:ascii="Times New Roman" w:hAnsi="Times New Roman"/>
          <w:b/>
          <w:sz w:val="28"/>
          <w:szCs w:val="28"/>
        </w:rPr>
        <w:t>еречень видов разрешенного использования земельных участков и объектов капитального строительства в зонах сельскохозяйственного использования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0C3F40">
        <w:rPr>
          <w:rFonts w:ascii="Times New Roman" w:hAnsi="Times New Roman"/>
          <w:sz w:val="28"/>
          <w:szCs w:val="28"/>
          <w:u w:color="FFFFFF"/>
        </w:rPr>
        <w:t>Правил зон</w:t>
      </w:r>
      <w:r>
        <w:rPr>
          <w:rFonts w:ascii="Times New Roman" w:hAnsi="Times New Roman"/>
          <w:sz w:val="28"/>
          <w:szCs w:val="28"/>
          <w:u w:color="FFFFFF"/>
        </w:rPr>
        <w:t>ы</w:t>
      </w:r>
      <w:r w:rsidRPr="000C3F40">
        <w:rPr>
          <w:rFonts w:ascii="Times New Roman" w:hAnsi="Times New Roman"/>
          <w:sz w:val="28"/>
          <w:szCs w:val="28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  <w:u w:color="FFFFFF"/>
        </w:rPr>
        <w:t>Сх</w:t>
      </w:r>
      <w:proofErr w:type="gramStart"/>
      <w:r>
        <w:rPr>
          <w:rFonts w:ascii="Times New Roman" w:hAnsi="Times New Roman"/>
          <w:sz w:val="28"/>
          <w:szCs w:val="28"/>
          <w:u w:color="FFFFFF"/>
        </w:rPr>
        <w:t>4</w:t>
      </w:r>
      <w:proofErr w:type="gramEnd"/>
      <w:r w:rsidRPr="000C3F40">
        <w:rPr>
          <w:rFonts w:ascii="Times New Roman" w:hAnsi="Times New Roman"/>
          <w:sz w:val="28"/>
          <w:szCs w:val="28"/>
          <w:u w:color="FFFFFF"/>
        </w:rPr>
        <w:t xml:space="preserve"> «Зона </w:t>
      </w:r>
      <w:r>
        <w:rPr>
          <w:rFonts w:ascii="Times New Roman" w:hAnsi="Times New Roman"/>
          <w:sz w:val="28"/>
          <w:szCs w:val="28"/>
          <w:u w:color="FFFFFF"/>
        </w:rPr>
        <w:t>садоводства»</w:t>
      </w:r>
      <w:r w:rsidRPr="000C3F40">
        <w:rPr>
          <w:rFonts w:ascii="Times New Roman" w:hAnsi="Times New Roman"/>
          <w:sz w:val="28"/>
          <w:szCs w:val="28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  <w:u w:color="FFFFFF"/>
        </w:rPr>
        <w:t xml:space="preserve">дополнить основным видом </w:t>
      </w:r>
      <w:r w:rsidRPr="000C3F40">
        <w:rPr>
          <w:rFonts w:ascii="Times New Roman" w:hAnsi="Times New Roman"/>
          <w:sz w:val="28"/>
          <w:szCs w:val="28"/>
          <w:u w:color="FFFFFF"/>
        </w:rPr>
        <w:t>разрешенн</w:t>
      </w:r>
      <w:r>
        <w:rPr>
          <w:rFonts w:ascii="Times New Roman" w:hAnsi="Times New Roman"/>
          <w:sz w:val="28"/>
          <w:szCs w:val="28"/>
          <w:u w:color="FFFFFF"/>
        </w:rPr>
        <w:t>ого</w:t>
      </w:r>
      <w:r w:rsidRPr="000C3F40">
        <w:rPr>
          <w:rFonts w:ascii="Times New Roman" w:hAnsi="Times New Roman"/>
          <w:sz w:val="28"/>
          <w:szCs w:val="28"/>
          <w:u w:color="FFFFFF"/>
        </w:rPr>
        <w:t xml:space="preserve"> использования земельных участков и объектов капитального строительства</w:t>
      </w:r>
      <w:r>
        <w:rPr>
          <w:rFonts w:ascii="Times New Roman" w:hAnsi="Times New Roman"/>
          <w:sz w:val="28"/>
          <w:szCs w:val="28"/>
          <w:u w:color="FFFFFF"/>
        </w:rPr>
        <w:t xml:space="preserve">:          </w:t>
      </w:r>
      <w:r w:rsidRPr="0023376B">
        <w:rPr>
          <w:rFonts w:ascii="Times New Roman" w:hAnsi="Times New Roman"/>
          <w:b/>
          <w:sz w:val="28"/>
          <w:szCs w:val="28"/>
          <w:u w:color="FFFFFF"/>
        </w:rPr>
        <w:t>«</w:t>
      </w:r>
      <w:r>
        <w:rPr>
          <w:rFonts w:ascii="Times New Roman" w:hAnsi="Times New Roman"/>
          <w:b/>
          <w:sz w:val="28"/>
          <w:szCs w:val="28"/>
          <w:u w:color="FFFFFF"/>
        </w:rPr>
        <w:t>Садоводство</w:t>
      </w:r>
      <w:r w:rsidRPr="0023376B">
        <w:rPr>
          <w:rFonts w:ascii="Times New Roman" w:hAnsi="Times New Roman"/>
          <w:b/>
          <w:sz w:val="28"/>
          <w:szCs w:val="28"/>
          <w:u w:color="FFFFFF"/>
        </w:rPr>
        <w:t>»</w:t>
      </w:r>
      <w:r>
        <w:rPr>
          <w:rFonts w:ascii="Times New Roman" w:hAnsi="Times New Roman"/>
          <w:b/>
          <w:sz w:val="28"/>
          <w:szCs w:val="28"/>
          <w:u w:color="FFFFFF"/>
        </w:rPr>
        <w:t xml:space="preserve"> -</w:t>
      </w:r>
      <w:r w:rsidRPr="000C3F40">
        <w:rPr>
          <w:rFonts w:ascii="Times New Roman" w:hAnsi="Times New Roman"/>
          <w:sz w:val="28"/>
          <w:szCs w:val="28"/>
          <w:u w:color="FFFFFF"/>
        </w:rPr>
        <w:t xml:space="preserve"> «</w:t>
      </w:r>
      <w:r>
        <w:rPr>
          <w:rFonts w:ascii="Times New Roman" w:hAnsi="Times New Roman"/>
          <w:sz w:val="28"/>
          <w:szCs w:val="28"/>
          <w:u w:color="FFFFFF"/>
        </w:rPr>
        <w:t>Ведение садоводства</w:t>
      </w:r>
      <w:r>
        <w:rPr>
          <w:rFonts w:ascii="Times New Roman" w:hAnsi="Times New Roman"/>
          <w:sz w:val="28"/>
          <w:szCs w:val="28"/>
        </w:rPr>
        <w:t>» - «13.2».                                                        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4"/>
        <w:gridCol w:w="5658"/>
        <w:gridCol w:w="1579"/>
      </w:tblGrid>
      <w:tr w:rsidR="00BF018E" w:rsidRPr="00146357" w:rsidTr="0072176D">
        <w:trPr>
          <w:trHeight w:val="340"/>
          <w:tblHeader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BF018E" w:rsidRPr="00146357" w:rsidRDefault="00BF018E" w:rsidP="00721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46357">
              <w:rPr>
                <w:rFonts w:ascii="Times New Roman" w:hAnsi="Times New Roman"/>
                <w:b/>
                <w:bCs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BF018E" w:rsidRPr="00146357" w:rsidTr="0072176D">
        <w:trPr>
          <w:trHeight w:val="340"/>
          <w:tblHeader/>
        </w:trPr>
        <w:tc>
          <w:tcPr>
            <w:tcW w:w="2235" w:type="dxa"/>
            <w:shd w:val="clear" w:color="auto" w:fill="auto"/>
          </w:tcPr>
          <w:p w:rsidR="00BF018E" w:rsidRPr="00146357" w:rsidRDefault="00BF018E" w:rsidP="0072176D">
            <w:pPr>
              <w:jc w:val="center"/>
              <w:rPr>
                <w:rFonts w:ascii="Times New Roman" w:hAnsi="Times New Roman"/>
              </w:rPr>
            </w:pPr>
            <w:r w:rsidRPr="0014635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751" w:type="dxa"/>
            <w:shd w:val="clear" w:color="auto" w:fill="auto"/>
          </w:tcPr>
          <w:p w:rsidR="00BF018E" w:rsidRPr="00146357" w:rsidRDefault="00BF018E" w:rsidP="0072176D">
            <w:pPr>
              <w:jc w:val="center"/>
              <w:rPr>
                <w:rFonts w:ascii="Times New Roman" w:hAnsi="Times New Roman"/>
              </w:rPr>
            </w:pPr>
            <w:r w:rsidRPr="00146357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0" w:type="auto"/>
            <w:shd w:val="clear" w:color="auto" w:fill="auto"/>
          </w:tcPr>
          <w:p w:rsidR="00BF018E" w:rsidRPr="00146357" w:rsidRDefault="00BF018E" w:rsidP="0072176D">
            <w:pPr>
              <w:jc w:val="center"/>
              <w:rPr>
                <w:rFonts w:ascii="Times New Roman" w:hAnsi="Times New Roman"/>
              </w:rPr>
            </w:pPr>
            <w:r w:rsidRPr="00146357">
              <w:rPr>
                <w:rFonts w:ascii="Times New Roman" w:hAnsi="Times New Roman"/>
              </w:rPr>
              <w:t>Код (числовое обозначение)</w:t>
            </w:r>
          </w:p>
        </w:tc>
      </w:tr>
      <w:tr w:rsidR="00BF018E" w:rsidRPr="00397EFA" w:rsidTr="00BF018E">
        <w:trPr>
          <w:trHeight w:val="1231"/>
        </w:trPr>
        <w:tc>
          <w:tcPr>
            <w:tcW w:w="2235" w:type="dxa"/>
            <w:shd w:val="clear" w:color="auto" w:fill="auto"/>
          </w:tcPr>
          <w:p w:rsidR="00BF018E" w:rsidRPr="00146357" w:rsidRDefault="00BF018E" w:rsidP="0072176D">
            <w:pPr>
              <w:rPr>
                <w:rFonts w:ascii="Times New Roman" w:hAnsi="Times New Roman"/>
              </w:rPr>
            </w:pPr>
            <w:r w:rsidRPr="00146357">
              <w:rPr>
                <w:rFonts w:ascii="Times New Roman" w:hAnsi="Times New Roman"/>
              </w:rPr>
              <w:t>Садоводство</w:t>
            </w:r>
          </w:p>
        </w:tc>
        <w:tc>
          <w:tcPr>
            <w:tcW w:w="5751" w:type="dxa"/>
            <w:shd w:val="clear" w:color="auto" w:fill="auto"/>
            <w:vAlign w:val="center"/>
          </w:tcPr>
          <w:p w:rsidR="00BF018E" w:rsidRPr="00146357" w:rsidRDefault="00BF018E" w:rsidP="0072176D">
            <w:pPr>
              <w:rPr>
                <w:rFonts w:ascii="Times New Roman" w:hAnsi="Times New Roman"/>
              </w:rPr>
            </w:pPr>
            <w:r w:rsidRPr="00146357">
              <w:rPr>
                <w:rFonts w:ascii="Times New Roman" w:hAnsi="Times New Roman"/>
              </w:rPr>
              <w:t>Ведение садоводства</w:t>
            </w:r>
          </w:p>
        </w:tc>
        <w:tc>
          <w:tcPr>
            <w:tcW w:w="0" w:type="auto"/>
            <w:shd w:val="clear" w:color="auto" w:fill="auto"/>
          </w:tcPr>
          <w:p w:rsidR="00BF018E" w:rsidRPr="00BD7FAE" w:rsidRDefault="00BF018E" w:rsidP="0072176D">
            <w:pPr>
              <w:jc w:val="center"/>
              <w:rPr>
                <w:rFonts w:ascii="Times New Roman" w:hAnsi="Times New Roman"/>
              </w:rPr>
            </w:pPr>
            <w:r w:rsidRPr="00146357">
              <w:rPr>
                <w:rFonts w:ascii="Times New Roman" w:hAnsi="Times New Roman"/>
              </w:rPr>
              <w:t>13.2</w:t>
            </w:r>
          </w:p>
          <w:p w:rsidR="00BF018E" w:rsidRPr="00BD7FAE" w:rsidRDefault="00BF018E" w:rsidP="0072176D">
            <w:pPr>
              <w:jc w:val="center"/>
              <w:rPr>
                <w:rFonts w:ascii="Times New Roman" w:hAnsi="Times New Roman"/>
              </w:rPr>
            </w:pPr>
          </w:p>
          <w:p w:rsidR="00BF018E" w:rsidRPr="00BD7FAE" w:rsidRDefault="00BF018E" w:rsidP="0072176D">
            <w:pPr>
              <w:jc w:val="center"/>
              <w:rPr>
                <w:rFonts w:ascii="Times New Roman" w:hAnsi="Times New Roman"/>
              </w:rPr>
            </w:pPr>
          </w:p>
          <w:p w:rsidR="00BF018E" w:rsidRPr="00BD7FAE" w:rsidRDefault="00BF018E" w:rsidP="0072176D">
            <w:pPr>
              <w:jc w:val="center"/>
              <w:rPr>
                <w:rFonts w:ascii="Times New Roman" w:hAnsi="Times New Roman"/>
              </w:rPr>
            </w:pPr>
          </w:p>
          <w:p w:rsidR="00BF018E" w:rsidRPr="00BD7FAE" w:rsidRDefault="00BF018E" w:rsidP="0072176D">
            <w:pPr>
              <w:rPr>
                <w:rFonts w:ascii="Times New Roman" w:hAnsi="Times New Roman"/>
              </w:rPr>
            </w:pPr>
          </w:p>
          <w:p w:rsidR="00BF018E" w:rsidRPr="00BD7FAE" w:rsidRDefault="00BF018E" w:rsidP="0072176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F018E" w:rsidRPr="0028100C" w:rsidRDefault="00BF018E" w:rsidP="00BF018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BF018E" w:rsidRPr="00350076" w:rsidRDefault="00BF018E" w:rsidP="00BF018E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350076">
        <w:rPr>
          <w:rFonts w:ascii="Times New Roman" w:eastAsia="Times New Roman" w:hAnsi="Times New Roman"/>
          <w:sz w:val="28"/>
          <w:szCs w:val="28"/>
        </w:rPr>
        <w:t xml:space="preserve">. Опубликовать настоящее </w:t>
      </w:r>
      <w:r w:rsidRPr="006801E3">
        <w:rPr>
          <w:rFonts w:ascii="Times New Roman" w:eastAsia="Times New Roman" w:hAnsi="Times New Roman"/>
          <w:sz w:val="28"/>
          <w:szCs w:val="28"/>
        </w:rPr>
        <w:t>р</w:t>
      </w:r>
      <w:r w:rsidRPr="00350076">
        <w:rPr>
          <w:rFonts w:ascii="Times New Roman" w:eastAsia="Times New Roman" w:hAnsi="Times New Roman"/>
          <w:sz w:val="28"/>
          <w:szCs w:val="28"/>
        </w:rPr>
        <w:t xml:space="preserve">ешение в газете </w:t>
      </w:r>
      <w:r>
        <w:rPr>
          <w:rFonts w:ascii="Times New Roman" w:eastAsia="Times New Roman" w:hAnsi="Times New Roman"/>
          <w:sz w:val="28"/>
          <w:szCs w:val="28"/>
        </w:rPr>
        <w:t xml:space="preserve">«Бобровские вести» </w:t>
      </w:r>
      <w:r w:rsidRPr="00350076">
        <w:rPr>
          <w:rFonts w:ascii="Times New Roman" w:eastAsia="Times New Roman" w:hAnsi="Times New Roman"/>
          <w:sz w:val="28"/>
          <w:szCs w:val="28"/>
        </w:rPr>
        <w:t>и разместить на официальном сайте Администрации муниципального района Кинельский Самарской области  в информационно-телекоммуникационной сети «Интернет» (</w:t>
      </w:r>
      <w:proofErr w:type="spellStart"/>
      <w:r w:rsidRPr="00350076">
        <w:rPr>
          <w:rFonts w:ascii="Times New Roman" w:eastAsia="Times New Roman" w:hAnsi="Times New Roman"/>
          <w:sz w:val="28"/>
          <w:szCs w:val="28"/>
          <w:lang w:val="en-US"/>
        </w:rPr>
        <w:t>kinel</w:t>
      </w:r>
      <w:proofErr w:type="spellEnd"/>
      <w:r w:rsidRPr="00350076">
        <w:rPr>
          <w:rFonts w:ascii="Times New Roman" w:eastAsia="Times New Roman" w:hAnsi="Times New Roman"/>
          <w:sz w:val="28"/>
          <w:szCs w:val="28"/>
        </w:rPr>
        <w:t>.</w:t>
      </w:r>
      <w:proofErr w:type="spellStart"/>
      <w:r w:rsidRPr="00350076">
        <w:rPr>
          <w:rFonts w:ascii="Times New Roman" w:eastAsia="Times New Roman" w:hAnsi="Times New Roman"/>
          <w:sz w:val="28"/>
          <w:szCs w:val="28"/>
          <w:lang w:val="en-US"/>
        </w:rPr>
        <w:t>ru</w:t>
      </w:r>
      <w:proofErr w:type="spellEnd"/>
      <w:r w:rsidRPr="00350076">
        <w:rPr>
          <w:rFonts w:ascii="Times New Roman" w:eastAsia="Times New Roman" w:hAnsi="Times New Roman"/>
          <w:sz w:val="28"/>
          <w:szCs w:val="28"/>
        </w:rPr>
        <w:t>).</w:t>
      </w:r>
    </w:p>
    <w:p w:rsidR="00BF018E" w:rsidRPr="00350076" w:rsidRDefault="00BF018E" w:rsidP="00BF018E">
      <w:pPr>
        <w:suppressAutoHyphens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6801E3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6801E3"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 w:rsidRPr="006801E3">
        <w:rPr>
          <w:rFonts w:ascii="Times New Roman" w:eastAsia="Times New Roman" w:hAnsi="Times New Roman"/>
          <w:sz w:val="28"/>
          <w:szCs w:val="28"/>
        </w:rPr>
        <w:t xml:space="preserve"> настоящее р</w:t>
      </w:r>
      <w:r w:rsidRPr="00350076">
        <w:rPr>
          <w:rFonts w:ascii="Times New Roman" w:eastAsia="Times New Roman" w:hAnsi="Times New Roman"/>
          <w:sz w:val="28"/>
          <w:szCs w:val="28"/>
        </w:rPr>
        <w:t xml:space="preserve">ешение и изменения в </w:t>
      </w:r>
      <w:r w:rsidRPr="006801E3">
        <w:rPr>
          <w:rFonts w:ascii="Times New Roman" w:eastAsia="Times New Roman" w:hAnsi="Times New Roman"/>
          <w:sz w:val="28"/>
          <w:szCs w:val="28"/>
        </w:rPr>
        <w:t xml:space="preserve">Правила землепользования и застройки </w:t>
      </w:r>
      <w:r w:rsidRPr="00350076">
        <w:rPr>
          <w:rFonts w:ascii="Times New Roman" w:eastAsia="Times New Roman" w:hAnsi="Times New Roman"/>
          <w:sz w:val="28"/>
          <w:szCs w:val="28"/>
        </w:rPr>
        <w:t>в  ФГИС ТП.</w:t>
      </w:r>
    </w:p>
    <w:p w:rsidR="00BF018E" w:rsidRDefault="00BF018E" w:rsidP="00BF018E">
      <w:pPr>
        <w:suppressAutoHyphens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350076">
        <w:rPr>
          <w:rFonts w:ascii="Times New Roman" w:eastAsia="Times New Roman" w:hAnsi="Times New Roman"/>
          <w:sz w:val="28"/>
          <w:szCs w:val="28"/>
        </w:rPr>
        <w:t xml:space="preserve">. Настоящее </w:t>
      </w:r>
      <w:r w:rsidRPr="006801E3">
        <w:rPr>
          <w:rFonts w:ascii="Times New Roman" w:eastAsia="Times New Roman" w:hAnsi="Times New Roman"/>
          <w:sz w:val="28"/>
          <w:szCs w:val="28"/>
        </w:rPr>
        <w:t>р</w:t>
      </w:r>
      <w:r w:rsidRPr="00350076">
        <w:rPr>
          <w:rFonts w:ascii="Times New Roman" w:eastAsia="Times New Roman" w:hAnsi="Times New Roman"/>
          <w:sz w:val="28"/>
          <w:szCs w:val="28"/>
        </w:rPr>
        <w:t>ешение вступает в силу после его официального опубликования.</w:t>
      </w:r>
    </w:p>
    <w:p w:rsidR="00BF018E" w:rsidRPr="00350076" w:rsidRDefault="00BF018E" w:rsidP="00BF018E">
      <w:pPr>
        <w:suppressAutoHyphens/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BF018E" w:rsidRPr="006801E3" w:rsidRDefault="00BF018E" w:rsidP="00BF018E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801E3">
        <w:rPr>
          <w:rFonts w:ascii="Times New Roman" w:eastAsia="Calibri" w:hAnsi="Times New Roman"/>
          <w:b/>
          <w:sz w:val="28"/>
          <w:szCs w:val="28"/>
          <w:lang w:eastAsia="en-US"/>
        </w:rPr>
        <w:t>Глава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6801E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>Бобровка</w:t>
      </w:r>
    </w:p>
    <w:p w:rsidR="00BF018E" w:rsidRPr="006801E3" w:rsidRDefault="00BF018E" w:rsidP="00BF018E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801E3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района Кинельский</w:t>
      </w:r>
    </w:p>
    <w:p w:rsidR="00BF018E" w:rsidRPr="006801E3" w:rsidRDefault="00BF018E" w:rsidP="00BF018E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801E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Самарской области  </w:t>
      </w:r>
      <w:r w:rsidRPr="006801E3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6801E3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6801E3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6801E3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6801E3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6801E3"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</w:t>
      </w:r>
      <w:r w:rsidRPr="006801E3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А. Ю. Мамонов</w:t>
      </w:r>
    </w:p>
    <w:p w:rsidR="00BF018E" w:rsidRDefault="00BF018E" w:rsidP="00BF018E">
      <w:pPr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F018E" w:rsidRPr="006801E3" w:rsidRDefault="00BF018E" w:rsidP="00BF018E">
      <w:pPr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801E3">
        <w:rPr>
          <w:rFonts w:ascii="Times New Roman" w:eastAsia="Calibri" w:hAnsi="Times New Roman"/>
          <w:b/>
          <w:sz w:val="28"/>
          <w:szCs w:val="28"/>
          <w:lang w:eastAsia="en-US"/>
        </w:rPr>
        <w:t>Председатель Собрания представителей</w:t>
      </w:r>
    </w:p>
    <w:p w:rsidR="00BF018E" w:rsidRPr="006801E3" w:rsidRDefault="00BF018E" w:rsidP="00BF018E">
      <w:pPr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с</w:t>
      </w:r>
      <w:r w:rsidRPr="006801E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ельского поселения </w:t>
      </w:r>
      <w:r>
        <w:rPr>
          <w:rFonts w:ascii="Times New Roman" w:hAnsi="Times New Roman"/>
          <w:b/>
          <w:sz w:val="28"/>
          <w:szCs w:val="28"/>
        </w:rPr>
        <w:t>Бобровка</w:t>
      </w:r>
    </w:p>
    <w:p w:rsidR="00BF018E" w:rsidRPr="006801E3" w:rsidRDefault="00BF018E" w:rsidP="00BF018E">
      <w:pPr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801E3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района Кинельский</w:t>
      </w:r>
    </w:p>
    <w:p w:rsidR="00BF018E" w:rsidRPr="00BF018E" w:rsidRDefault="00BF018E" w:rsidP="00BF018E">
      <w:pPr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801E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Самарской области                                                   </w:t>
      </w:r>
      <w:r w:rsidRPr="006801E3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6801E3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Л. Н. Литовка</w:t>
      </w:r>
    </w:p>
    <w:sectPr w:rsidR="00BF018E" w:rsidRPr="00BF018E" w:rsidSect="00416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A7969"/>
    <w:rsid w:val="0000180E"/>
    <w:rsid w:val="000367CB"/>
    <w:rsid w:val="0004501E"/>
    <w:rsid w:val="00054380"/>
    <w:rsid w:val="001B6292"/>
    <w:rsid w:val="001D10E3"/>
    <w:rsid w:val="00266E5C"/>
    <w:rsid w:val="002C2A15"/>
    <w:rsid w:val="002D3BA6"/>
    <w:rsid w:val="00336380"/>
    <w:rsid w:val="003478C2"/>
    <w:rsid w:val="004160DD"/>
    <w:rsid w:val="004603CD"/>
    <w:rsid w:val="00525054"/>
    <w:rsid w:val="00560874"/>
    <w:rsid w:val="005C2D38"/>
    <w:rsid w:val="005C4D5B"/>
    <w:rsid w:val="00641E7A"/>
    <w:rsid w:val="007029CE"/>
    <w:rsid w:val="00703EF9"/>
    <w:rsid w:val="007E570E"/>
    <w:rsid w:val="008D398E"/>
    <w:rsid w:val="009361B1"/>
    <w:rsid w:val="00A27816"/>
    <w:rsid w:val="00A405B5"/>
    <w:rsid w:val="00A72520"/>
    <w:rsid w:val="00AA7969"/>
    <w:rsid w:val="00BC644E"/>
    <w:rsid w:val="00BF018E"/>
    <w:rsid w:val="00C02B3A"/>
    <w:rsid w:val="00C04F4A"/>
    <w:rsid w:val="00DF57A8"/>
    <w:rsid w:val="00F81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7969"/>
    <w:pPr>
      <w:keepNext/>
      <w:ind w:firstLine="1134"/>
      <w:outlineLvl w:val="0"/>
    </w:pPr>
    <w:rPr>
      <w:rFonts w:ascii="Times New Roman" w:eastAsia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9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unhideWhenUsed/>
    <w:rsid w:val="00AA7969"/>
    <w:rPr>
      <w:color w:val="0000FF"/>
      <w:u w:val="single"/>
    </w:rPr>
  </w:style>
  <w:style w:type="character" w:customStyle="1" w:styleId="a4">
    <w:name w:val="Основной текст Знак"/>
    <w:aliases w:val=" Знак Знак,Знак Знак Знак Знак,Знак Знак"/>
    <w:link w:val="a5"/>
    <w:locked/>
    <w:rsid w:val="00AA7969"/>
    <w:rPr>
      <w:sz w:val="24"/>
      <w:lang w:val="en-US"/>
    </w:rPr>
  </w:style>
  <w:style w:type="paragraph" w:styleId="a5">
    <w:name w:val="Body Text"/>
    <w:aliases w:val=" Знак,Знак Знак Знак,Знак"/>
    <w:basedOn w:val="a"/>
    <w:link w:val="a4"/>
    <w:rsid w:val="00AA7969"/>
    <w:pPr>
      <w:ind w:right="5954"/>
      <w:jc w:val="center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11">
    <w:name w:val="Основной текст Знак1"/>
    <w:basedOn w:val="a0"/>
    <w:uiPriority w:val="99"/>
    <w:semiHidden/>
    <w:rsid w:val="00AA7969"/>
    <w:rPr>
      <w:rFonts w:ascii="Cambria" w:eastAsia="MS Mincho" w:hAnsi="Cambri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18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80E"/>
    <w:rPr>
      <w:rFonts w:ascii="Tahoma" w:eastAsia="MS Mincho" w:hAnsi="Tahoma" w:cs="Tahoma"/>
      <w:sz w:val="16"/>
      <w:szCs w:val="16"/>
      <w:lang w:eastAsia="ru-RU"/>
    </w:rPr>
  </w:style>
  <w:style w:type="paragraph" w:customStyle="1" w:styleId="12">
    <w:name w:val="Цветной список — акцент 1"/>
    <w:basedOn w:val="a"/>
    <w:uiPriority w:val="34"/>
    <w:qFormat/>
    <w:rsid w:val="00BF01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9E91E-66F0-4EE0-B435-6789A6E7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ПОСТАНОВЛЕНИЕ</vt:lpstr>
      <vt:lpstr>        ».</vt:lpstr>
      <vt:lpstr>        1.3. В статье 21 «Перечень видов разрешенного использования земельных участков и</vt:lpstr>
    </vt:vector>
  </TitlesOfParts>
  <Company>Microsoft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2</cp:revision>
  <cp:lastPrinted>2024-09-25T12:45:00Z</cp:lastPrinted>
  <dcterms:created xsi:type="dcterms:W3CDTF">2024-09-25T12:47:00Z</dcterms:created>
  <dcterms:modified xsi:type="dcterms:W3CDTF">2024-09-25T12:47:00Z</dcterms:modified>
</cp:coreProperties>
</file>