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E7" w:rsidRDefault="003F4CE7" w:rsidP="003F4CE7">
      <w:pPr>
        <w:widowControl w:val="0"/>
        <w:autoSpaceDE w:val="0"/>
        <w:autoSpaceDN w:val="0"/>
        <w:adjustRightInd w:val="0"/>
        <w:spacing w:line="288" w:lineRule="auto"/>
        <w:outlineLvl w:val="1"/>
      </w:pPr>
    </w:p>
    <w:p w:rsidR="003F4CE7" w:rsidRPr="00E6095B" w:rsidRDefault="003F4CE7" w:rsidP="003F4CE7">
      <w:pPr>
        <w:widowControl w:val="0"/>
        <w:autoSpaceDE w:val="0"/>
        <w:autoSpaceDN w:val="0"/>
        <w:spacing w:line="288" w:lineRule="auto"/>
        <w:jc w:val="center"/>
        <w:rPr>
          <w:b/>
        </w:rPr>
      </w:pPr>
      <w:r w:rsidRPr="00E6095B">
        <w:rPr>
          <w:b/>
        </w:rPr>
        <w:t>Заявка</w:t>
      </w:r>
    </w:p>
    <w:p w:rsidR="003F4CE7" w:rsidRPr="00E6095B" w:rsidRDefault="003F4CE7" w:rsidP="003F4CE7">
      <w:pPr>
        <w:widowControl w:val="0"/>
        <w:autoSpaceDE w:val="0"/>
        <w:autoSpaceDN w:val="0"/>
        <w:spacing w:line="288" w:lineRule="auto"/>
        <w:jc w:val="center"/>
        <w:rPr>
          <w:b/>
        </w:rPr>
      </w:pPr>
      <w:r w:rsidRPr="00E6095B">
        <w:rPr>
          <w:b/>
        </w:rPr>
        <w:t>на участие в конкурсном отборе инициативных проектов</w:t>
      </w:r>
    </w:p>
    <w:p w:rsidR="003F4CE7" w:rsidRPr="00E6095B" w:rsidRDefault="003F4CE7" w:rsidP="003F4CE7">
      <w:pPr>
        <w:widowControl w:val="0"/>
        <w:autoSpaceDE w:val="0"/>
        <w:autoSpaceDN w:val="0"/>
        <w:spacing w:line="288" w:lineRule="auto"/>
        <w:jc w:val="center"/>
        <w:rPr>
          <w:b/>
        </w:rPr>
      </w:pPr>
      <w:r w:rsidRPr="00E6095B">
        <w:rPr>
          <w:b/>
        </w:rPr>
        <w:t>в муниципальном образовании администрация муниципального района Кинельский</w:t>
      </w:r>
    </w:p>
    <w:p w:rsidR="003F4CE7" w:rsidRPr="00E6095B" w:rsidRDefault="003F4CE7" w:rsidP="003F4CE7">
      <w:pPr>
        <w:widowControl w:val="0"/>
        <w:autoSpaceDE w:val="0"/>
        <w:autoSpaceDN w:val="0"/>
        <w:spacing w:line="288" w:lineRule="auto"/>
        <w:jc w:val="both"/>
      </w:pPr>
    </w:p>
    <w:p w:rsidR="003F4CE7" w:rsidRPr="00E6095B" w:rsidRDefault="003F4CE7" w:rsidP="003F4CE7">
      <w:pPr>
        <w:widowControl w:val="0"/>
        <w:autoSpaceDE w:val="0"/>
        <w:autoSpaceDN w:val="0"/>
        <w:spacing w:line="288" w:lineRule="auto"/>
        <w:jc w:val="right"/>
      </w:pPr>
      <w:r w:rsidRPr="00E6095B">
        <w:t xml:space="preserve">                                                __</w:t>
      </w:r>
      <w:r w:rsidRPr="00592C63">
        <w:t>09</w:t>
      </w:r>
      <w:r w:rsidRPr="00E6095B">
        <w:t>_ ____</w:t>
      </w:r>
      <w:r>
        <w:t>июля</w:t>
      </w:r>
      <w:r w:rsidRPr="00E6095B">
        <w:t>____ 20</w:t>
      </w:r>
      <w:r>
        <w:t>25</w:t>
      </w:r>
      <w:r w:rsidRPr="00E6095B">
        <w:t>__ г.</w:t>
      </w:r>
    </w:p>
    <w:p w:rsidR="003F4CE7" w:rsidRPr="00E6095B" w:rsidRDefault="003F4CE7" w:rsidP="003F4CE7">
      <w:pPr>
        <w:widowControl w:val="0"/>
        <w:autoSpaceDE w:val="0"/>
        <w:autoSpaceDN w:val="0"/>
        <w:spacing w:line="288" w:lineRule="auto"/>
        <w:jc w:val="both"/>
      </w:pPr>
    </w:p>
    <w:p w:rsidR="003F4CE7" w:rsidRPr="00E6095B" w:rsidRDefault="003F4CE7" w:rsidP="003F4CE7">
      <w:pPr>
        <w:widowControl w:val="0"/>
        <w:autoSpaceDE w:val="0"/>
        <w:autoSpaceDN w:val="0"/>
        <w:spacing w:line="264" w:lineRule="auto"/>
        <w:jc w:val="both"/>
      </w:pPr>
      <w:proofErr w:type="gramStart"/>
      <w:r w:rsidRPr="00E6095B">
        <w:t xml:space="preserve">Инициативная группа в лице уполномоченного лица </w:t>
      </w:r>
      <w:proofErr w:type="spellStart"/>
      <w:r>
        <w:t>Мажаровской</w:t>
      </w:r>
      <w:proofErr w:type="spellEnd"/>
      <w:r>
        <w:t xml:space="preserve"> Алёны Сергеевны  директора </w:t>
      </w:r>
      <w:r w:rsidRPr="00E6095B">
        <w:t xml:space="preserve">ГБОУ СОШ с. </w:t>
      </w:r>
      <w:r>
        <w:t>Богдановка</w:t>
      </w:r>
      <w:r w:rsidRPr="00E6095B">
        <w:t xml:space="preserve">, просит  рассмотреть  на  заседании конкурсной комиссии проект инициативного  бюджетирования </w:t>
      </w:r>
      <w:r w:rsidRPr="00986D7E">
        <w:rPr>
          <w:u w:val="single"/>
        </w:rPr>
        <w:t>«</w:t>
      </w:r>
      <w:r w:rsidRPr="00CE1F78">
        <w:rPr>
          <w:u w:val="single"/>
        </w:rPr>
        <w:t>Оснащение мебелью и оборудованием в связи с капитальным ремонтом здания</w:t>
      </w:r>
      <w:r w:rsidRPr="00986D7E">
        <w:rPr>
          <w:u w:val="single"/>
        </w:rPr>
        <w:t xml:space="preserve"> </w:t>
      </w:r>
      <w:r w:rsidRPr="00CE1F78">
        <w:rPr>
          <w:u w:val="single"/>
        </w:rPr>
        <w:t>СП ДС</w:t>
      </w:r>
      <w:r>
        <w:rPr>
          <w:u w:val="single"/>
        </w:rPr>
        <w:t xml:space="preserve"> </w:t>
      </w:r>
      <w:r w:rsidRPr="00CE1F78">
        <w:rPr>
          <w:u w:val="single"/>
        </w:rPr>
        <w:t>«Ручеек» ГБОУ СОШ с. Богдановка в 2025 году»</w:t>
      </w:r>
      <w:r>
        <w:rPr>
          <w:u w:val="single"/>
        </w:rPr>
        <w:t xml:space="preserve"> </w:t>
      </w:r>
      <w:r w:rsidRPr="005746F7">
        <w:rPr>
          <w:u w:val="single"/>
        </w:rPr>
        <w:t>по адресу ул. Ленинская д. 7 в 2025 году</w:t>
      </w:r>
      <w:r>
        <w:rPr>
          <w:u w:val="single"/>
        </w:rPr>
        <w:t xml:space="preserve"> </w:t>
      </w:r>
      <w:proofErr w:type="gramEnd"/>
    </w:p>
    <w:p w:rsidR="003F4CE7" w:rsidRPr="00E6095B" w:rsidRDefault="003F4CE7" w:rsidP="003F4CE7">
      <w:pPr>
        <w:widowControl w:val="0"/>
        <w:autoSpaceDE w:val="0"/>
        <w:autoSpaceDN w:val="0"/>
        <w:spacing w:line="276" w:lineRule="auto"/>
        <w:jc w:val="both"/>
        <w:rPr>
          <w:b/>
          <w:color w:val="FF0000"/>
        </w:rPr>
      </w:pPr>
      <w:r w:rsidRPr="00E6095B">
        <w:t xml:space="preserve">в </w:t>
      </w:r>
      <w:r w:rsidRPr="00F301CF">
        <w:t xml:space="preserve">сумме 1 150 000, 00 рублей (один миллион сто пятьдесят тысяч рублей ноль </w:t>
      </w:r>
      <w:r w:rsidRPr="00F301CF">
        <w:rPr>
          <w:u w:val="single"/>
          <w:lang w:eastAsia="en-US"/>
        </w:rPr>
        <w:t>копеек).</w:t>
      </w:r>
    </w:p>
    <w:p w:rsidR="003F4CE7" w:rsidRPr="003F4CE7" w:rsidRDefault="003F4CE7" w:rsidP="003F4CE7">
      <w:pPr>
        <w:widowControl w:val="0"/>
        <w:autoSpaceDE w:val="0"/>
        <w:autoSpaceDN w:val="0"/>
        <w:spacing w:line="288" w:lineRule="auto"/>
        <w:jc w:val="center"/>
        <w:rPr>
          <w:sz w:val="18"/>
          <w:szCs w:val="18"/>
        </w:rPr>
      </w:pPr>
      <w:r w:rsidRPr="003F4CE7">
        <w:rPr>
          <w:sz w:val="18"/>
          <w:szCs w:val="18"/>
        </w:rPr>
        <w:t>(сумма прописью)</w:t>
      </w:r>
    </w:p>
    <w:p w:rsidR="003F4CE7" w:rsidRPr="00E6095B" w:rsidRDefault="003F4CE7" w:rsidP="003F4CE7">
      <w:pPr>
        <w:widowControl w:val="0"/>
        <w:autoSpaceDE w:val="0"/>
        <w:autoSpaceDN w:val="0"/>
        <w:spacing w:line="288" w:lineRule="auto"/>
        <w:jc w:val="both"/>
      </w:pPr>
    </w:p>
    <w:p w:rsidR="003F4CE7" w:rsidRPr="00E6095B" w:rsidRDefault="003F4CE7" w:rsidP="003F4CE7">
      <w:pPr>
        <w:widowControl w:val="0"/>
        <w:autoSpaceDE w:val="0"/>
        <w:autoSpaceDN w:val="0"/>
        <w:spacing w:line="288" w:lineRule="auto"/>
        <w:jc w:val="both"/>
      </w:pPr>
      <w:r w:rsidRPr="00E6095B">
        <w:t xml:space="preserve">    Прилагаемы</w:t>
      </w:r>
      <w:r>
        <w:t>е документы</w:t>
      </w:r>
      <w:r w:rsidRPr="00E6095B">
        <w:t>:</w:t>
      </w:r>
    </w:p>
    <w:p w:rsidR="003F4CE7" w:rsidRPr="00E6095B" w:rsidRDefault="003F4CE7" w:rsidP="003F4CE7">
      <w:pPr>
        <w:widowControl w:val="0"/>
        <w:autoSpaceDE w:val="0"/>
        <w:autoSpaceDN w:val="0"/>
        <w:spacing w:line="288" w:lineRule="auto"/>
        <w:jc w:val="both"/>
      </w:pPr>
      <w:r w:rsidRPr="00E6095B">
        <w:t xml:space="preserve">    1.  Проект  </w:t>
      </w:r>
      <w:proofErr w:type="gramStart"/>
      <w:r w:rsidRPr="00E6095B">
        <w:t>инициативного</w:t>
      </w:r>
      <w:proofErr w:type="gramEnd"/>
      <w:r w:rsidRPr="00E6095B">
        <w:t xml:space="preserve"> бюджетирования (далее - проект) на </w:t>
      </w:r>
      <w:r>
        <w:rPr>
          <w:u w:val="single"/>
        </w:rPr>
        <w:t>4</w:t>
      </w:r>
      <w:r w:rsidRPr="00910C58">
        <w:t xml:space="preserve"> л. в 1</w:t>
      </w:r>
      <w:r>
        <w:t xml:space="preserve"> </w:t>
      </w:r>
      <w:r w:rsidRPr="00E6095B">
        <w:t>экз.</w:t>
      </w:r>
    </w:p>
    <w:p w:rsidR="003F4CE7" w:rsidRPr="00E6095B" w:rsidRDefault="003F4CE7" w:rsidP="003F4CE7">
      <w:pPr>
        <w:widowControl w:val="0"/>
        <w:autoSpaceDE w:val="0"/>
        <w:autoSpaceDN w:val="0"/>
        <w:spacing w:line="288" w:lineRule="auto"/>
        <w:jc w:val="both"/>
      </w:pPr>
      <w:r w:rsidRPr="00E6095B">
        <w:t xml:space="preserve">    2. Протокол собрания жителей на </w:t>
      </w:r>
      <w:r>
        <w:rPr>
          <w:u w:val="single"/>
        </w:rPr>
        <w:t>2</w:t>
      </w:r>
      <w:r w:rsidRPr="00910C58">
        <w:rPr>
          <w:u w:val="single"/>
        </w:rPr>
        <w:t xml:space="preserve"> </w:t>
      </w:r>
      <w:r w:rsidRPr="00910C58">
        <w:t>л. в 1 экз.</w:t>
      </w:r>
    </w:p>
    <w:p w:rsidR="003F4CE7" w:rsidRDefault="003F4CE7" w:rsidP="003F4CE7">
      <w:pPr>
        <w:widowControl w:val="0"/>
        <w:autoSpaceDE w:val="0"/>
        <w:autoSpaceDN w:val="0"/>
        <w:spacing w:line="288" w:lineRule="auto"/>
        <w:jc w:val="both"/>
      </w:pPr>
      <w:r w:rsidRPr="00E6095B">
        <w:t xml:space="preserve">    3. Лист регистрации участников собрания жителей на </w:t>
      </w:r>
      <w:r>
        <w:t>9</w:t>
      </w:r>
      <w:r w:rsidRPr="00910C58">
        <w:t xml:space="preserve"> л. в 1 экз.</w:t>
      </w:r>
    </w:p>
    <w:p w:rsidR="003F4CE7" w:rsidRPr="00E6095B" w:rsidRDefault="003F4CE7" w:rsidP="003F4CE7">
      <w:pPr>
        <w:widowControl w:val="0"/>
        <w:autoSpaceDE w:val="0"/>
        <w:autoSpaceDN w:val="0"/>
        <w:spacing w:line="288" w:lineRule="auto"/>
        <w:jc w:val="both"/>
      </w:pPr>
      <w:r>
        <w:t xml:space="preserve">    4. Подписной лист участников собрания жителей на 9л. в 1 экз.</w:t>
      </w:r>
    </w:p>
    <w:p w:rsidR="003F4CE7" w:rsidRPr="00E6095B" w:rsidRDefault="003F4CE7" w:rsidP="003F4CE7">
      <w:pPr>
        <w:widowControl w:val="0"/>
        <w:autoSpaceDE w:val="0"/>
        <w:autoSpaceDN w:val="0"/>
        <w:spacing w:line="288" w:lineRule="auto"/>
        <w:jc w:val="both"/>
      </w:pPr>
      <w:r w:rsidRPr="00E6095B">
        <w:t xml:space="preserve">    </w:t>
      </w:r>
      <w:r>
        <w:t>5</w:t>
      </w:r>
      <w:r w:rsidRPr="00E6095B">
        <w:t>.   Сметная   документация/прайс-листы   на   закупаемое  оборудование</w:t>
      </w:r>
    </w:p>
    <w:p w:rsidR="003F4CE7" w:rsidRPr="00E6095B" w:rsidRDefault="003F4CE7" w:rsidP="003F4CE7">
      <w:pPr>
        <w:widowControl w:val="0"/>
        <w:autoSpaceDE w:val="0"/>
        <w:autoSpaceDN w:val="0"/>
        <w:spacing w:line="288" w:lineRule="auto"/>
        <w:jc w:val="both"/>
      </w:pPr>
      <w:r w:rsidRPr="00E6095B">
        <w:t xml:space="preserve">(материалы) на </w:t>
      </w:r>
      <w:r>
        <w:rPr>
          <w:u w:val="single"/>
        </w:rPr>
        <w:t>21</w:t>
      </w:r>
      <w:r w:rsidRPr="00E6095B">
        <w:rPr>
          <w:u w:val="single"/>
        </w:rPr>
        <w:t xml:space="preserve"> </w:t>
      </w:r>
      <w:r w:rsidRPr="00E6095B">
        <w:t>л. в 1 экз.</w:t>
      </w:r>
    </w:p>
    <w:p w:rsidR="003F4CE7" w:rsidRPr="00E6095B" w:rsidRDefault="003F4CE7" w:rsidP="003F4CE7">
      <w:pPr>
        <w:widowControl w:val="0"/>
        <w:autoSpaceDE w:val="0"/>
        <w:autoSpaceDN w:val="0"/>
        <w:spacing w:line="288" w:lineRule="auto"/>
        <w:jc w:val="both"/>
      </w:pPr>
      <w:r>
        <w:t xml:space="preserve">    6.</w:t>
      </w:r>
      <w:r w:rsidRPr="00E6095B">
        <w:t xml:space="preserve">Фотографии общего собрания жителей на </w:t>
      </w:r>
      <w:r>
        <w:t xml:space="preserve">   </w:t>
      </w:r>
      <w:r w:rsidRPr="00910C58">
        <w:rPr>
          <w:u w:val="single"/>
        </w:rPr>
        <w:t>1 л</w:t>
      </w:r>
      <w:r w:rsidRPr="00E6095B">
        <w:t>. в 1 экз.</w:t>
      </w:r>
    </w:p>
    <w:p w:rsidR="003F4CE7" w:rsidRPr="00E6095B" w:rsidRDefault="003F4CE7" w:rsidP="003F4CE7">
      <w:pPr>
        <w:widowControl w:val="0"/>
        <w:autoSpaceDE w:val="0"/>
        <w:autoSpaceDN w:val="0"/>
        <w:spacing w:line="288" w:lineRule="auto"/>
        <w:jc w:val="both"/>
      </w:pPr>
      <w:r>
        <w:t xml:space="preserve">    7. </w:t>
      </w:r>
      <w:bookmarkStart w:id="0" w:name="_Hlk199150560"/>
      <w:r w:rsidRPr="00E6095B">
        <w:t>Фотографии текущего состояния помещений</w:t>
      </w:r>
      <w:r>
        <w:t xml:space="preserve"> и мебели </w:t>
      </w:r>
      <w:bookmarkEnd w:id="0"/>
      <w:r w:rsidRPr="00E6095B">
        <w:t xml:space="preserve">на </w:t>
      </w:r>
      <w:r>
        <w:t xml:space="preserve"> </w:t>
      </w:r>
      <w:r w:rsidRPr="00910C58">
        <w:rPr>
          <w:u w:val="single"/>
        </w:rPr>
        <w:t>2 л</w:t>
      </w:r>
      <w:r w:rsidRPr="00E6095B">
        <w:t xml:space="preserve">. в 1 экз. </w:t>
      </w:r>
    </w:p>
    <w:p w:rsidR="003F4CE7" w:rsidRPr="00E6095B" w:rsidRDefault="003F4CE7" w:rsidP="003F4CE7">
      <w:pPr>
        <w:widowControl w:val="0"/>
        <w:autoSpaceDE w:val="0"/>
        <w:autoSpaceDN w:val="0"/>
        <w:spacing w:line="288" w:lineRule="auto"/>
        <w:jc w:val="both"/>
      </w:pPr>
      <w:r>
        <w:t xml:space="preserve">    8</w:t>
      </w:r>
      <w:r w:rsidRPr="00E6095B">
        <w:t xml:space="preserve">. </w:t>
      </w:r>
      <w:bookmarkStart w:id="1" w:name="_Hlk199150627"/>
      <w:r w:rsidRPr="00E6095B">
        <w:t xml:space="preserve">Информационные материалы, ссылки на интернет - и ТВ-ресурсы </w:t>
      </w:r>
      <w:bookmarkEnd w:id="1"/>
      <w:r w:rsidRPr="00E6095B">
        <w:t>на</w:t>
      </w:r>
      <w:r w:rsidRPr="00E6095B">
        <w:rPr>
          <w:u w:val="single"/>
        </w:rPr>
        <w:t xml:space="preserve"> </w:t>
      </w:r>
      <w:r w:rsidRPr="00910C58">
        <w:t>1  л</w:t>
      </w:r>
      <w:r w:rsidRPr="00E6095B">
        <w:t>.</w:t>
      </w:r>
    </w:p>
    <w:p w:rsidR="003F4CE7" w:rsidRPr="00E6095B" w:rsidRDefault="003F4CE7" w:rsidP="003F4CE7">
      <w:pPr>
        <w:widowControl w:val="0"/>
        <w:autoSpaceDE w:val="0"/>
        <w:autoSpaceDN w:val="0"/>
        <w:spacing w:line="288" w:lineRule="auto"/>
        <w:jc w:val="both"/>
      </w:pPr>
      <w:r w:rsidRPr="00E6095B">
        <w:t>в 1 экз.</w:t>
      </w:r>
    </w:p>
    <w:p w:rsidR="003F4CE7" w:rsidRPr="00E6095B" w:rsidRDefault="003F4CE7" w:rsidP="003F4CE7">
      <w:pPr>
        <w:widowControl w:val="0"/>
        <w:autoSpaceDE w:val="0"/>
        <w:autoSpaceDN w:val="0"/>
        <w:spacing w:line="288" w:lineRule="auto"/>
        <w:jc w:val="both"/>
      </w:pPr>
    </w:p>
    <w:p w:rsidR="003F4CE7" w:rsidRPr="00E6095B" w:rsidRDefault="003F4CE7" w:rsidP="003F4CE7">
      <w:pPr>
        <w:widowControl w:val="0"/>
        <w:autoSpaceDE w:val="0"/>
        <w:autoSpaceDN w:val="0"/>
        <w:spacing w:line="288" w:lineRule="auto"/>
        <w:jc w:val="both"/>
      </w:pPr>
      <w:r w:rsidRPr="00E6095B">
        <w:t xml:space="preserve">    Заявитель настоящим подтверждает, что вся информация, содержащаяся </w:t>
      </w:r>
      <w:proofErr w:type="gramStart"/>
      <w:r w:rsidRPr="00E6095B">
        <w:t>в</w:t>
      </w:r>
      <w:proofErr w:type="gramEnd"/>
    </w:p>
    <w:p w:rsidR="003F4CE7" w:rsidRPr="00E6095B" w:rsidRDefault="003F4CE7" w:rsidP="003F4CE7">
      <w:pPr>
        <w:widowControl w:val="0"/>
        <w:autoSpaceDE w:val="0"/>
        <w:autoSpaceDN w:val="0"/>
        <w:spacing w:line="288" w:lineRule="auto"/>
        <w:jc w:val="both"/>
      </w:pPr>
      <w:r w:rsidRPr="00E6095B">
        <w:t>заявке и прилагаемых документах, является достоверной и полной.</w:t>
      </w:r>
    </w:p>
    <w:p w:rsidR="003F4CE7" w:rsidRPr="00E6095B" w:rsidRDefault="003F4CE7" w:rsidP="003F4CE7">
      <w:pPr>
        <w:widowControl w:val="0"/>
        <w:autoSpaceDE w:val="0"/>
        <w:autoSpaceDN w:val="0"/>
        <w:spacing w:line="288" w:lineRule="auto"/>
        <w:jc w:val="both"/>
      </w:pPr>
    </w:p>
    <w:p w:rsidR="003F4CE7" w:rsidRPr="00E6095B" w:rsidRDefault="003F4CE7" w:rsidP="003F4CE7">
      <w:pPr>
        <w:widowControl w:val="0"/>
        <w:autoSpaceDE w:val="0"/>
        <w:autoSpaceDN w:val="0"/>
        <w:spacing w:line="288" w:lineRule="auto"/>
        <w:jc w:val="both"/>
        <w:rPr>
          <w:u w:val="single"/>
        </w:rPr>
      </w:pPr>
      <w:r w:rsidRPr="00E6095B">
        <w:t xml:space="preserve">____________            </w:t>
      </w:r>
      <w:proofErr w:type="spellStart"/>
      <w:r>
        <w:rPr>
          <w:u w:val="single"/>
        </w:rPr>
        <w:t>Мажаровская</w:t>
      </w:r>
      <w:proofErr w:type="spellEnd"/>
      <w:r>
        <w:rPr>
          <w:u w:val="single"/>
        </w:rPr>
        <w:t xml:space="preserve"> Алёна Сергеевна</w:t>
      </w:r>
    </w:p>
    <w:p w:rsidR="003F4CE7" w:rsidRPr="00E6095B" w:rsidRDefault="003F4CE7" w:rsidP="003F4CE7">
      <w:pPr>
        <w:widowControl w:val="0"/>
        <w:autoSpaceDE w:val="0"/>
        <w:autoSpaceDN w:val="0"/>
        <w:spacing w:line="288" w:lineRule="auto"/>
        <w:jc w:val="both"/>
      </w:pPr>
      <w:r w:rsidRPr="00E6095B">
        <w:t xml:space="preserve">  (подпись)                (расшифровка подписи, Ф.И.О.)</w:t>
      </w:r>
    </w:p>
    <w:p w:rsidR="003F4CE7" w:rsidRPr="00E6095B" w:rsidRDefault="003F4CE7" w:rsidP="003F4CE7">
      <w:pPr>
        <w:widowControl w:val="0"/>
        <w:autoSpaceDE w:val="0"/>
        <w:autoSpaceDN w:val="0"/>
        <w:spacing w:line="288" w:lineRule="auto"/>
        <w:jc w:val="both"/>
      </w:pPr>
    </w:p>
    <w:p w:rsidR="003F4CE7" w:rsidRPr="00E6095B" w:rsidRDefault="003F4CE7" w:rsidP="003F4CE7">
      <w:pPr>
        <w:shd w:val="clear" w:color="auto" w:fill="FFFFFF"/>
        <w:spacing w:line="288" w:lineRule="atLeast"/>
        <w:rPr>
          <w:rFonts w:ascii="Arial" w:hAnsi="Arial" w:cs="Arial"/>
          <w:color w:val="1A1A1A"/>
          <w:sz w:val="21"/>
          <w:szCs w:val="21"/>
        </w:rPr>
      </w:pPr>
      <w:r w:rsidRPr="00E6095B">
        <w:rPr>
          <w:u w:val="single"/>
        </w:rPr>
        <w:t>8</w:t>
      </w:r>
      <w:r>
        <w:rPr>
          <w:u w:val="single"/>
        </w:rPr>
        <w:t>9370609799</w:t>
      </w:r>
      <w:r w:rsidRPr="00E6095B">
        <w:rPr>
          <w:u w:val="single"/>
        </w:rPr>
        <w:t xml:space="preserve">    </w:t>
      </w:r>
      <w:r w:rsidRPr="00E6095B">
        <w:t xml:space="preserve">      </w:t>
      </w:r>
      <w:r>
        <w:t xml:space="preserve">              </w:t>
      </w:r>
      <w:r w:rsidRPr="00E6095B">
        <w:t xml:space="preserve"> </w:t>
      </w:r>
      <w:hyperlink r:id="rId6" w:history="1">
        <w:r w:rsidRPr="00735333">
          <w:rPr>
            <w:rStyle w:val="a3"/>
          </w:rPr>
          <w:t>bshk@list.ru</w:t>
        </w:r>
      </w:hyperlink>
      <w:r>
        <w:t xml:space="preserve"> </w:t>
      </w:r>
    </w:p>
    <w:p w:rsidR="003F4CE7" w:rsidRPr="00E6095B" w:rsidRDefault="003F4CE7" w:rsidP="003F4CE7">
      <w:pPr>
        <w:widowControl w:val="0"/>
        <w:autoSpaceDE w:val="0"/>
        <w:autoSpaceDN w:val="0"/>
        <w:spacing w:line="288" w:lineRule="auto"/>
        <w:jc w:val="both"/>
      </w:pPr>
      <w:r w:rsidRPr="00E6095B">
        <w:t xml:space="preserve">   телефон                        электронный адрес</w:t>
      </w:r>
    </w:p>
    <w:p w:rsidR="003F4CE7" w:rsidRDefault="003F4CE7" w:rsidP="003F4CE7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CE7" w:rsidRDefault="003F4CE7" w:rsidP="003F4CE7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CE7" w:rsidRDefault="003F4CE7" w:rsidP="003F4CE7"/>
    <w:p w:rsidR="003F4CE7" w:rsidRDefault="003F4CE7" w:rsidP="003F4CE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E7" w:rsidRDefault="003F4CE7" w:rsidP="003F4CE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E7" w:rsidRDefault="003F4CE7" w:rsidP="003F4CE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E7" w:rsidRDefault="003F4CE7" w:rsidP="003F4CE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E7" w:rsidRDefault="003F4CE7" w:rsidP="003F4CE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E7" w:rsidRDefault="003F4CE7" w:rsidP="003F4CE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E7" w:rsidRDefault="003F4CE7" w:rsidP="003F4CE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E7" w:rsidRDefault="003F4CE7" w:rsidP="003F4CE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бюджетирования</w:t>
      </w:r>
    </w:p>
    <w:p w:rsidR="003F4CE7" w:rsidRDefault="003F4CE7" w:rsidP="003F4CE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E7" w:rsidRDefault="003F4CE7" w:rsidP="003F4CE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4CE7" w:rsidRDefault="003F4CE7" w:rsidP="003F4CE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_Hlk202526854"/>
      <w:bookmarkStart w:id="3" w:name="_Hlk198545561"/>
      <w:r w:rsidRPr="00986D7E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CE1F78">
        <w:rPr>
          <w:rFonts w:ascii="Times New Roman" w:hAnsi="Times New Roman" w:cs="Times New Roman"/>
          <w:sz w:val="24"/>
          <w:szCs w:val="24"/>
          <w:u w:val="single"/>
        </w:rPr>
        <w:t>Оснащение мебелью и оборудованием в связи с капитальным ремонтом здания</w:t>
      </w:r>
      <w:r w:rsidRPr="00986D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1F78">
        <w:rPr>
          <w:rFonts w:ascii="Times New Roman" w:hAnsi="Times New Roman" w:cs="Times New Roman"/>
          <w:sz w:val="24"/>
          <w:szCs w:val="24"/>
          <w:u w:val="single"/>
        </w:rPr>
        <w:t>СП ДС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1F78">
        <w:rPr>
          <w:rFonts w:ascii="Times New Roman" w:hAnsi="Times New Roman" w:cs="Times New Roman"/>
          <w:sz w:val="24"/>
          <w:szCs w:val="24"/>
          <w:u w:val="single"/>
        </w:rPr>
        <w:t xml:space="preserve">«Ручеек» ГБОУ СОШ </w:t>
      </w:r>
      <w:proofErr w:type="gramStart"/>
      <w:r w:rsidRPr="00CE1F78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CE1F78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Pr="00CE1F78">
        <w:rPr>
          <w:rFonts w:ascii="Times New Roman" w:hAnsi="Times New Roman" w:cs="Times New Roman"/>
          <w:sz w:val="24"/>
          <w:szCs w:val="24"/>
          <w:u w:val="single"/>
        </w:rPr>
        <w:t>Богдановка</w:t>
      </w:r>
      <w:proofErr w:type="gramEnd"/>
      <w:r w:rsidRPr="00CE1F78">
        <w:rPr>
          <w:rFonts w:ascii="Times New Roman" w:hAnsi="Times New Roman" w:cs="Times New Roman"/>
          <w:sz w:val="24"/>
          <w:szCs w:val="24"/>
          <w:u w:val="single"/>
        </w:rPr>
        <w:t xml:space="preserve"> в 2025 году»</w:t>
      </w:r>
      <w:r w:rsidRPr="00986D7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End w:id="2"/>
      <w:r w:rsidRPr="005746F7">
        <w:rPr>
          <w:rFonts w:ascii="Times New Roman" w:hAnsi="Times New Roman" w:cs="Times New Roman"/>
          <w:sz w:val="24"/>
          <w:szCs w:val="24"/>
          <w:u w:val="single"/>
        </w:rPr>
        <w:t>по адресу ул. Ленинская д. 7 в 2025 году</w:t>
      </w:r>
      <w:bookmarkEnd w:id="3"/>
      <w:r w:rsidRPr="005746F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F4CE7" w:rsidRPr="001B7588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CE7" w:rsidRPr="001B7588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3F4CE7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  <w:r w:rsidRPr="00AC2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446415 Самарская область, Кинельский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Богдановка, ул. Ленинская 7.</w:t>
      </w:r>
    </w:p>
    <w:p w:rsidR="003F4CE7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CE7" w:rsidRPr="001B7588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3F4CE7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3.1. Описание проблемы, на решение которой направлен проект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F4CE7" w:rsidRDefault="003F4CE7" w:rsidP="003F4CE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нормативно-правовыми документами: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«Санитарно-эпидемиологические требования к организациям воспитания и обучения, отдыха и оздоровления детей и молодежи 2.4.3648-20» утвержденные постановлением Главного государственного санитарного врача РФ от 28 сентября 2020 г. №28 (Зарегистрированы в Министерстве юстиции Российской Федерации 18 декабря 2020, регистрационный № 61573) необходимо произвести замену мебели и оборудования СП ДС «Ручеек» </w:t>
      </w:r>
      <w:r w:rsidRPr="00053385">
        <w:rPr>
          <w:rFonts w:ascii="Times New Roman" w:hAnsi="Times New Roman" w:cs="Times New Roman"/>
          <w:sz w:val="24"/>
          <w:szCs w:val="24"/>
        </w:rPr>
        <w:t>ГБОУ СОШ с.</w:t>
      </w:r>
      <w:r>
        <w:rPr>
          <w:rFonts w:ascii="Times New Roman" w:hAnsi="Times New Roman" w:cs="Times New Roman"/>
          <w:sz w:val="24"/>
          <w:szCs w:val="24"/>
        </w:rPr>
        <w:t xml:space="preserve"> Богдановка по адресу с. Богдановка ул. Ленинская 7. </w:t>
      </w:r>
      <w:proofErr w:type="gramEnd"/>
    </w:p>
    <w:p w:rsidR="003F4CE7" w:rsidRPr="005C25A7" w:rsidRDefault="003F4CE7" w:rsidP="003F4CE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F067A">
        <w:rPr>
          <w:rFonts w:ascii="Times New Roman" w:hAnsi="Times New Roman" w:cs="Times New Roman"/>
          <w:sz w:val="24"/>
          <w:szCs w:val="24"/>
        </w:rPr>
        <w:t xml:space="preserve">ля полноценного функционирования детского сада должна использоваться мебель </w:t>
      </w:r>
      <w:r>
        <w:rPr>
          <w:rFonts w:ascii="Times New Roman" w:hAnsi="Times New Roman" w:cs="Times New Roman"/>
          <w:sz w:val="24"/>
          <w:szCs w:val="24"/>
        </w:rPr>
        <w:t xml:space="preserve">и оборудование </w:t>
      </w:r>
      <w:r w:rsidRPr="00BF067A">
        <w:rPr>
          <w:rFonts w:ascii="Times New Roman" w:hAnsi="Times New Roman" w:cs="Times New Roman"/>
          <w:sz w:val="24"/>
          <w:szCs w:val="24"/>
        </w:rPr>
        <w:t xml:space="preserve">в соответствии с 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образования, подготовленных в рамках исполнения поручений Президента Российской Федерации от 16 марта 2022 г. № </w:t>
      </w:r>
      <w:proofErr w:type="spellStart"/>
      <w:proofErr w:type="gramStart"/>
      <w:r w:rsidRPr="00BF067A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BF067A">
        <w:rPr>
          <w:rFonts w:ascii="Times New Roman" w:hAnsi="Times New Roman" w:cs="Times New Roman"/>
          <w:sz w:val="24"/>
          <w:szCs w:val="24"/>
        </w:rPr>
        <w:t>- 487.</w:t>
      </w:r>
    </w:p>
    <w:p w:rsidR="003F4CE7" w:rsidRPr="00BF067A" w:rsidRDefault="003F4CE7" w:rsidP="003F4CE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7479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202527317"/>
      <w:bookmarkStart w:id="5" w:name="_Hlk198546163"/>
      <w:r w:rsidRPr="00986D7E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CE1F78">
        <w:rPr>
          <w:rFonts w:ascii="Times New Roman" w:hAnsi="Times New Roman" w:cs="Times New Roman"/>
          <w:sz w:val="24"/>
          <w:szCs w:val="24"/>
          <w:u w:val="single"/>
        </w:rPr>
        <w:t>Оснащение мебелью и оборудованием в связи с капитальным ремонтом здания</w:t>
      </w:r>
      <w:r w:rsidRPr="00986D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1F78">
        <w:rPr>
          <w:rFonts w:ascii="Times New Roman" w:hAnsi="Times New Roman" w:cs="Times New Roman"/>
          <w:sz w:val="24"/>
          <w:szCs w:val="24"/>
          <w:u w:val="single"/>
        </w:rPr>
        <w:t>СП ДС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1F78">
        <w:rPr>
          <w:rFonts w:ascii="Times New Roman" w:hAnsi="Times New Roman" w:cs="Times New Roman"/>
          <w:sz w:val="24"/>
          <w:szCs w:val="24"/>
          <w:u w:val="single"/>
        </w:rPr>
        <w:t xml:space="preserve">«Ручеек» ГБОУ СОШ </w:t>
      </w:r>
      <w:proofErr w:type="gramStart"/>
      <w:r w:rsidRPr="00CE1F78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CE1F78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Pr="00CE1F78">
        <w:rPr>
          <w:rFonts w:ascii="Times New Roman" w:hAnsi="Times New Roman" w:cs="Times New Roman"/>
          <w:sz w:val="24"/>
          <w:szCs w:val="24"/>
          <w:u w:val="single"/>
        </w:rPr>
        <w:t>Богдановка</w:t>
      </w:r>
      <w:proofErr w:type="gramEnd"/>
      <w:r w:rsidRPr="00CE1F78">
        <w:rPr>
          <w:rFonts w:ascii="Times New Roman" w:hAnsi="Times New Roman" w:cs="Times New Roman"/>
          <w:sz w:val="24"/>
          <w:szCs w:val="24"/>
          <w:u w:val="single"/>
        </w:rPr>
        <w:t xml:space="preserve"> в 2025 году»</w:t>
      </w:r>
      <w:bookmarkEnd w:id="4"/>
      <w:r w:rsidRPr="00986D7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746F7">
        <w:rPr>
          <w:rFonts w:ascii="Times New Roman" w:hAnsi="Times New Roman" w:cs="Times New Roman"/>
          <w:sz w:val="24"/>
          <w:szCs w:val="24"/>
          <w:u w:val="single"/>
        </w:rPr>
        <w:t>по адресу ул. Ленинская д. 7 в 2025 году</w:t>
      </w:r>
    </w:p>
    <w:bookmarkEnd w:id="5"/>
    <w:p w:rsidR="003F4CE7" w:rsidRPr="00BF067A" w:rsidRDefault="003F4CE7" w:rsidP="003F4CE7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</w:pPr>
      <w:r w:rsidRPr="00BF067A">
        <w:t>Определить первичную необходимость основных средств.</w:t>
      </w:r>
    </w:p>
    <w:p w:rsidR="003F4CE7" w:rsidRPr="00BF067A" w:rsidRDefault="003F4CE7" w:rsidP="003F4CE7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</w:pPr>
      <w:r w:rsidRPr="00BF067A">
        <w:t>Составить смету.</w:t>
      </w:r>
    </w:p>
    <w:p w:rsidR="003F4CE7" w:rsidRPr="00BF067A" w:rsidRDefault="003F4CE7" w:rsidP="003F4CE7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</w:pPr>
      <w:r w:rsidRPr="00BF067A">
        <w:t>Рассчитать необходимое количество мебели</w:t>
      </w:r>
      <w:r>
        <w:t xml:space="preserve"> и оборудования</w:t>
      </w:r>
      <w:r w:rsidRPr="00BF067A">
        <w:t>.</w:t>
      </w:r>
    </w:p>
    <w:p w:rsidR="003F4CE7" w:rsidRPr="00BF067A" w:rsidRDefault="003F4CE7" w:rsidP="003F4CE7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</w:pPr>
      <w:r w:rsidRPr="00BF067A">
        <w:t>Разработать проект для предоставления на конкурс.</w:t>
      </w:r>
    </w:p>
    <w:p w:rsidR="003F4CE7" w:rsidRPr="00BF067A" w:rsidRDefault="003F4CE7" w:rsidP="003F4CE7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</w:pPr>
      <w:r w:rsidRPr="00BF067A">
        <w:t>Провести Общее собрание работников, общее собрание родителей, законных представителей.  Цель - заручиться поддержкой при реализации проекта.</w:t>
      </w:r>
    </w:p>
    <w:p w:rsidR="003F4CE7" w:rsidRPr="00BF067A" w:rsidRDefault="003F4CE7" w:rsidP="003F4CE7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</w:pPr>
      <w:r w:rsidRPr="00BF067A">
        <w:t>Провести инвентаризацию (списание) имеющейся мебели</w:t>
      </w:r>
      <w:r>
        <w:t xml:space="preserve"> и оборудования</w:t>
      </w:r>
      <w:r w:rsidRPr="00BF067A">
        <w:t>.</w:t>
      </w:r>
    </w:p>
    <w:p w:rsidR="003F4CE7" w:rsidRPr="00BF067A" w:rsidRDefault="003F4CE7" w:rsidP="003F4CE7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</w:pPr>
      <w:r w:rsidRPr="00BF067A">
        <w:t>Подготовить помещения и кабинеты специалистов старого здания для установки новой мебели</w:t>
      </w:r>
      <w:r>
        <w:t xml:space="preserve"> и оборудования</w:t>
      </w:r>
      <w:r w:rsidRPr="00BF067A">
        <w:t>.</w:t>
      </w:r>
    </w:p>
    <w:p w:rsidR="003F4CE7" w:rsidRPr="00BF067A" w:rsidRDefault="003F4CE7" w:rsidP="003F4CE7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</w:pPr>
      <w:r w:rsidRPr="00BF067A">
        <w:t xml:space="preserve">Сборка </w:t>
      </w:r>
      <w:r>
        <w:t xml:space="preserve">и расстановка </w:t>
      </w:r>
      <w:r w:rsidRPr="00BF067A">
        <w:t>мебели, расстановка</w:t>
      </w:r>
      <w:r>
        <w:t xml:space="preserve"> оборудования</w:t>
      </w:r>
      <w:r w:rsidRPr="00BF067A">
        <w:t>.</w:t>
      </w:r>
    </w:p>
    <w:p w:rsidR="003F4CE7" w:rsidRPr="00BF067A" w:rsidRDefault="003F4CE7" w:rsidP="003F4CE7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lang w:eastAsia="en-US"/>
        </w:rPr>
      </w:pPr>
      <w:r w:rsidRPr="00BF067A">
        <w:rPr>
          <w:lang w:eastAsia="en-US"/>
        </w:rPr>
        <w:t>Освещение о реализации проекта в СМИ, социальных сетях.</w:t>
      </w:r>
    </w:p>
    <w:p w:rsidR="003F4CE7" w:rsidRPr="00072264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264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3F4CE7" w:rsidRPr="00BF067A" w:rsidRDefault="003F4CE7" w:rsidP="003F4CE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67A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в СП ДС </w:t>
      </w:r>
      <w:r>
        <w:rPr>
          <w:rFonts w:ascii="Times New Roman" w:hAnsi="Times New Roman" w:cs="Times New Roman"/>
          <w:sz w:val="24"/>
          <w:szCs w:val="24"/>
        </w:rPr>
        <w:t xml:space="preserve">«Ручеёк» </w:t>
      </w:r>
      <w:r w:rsidRPr="00BF067A">
        <w:rPr>
          <w:rFonts w:ascii="Times New Roman" w:hAnsi="Times New Roman" w:cs="Times New Roman"/>
          <w:sz w:val="24"/>
          <w:szCs w:val="24"/>
        </w:rPr>
        <w:t xml:space="preserve">ГБОУ СОШ </w:t>
      </w:r>
      <w:proofErr w:type="gramStart"/>
      <w:r w:rsidRPr="00BF067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F06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Богдановка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67A">
        <w:rPr>
          <w:rFonts w:ascii="Times New Roman" w:hAnsi="Times New Roman" w:cs="Times New Roman"/>
          <w:sz w:val="24"/>
          <w:szCs w:val="24"/>
        </w:rPr>
        <w:t>помещения и кабинеты специалистов здания будут частично оснащены мебелью</w:t>
      </w:r>
      <w:r>
        <w:rPr>
          <w:rFonts w:ascii="Times New Roman" w:hAnsi="Times New Roman" w:cs="Times New Roman"/>
          <w:sz w:val="24"/>
          <w:szCs w:val="24"/>
        </w:rPr>
        <w:t xml:space="preserve"> и оборудованием</w:t>
      </w:r>
      <w:r w:rsidRPr="00BF067A">
        <w:rPr>
          <w:rFonts w:ascii="Times New Roman" w:hAnsi="Times New Roman" w:cs="Times New Roman"/>
          <w:sz w:val="24"/>
          <w:szCs w:val="24"/>
        </w:rPr>
        <w:t>. Для полноценного функционирования детского сада будет использоваться мебель</w:t>
      </w:r>
      <w:r>
        <w:rPr>
          <w:rFonts w:ascii="Times New Roman" w:hAnsi="Times New Roman" w:cs="Times New Roman"/>
          <w:sz w:val="24"/>
          <w:szCs w:val="24"/>
        </w:rPr>
        <w:t xml:space="preserve"> и оборудование</w:t>
      </w:r>
      <w:r w:rsidRPr="00BF067A">
        <w:rPr>
          <w:rFonts w:ascii="Times New Roman" w:hAnsi="Times New Roman" w:cs="Times New Roman"/>
          <w:sz w:val="24"/>
          <w:szCs w:val="24"/>
        </w:rPr>
        <w:t xml:space="preserve"> в соответствии с 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образования, подготовленных в рамках исполнения поручений Президента Российской Федерации от 16 марта 2022 г. № </w:t>
      </w:r>
      <w:proofErr w:type="spellStart"/>
      <w:proofErr w:type="gramStart"/>
      <w:r w:rsidRPr="00BF067A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BF067A">
        <w:rPr>
          <w:rFonts w:ascii="Times New Roman" w:hAnsi="Times New Roman" w:cs="Times New Roman"/>
          <w:sz w:val="24"/>
          <w:szCs w:val="24"/>
        </w:rPr>
        <w:t xml:space="preserve">- 487. </w:t>
      </w:r>
    </w:p>
    <w:p w:rsidR="003F4CE7" w:rsidRPr="005C25A7" w:rsidRDefault="003F4CE7" w:rsidP="003F4CE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4CE7" w:rsidRPr="00305C94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 xml:space="preserve">3.4.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Техническая</w:t>
      </w:r>
      <w:proofErr w:type="gramEnd"/>
      <w:r w:rsidRPr="00305C94">
        <w:rPr>
          <w:rFonts w:ascii="Times New Roman" w:hAnsi="Times New Roman" w:cs="Times New Roman"/>
          <w:b/>
          <w:sz w:val="24"/>
          <w:szCs w:val="24"/>
        </w:rPr>
        <w:t xml:space="preserve"> документации:</w:t>
      </w:r>
    </w:p>
    <w:p w:rsidR="003F4CE7" w:rsidRPr="00851480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851480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Коммерческое предложение </w:t>
      </w:r>
      <w:r>
        <w:rPr>
          <w:rFonts w:ascii="Times New Roman" w:hAnsi="Times New Roman" w:cs="Times New Roman"/>
          <w:sz w:val="24"/>
          <w:szCs w:val="24"/>
          <w:u w:val="single"/>
        </w:rPr>
        <w:t>ООО «Светоч - Плюс», ИП Козловский Александр Владимирович «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Mega</w:t>
      </w:r>
      <w:r w:rsidRPr="008514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City</w:t>
      </w:r>
      <w:r w:rsidRPr="008514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Shop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», ФСИН Управление по Самарской области (УФСИН России по Самарской области), ООО «Фабрика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Мебеля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», </w:t>
      </w:r>
      <w:r w:rsidRPr="009B23F3">
        <w:rPr>
          <w:rFonts w:ascii="Times New Roman" w:hAnsi="Times New Roman" w:cs="Times New Roman"/>
          <w:sz w:val="24"/>
          <w:szCs w:val="24"/>
          <w:u w:val="single"/>
        </w:rPr>
        <w:t>ООО «</w:t>
      </w:r>
      <w:proofErr w:type="spellStart"/>
      <w:r w:rsidRPr="009B23F3">
        <w:rPr>
          <w:rFonts w:ascii="Times New Roman" w:hAnsi="Times New Roman" w:cs="Times New Roman"/>
          <w:sz w:val="24"/>
          <w:szCs w:val="24"/>
          <w:u w:val="single"/>
        </w:rPr>
        <w:t>Торгтехоборудование</w:t>
      </w:r>
      <w:proofErr w:type="spellEnd"/>
      <w:r w:rsidRPr="009B23F3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ОО «Клен», </w:t>
      </w:r>
      <w:r w:rsidRPr="009B23F3">
        <w:rPr>
          <w:rFonts w:ascii="Times New Roman" w:hAnsi="Times New Roman" w:cs="Times New Roman"/>
          <w:sz w:val="24"/>
          <w:szCs w:val="24"/>
          <w:u w:val="single"/>
        </w:rPr>
        <w:t>ООО "</w:t>
      </w:r>
      <w:r>
        <w:rPr>
          <w:rFonts w:ascii="Times New Roman" w:hAnsi="Times New Roman" w:cs="Times New Roman"/>
          <w:sz w:val="24"/>
          <w:szCs w:val="24"/>
          <w:u w:val="single"/>
        </w:rPr>
        <w:t>ГК УРАЛ МАРТ</w:t>
      </w:r>
      <w:r w:rsidRPr="009B23F3">
        <w:rPr>
          <w:rFonts w:ascii="Times New Roman" w:hAnsi="Times New Roman" w:cs="Times New Roman"/>
          <w:sz w:val="24"/>
          <w:szCs w:val="24"/>
          <w:u w:val="single"/>
        </w:rPr>
        <w:t>"</w:t>
      </w:r>
      <w:r>
        <w:rPr>
          <w:rFonts w:ascii="Times New Roman" w:hAnsi="Times New Roman" w:cs="Times New Roman"/>
          <w:sz w:val="24"/>
          <w:szCs w:val="24"/>
          <w:u w:val="single"/>
        </w:rPr>
        <w:t>, ООО «Канцона Плюс», ИП Неманов А.Н., ООО «Акварель», УФСИН России по Самарской области</w:t>
      </w:r>
      <w:proofErr w:type="gramEnd"/>
    </w:p>
    <w:p w:rsidR="003F4CE7" w:rsidRPr="003F4CE7" w:rsidRDefault="003F4CE7" w:rsidP="003F4CE7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F4CE7">
        <w:rPr>
          <w:rFonts w:ascii="Times New Roman" w:hAnsi="Times New Roman" w:cs="Times New Roman"/>
          <w:sz w:val="18"/>
          <w:szCs w:val="18"/>
        </w:rPr>
        <w:t>(сметная документация, прайс-листы, дизайн-проект или проект благоустройства)</w:t>
      </w:r>
    </w:p>
    <w:p w:rsidR="003F4CE7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CE7" w:rsidRPr="008F6EB4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480">
        <w:rPr>
          <w:rFonts w:ascii="Times New Roman" w:hAnsi="Times New Roman" w:cs="Times New Roman"/>
          <w:b/>
          <w:sz w:val="24"/>
          <w:szCs w:val="24"/>
        </w:rPr>
        <w:t xml:space="preserve">4.Объем затрат на реализацию проекта: </w:t>
      </w:r>
      <w:r>
        <w:rPr>
          <w:rFonts w:ascii="Times New Roman" w:hAnsi="Times New Roman" w:cs="Times New Roman"/>
          <w:b/>
          <w:sz w:val="24"/>
          <w:szCs w:val="24"/>
        </w:rPr>
        <w:t xml:space="preserve">1 150 000, 00 </w:t>
      </w:r>
      <w:r w:rsidRPr="00851480">
        <w:rPr>
          <w:rFonts w:ascii="Times New Roman" w:hAnsi="Times New Roman" w:cs="Times New Roman"/>
          <w:sz w:val="24"/>
          <w:szCs w:val="24"/>
          <w:lang w:eastAsia="en-US"/>
        </w:rPr>
        <w:t>руб.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(один миллион сто пятьдесят тысяч рублей ноль копеек)</w:t>
      </w:r>
    </w:p>
    <w:p w:rsidR="003F4CE7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CE7" w:rsidRPr="00305C94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  <w:proofErr w:type="gramEnd"/>
    </w:p>
    <w:p w:rsidR="003F4CE7" w:rsidRPr="00305C94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3F4CE7" w:rsidTr="00842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7" w:rsidRDefault="003F4CE7" w:rsidP="008423B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7" w:rsidRDefault="003F4CE7" w:rsidP="008423B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7" w:rsidRDefault="003F4CE7" w:rsidP="008423B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3F4CE7" w:rsidRPr="000E1F2A" w:rsidTr="00842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7" w:rsidRDefault="003F4CE7" w:rsidP="008423B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7" w:rsidRDefault="003F4CE7" w:rsidP="008423B7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E7" w:rsidRPr="000E1F2A" w:rsidRDefault="003F4CE7" w:rsidP="008423B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30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1 150 000,00</w:t>
            </w:r>
          </w:p>
        </w:tc>
      </w:tr>
      <w:tr w:rsidR="003F4CE7" w:rsidTr="00842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7" w:rsidRDefault="003F4CE7" w:rsidP="008423B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7" w:rsidRDefault="003F4CE7" w:rsidP="008423B7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E7" w:rsidRDefault="003F4CE7" w:rsidP="008423B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F4CE7" w:rsidTr="00842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7" w:rsidRDefault="003F4CE7" w:rsidP="008423B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7" w:rsidRDefault="003F4CE7" w:rsidP="008423B7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E7" w:rsidRDefault="003F4CE7" w:rsidP="008423B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F4CE7" w:rsidRPr="00F301CF" w:rsidTr="008423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E7" w:rsidRDefault="003F4CE7" w:rsidP="008423B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7" w:rsidRDefault="003F4CE7" w:rsidP="008423B7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E7" w:rsidRPr="00F301CF" w:rsidRDefault="003F4CE7" w:rsidP="008423B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1 150 000,00</w:t>
            </w:r>
          </w:p>
        </w:tc>
      </w:tr>
    </w:tbl>
    <w:p w:rsidR="003F4CE7" w:rsidRDefault="003F4CE7" w:rsidP="003F4CE7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F4CE7" w:rsidRPr="006A0C74" w:rsidRDefault="003F4CE7" w:rsidP="003F4CE7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6A0C74">
        <w:rPr>
          <w:b/>
          <w:color w:val="000000" w:themeColor="text1"/>
        </w:rPr>
        <w:t>4.2.</w:t>
      </w:r>
      <w:r>
        <w:rPr>
          <w:b/>
          <w:color w:val="000000" w:themeColor="text1"/>
        </w:rPr>
        <w:t xml:space="preserve"> С</w:t>
      </w:r>
      <w:r w:rsidRPr="006A0C74">
        <w:rPr>
          <w:b/>
          <w:color w:val="000000" w:themeColor="text1"/>
        </w:rPr>
        <w:t>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3F4CE7" w:rsidRPr="00BF067A" w:rsidRDefault="003F4CE7" w:rsidP="003F4CE7">
      <w:pPr>
        <w:widowControl w:val="0"/>
        <w:autoSpaceDE w:val="0"/>
        <w:autoSpaceDN w:val="0"/>
        <w:adjustRightInd w:val="0"/>
        <w:spacing w:line="276" w:lineRule="auto"/>
        <w:rPr>
          <w:lang w:eastAsia="en-US"/>
        </w:rPr>
      </w:pPr>
      <w:r w:rsidRPr="00BF067A">
        <w:rPr>
          <w:lang w:eastAsia="en-US"/>
        </w:rPr>
        <w:t>1. Разгрузочные работы</w:t>
      </w:r>
    </w:p>
    <w:p w:rsidR="003F4CE7" w:rsidRDefault="003F4CE7" w:rsidP="003F4CE7">
      <w:pPr>
        <w:widowControl w:val="0"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BF067A">
        <w:rPr>
          <w:lang w:eastAsia="en-US"/>
        </w:rPr>
        <w:t>2. Помощь в сборке мебели</w:t>
      </w:r>
      <w:r>
        <w:rPr>
          <w:lang w:eastAsia="en-US"/>
        </w:rPr>
        <w:t>, расстановке оборудования.</w:t>
      </w:r>
    </w:p>
    <w:p w:rsidR="003F4CE7" w:rsidRPr="00BF067A" w:rsidRDefault="003F4CE7" w:rsidP="003F4CE7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3F4CE7" w:rsidRPr="00305C94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3F4CE7" w:rsidRPr="00BF067A" w:rsidRDefault="003F4CE7" w:rsidP="003F4CE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8F6EB4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8F6EB4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F067A">
        <w:rPr>
          <w:rFonts w:ascii="Times New Roman" w:hAnsi="Times New Roman" w:cs="Times New Roman"/>
          <w:sz w:val="24"/>
          <w:szCs w:val="24"/>
        </w:rPr>
        <w:t xml:space="preserve">воспитанники дошкольного возраста </w:t>
      </w:r>
      <w:r>
        <w:rPr>
          <w:rFonts w:ascii="Times New Roman" w:hAnsi="Times New Roman" w:cs="Times New Roman"/>
          <w:sz w:val="24"/>
          <w:szCs w:val="24"/>
        </w:rPr>
        <w:t xml:space="preserve">1,5 </w:t>
      </w:r>
      <w:r w:rsidRPr="00BF067A">
        <w:rPr>
          <w:rFonts w:ascii="Times New Roman" w:hAnsi="Times New Roman" w:cs="Times New Roman"/>
          <w:sz w:val="24"/>
          <w:szCs w:val="24"/>
        </w:rPr>
        <w:t xml:space="preserve">-7 лет СП ДС </w:t>
      </w:r>
      <w:r>
        <w:rPr>
          <w:rFonts w:ascii="Times New Roman" w:hAnsi="Times New Roman" w:cs="Times New Roman"/>
          <w:sz w:val="24"/>
          <w:szCs w:val="24"/>
        </w:rPr>
        <w:t xml:space="preserve">«Ручеёк» </w:t>
      </w:r>
      <w:r w:rsidRPr="00BF067A">
        <w:rPr>
          <w:rFonts w:ascii="Times New Roman" w:hAnsi="Times New Roman" w:cs="Times New Roman"/>
          <w:sz w:val="24"/>
          <w:szCs w:val="24"/>
        </w:rPr>
        <w:t xml:space="preserve">ГБОУ СОШ </w:t>
      </w:r>
      <w:proofErr w:type="gramStart"/>
      <w:r w:rsidRPr="00BF067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F06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Богдановка.</w:t>
      </w:r>
    </w:p>
    <w:p w:rsidR="003F4CE7" w:rsidRPr="00BF067A" w:rsidRDefault="003F4CE7" w:rsidP="003F4CE7">
      <w:pPr>
        <w:widowControl w:val="0"/>
        <w:autoSpaceDE w:val="0"/>
        <w:autoSpaceDN w:val="0"/>
        <w:ind w:firstLine="709"/>
        <w:jc w:val="both"/>
      </w:pPr>
      <w:r w:rsidRPr="00BF067A">
        <w:t>В туалетных комнатах групповых помещений стеллажи для полотенец и шкафы для хранения хозяйственного инвентаря будут использоваться для гигиенических процедур воспитанников. Столы, стулья в групповых помещениях для приема пищи и проведения занятий. Стеллажи в групповых помещениях для хранения детских пособий и игрушек. Кровати в спальнях</w:t>
      </w:r>
      <w:r>
        <w:t xml:space="preserve"> и комплекты постельного белья будут использоваться для создания комфортных условий во время дневного сна детей. Новая столовая посуда будет использоваться для приема пищи из нее воспитанниками ДОО.</w:t>
      </w:r>
      <w:r w:rsidRPr="00BF067A">
        <w:t xml:space="preserve"> </w:t>
      </w:r>
      <w:r>
        <w:t>Д</w:t>
      </w:r>
      <w:r w:rsidRPr="00BF067A">
        <w:t xml:space="preserve">етские шкафы для одежды детей будут использоваться в раздевалках. Логопедический стол будет использован в кабинете учителя-логопеда для индивидуальных занятий воспитанников с ограниченными возможностями здоровья. В </w:t>
      </w:r>
      <w:r>
        <w:t xml:space="preserve">пищеблоке мясорубка, вытяжки, разделочные доски и </w:t>
      </w:r>
      <w:r w:rsidRPr="00BF067A">
        <w:t xml:space="preserve">шкафы для </w:t>
      </w:r>
      <w:r>
        <w:t xml:space="preserve">спецодежды, </w:t>
      </w:r>
      <w:r w:rsidRPr="00BF067A">
        <w:t xml:space="preserve">будут использоваться </w:t>
      </w:r>
      <w:r>
        <w:t xml:space="preserve">с соблюдением гигиенических норм во время приготовления пищи для воспитанников. </w:t>
      </w:r>
    </w:p>
    <w:p w:rsidR="003F4CE7" w:rsidRPr="00BF067A" w:rsidRDefault="003F4CE7" w:rsidP="003F4CE7">
      <w:pPr>
        <w:widowControl w:val="0"/>
        <w:autoSpaceDE w:val="0"/>
        <w:autoSpaceDN w:val="0"/>
        <w:ind w:firstLine="709"/>
        <w:jc w:val="both"/>
      </w:pPr>
      <w:r w:rsidRPr="00BF067A">
        <w:t xml:space="preserve">Численность </w:t>
      </w:r>
      <w:proofErr w:type="spellStart"/>
      <w:r w:rsidRPr="00BF067A">
        <w:t>благополучателей</w:t>
      </w:r>
      <w:proofErr w:type="spellEnd"/>
      <w:r w:rsidRPr="00BF067A">
        <w:t xml:space="preserve"> проекта, </w:t>
      </w:r>
      <w:proofErr w:type="gramStart"/>
      <w:r w:rsidRPr="00BF067A">
        <w:t>которые</w:t>
      </w:r>
      <w:proofErr w:type="gramEnd"/>
      <w:r w:rsidRPr="00BF067A">
        <w:t xml:space="preserve"> непосредственно или косвенно</w:t>
      </w:r>
    </w:p>
    <w:p w:rsidR="003F4CE7" w:rsidRPr="00BF067A" w:rsidRDefault="003F4CE7" w:rsidP="003F4CE7">
      <w:pPr>
        <w:widowControl w:val="0"/>
        <w:autoSpaceDE w:val="0"/>
        <w:autoSpaceDN w:val="0"/>
        <w:ind w:firstLine="709"/>
        <w:jc w:val="both"/>
      </w:pPr>
      <w:r w:rsidRPr="00BF067A">
        <w:t>получат пользу от реализации проекта:</w:t>
      </w:r>
    </w:p>
    <w:p w:rsidR="003F4CE7" w:rsidRPr="00BF067A" w:rsidRDefault="003F4CE7" w:rsidP="003F4CE7">
      <w:pPr>
        <w:widowControl w:val="0"/>
        <w:autoSpaceDE w:val="0"/>
        <w:autoSpaceDN w:val="0"/>
        <w:spacing w:line="276" w:lineRule="auto"/>
        <w:jc w:val="both"/>
      </w:pPr>
      <w:r w:rsidRPr="00BF067A">
        <w:t>- непосредственно__</w:t>
      </w:r>
      <w:r>
        <w:rPr>
          <w:u w:val="single"/>
        </w:rPr>
        <w:t>100</w:t>
      </w:r>
      <w:r w:rsidRPr="00BF067A">
        <w:t>_человек;</w:t>
      </w:r>
    </w:p>
    <w:p w:rsidR="003F4CE7" w:rsidRPr="00BF067A" w:rsidRDefault="003F4CE7" w:rsidP="003F4CE7">
      <w:pPr>
        <w:widowControl w:val="0"/>
        <w:autoSpaceDE w:val="0"/>
        <w:autoSpaceDN w:val="0"/>
        <w:spacing w:line="276" w:lineRule="auto"/>
        <w:jc w:val="both"/>
      </w:pPr>
      <w:r w:rsidRPr="00BF067A">
        <w:t>- косвенно</w:t>
      </w:r>
      <w:r>
        <w:t xml:space="preserve"> </w:t>
      </w:r>
      <w:r w:rsidRPr="00BF067A">
        <w:t>_</w:t>
      </w:r>
      <w:r>
        <w:rPr>
          <w:u w:val="single"/>
        </w:rPr>
        <w:t>100</w:t>
      </w:r>
      <w:r>
        <w:t xml:space="preserve"> </w:t>
      </w:r>
      <w:r w:rsidRPr="00BF067A">
        <w:t>человек;</w:t>
      </w:r>
    </w:p>
    <w:p w:rsidR="003F4CE7" w:rsidRPr="00BF067A" w:rsidRDefault="003F4CE7" w:rsidP="003F4CE7">
      <w:pPr>
        <w:widowControl w:val="0"/>
        <w:autoSpaceDE w:val="0"/>
        <w:autoSpaceDN w:val="0"/>
        <w:spacing w:line="276" w:lineRule="auto"/>
        <w:jc w:val="both"/>
      </w:pPr>
      <w:r w:rsidRPr="00BF067A">
        <w:t>- всего_</w:t>
      </w:r>
      <w:r w:rsidRPr="002B68C5">
        <w:rPr>
          <w:u w:val="single"/>
        </w:rPr>
        <w:t>200</w:t>
      </w:r>
      <w:r>
        <w:t xml:space="preserve"> </w:t>
      </w:r>
      <w:r w:rsidRPr="00BF067A">
        <w:t>человек.</w:t>
      </w:r>
    </w:p>
    <w:p w:rsidR="003F4CE7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CE7" w:rsidRPr="008F6EB4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3F4CE7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B68C5">
        <w:rPr>
          <w:rFonts w:ascii="Times New Roman" w:hAnsi="Times New Roman" w:cs="Times New Roman"/>
          <w:sz w:val="24"/>
          <w:szCs w:val="24"/>
          <w:u w:val="single"/>
        </w:rPr>
        <w:t>170 человек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F4CE7" w:rsidRPr="003F4CE7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F4CE7">
        <w:rPr>
          <w:rFonts w:ascii="Times New Roman" w:hAnsi="Times New Roman" w:cs="Times New Roman"/>
          <w:sz w:val="18"/>
          <w:szCs w:val="18"/>
        </w:rPr>
        <w:t xml:space="preserve">                   (согласно протоколу общего собрания)</w:t>
      </w:r>
    </w:p>
    <w:p w:rsidR="003F4CE7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оддержали инициативу по данному проекту 170 человек</w:t>
      </w:r>
    </w:p>
    <w:p w:rsidR="003F4CE7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CE7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F4CE7" w:rsidRPr="00BF067A" w:rsidRDefault="003F4CE7" w:rsidP="003F4CE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BF067A">
        <w:rPr>
          <w:rFonts w:ascii="Times New Roman" w:hAnsi="Times New Roman" w:cs="Times New Roman"/>
          <w:sz w:val="24"/>
          <w:szCs w:val="24"/>
        </w:rPr>
        <w:t xml:space="preserve">Предварительное обсуждение проекта </w:t>
      </w:r>
      <w:bookmarkStart w:id="6" w:name="_Hlk198553506"/>
      <w:r w:rsidRPr="00986D7E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CE1F78">
        <w:rPr>
          <w:rFonts w:ascii="Times New Roman" w:hAnsi="Times New Roman" w:cs="Times New Roman"/>
          <w:sz w:val="24"/>
          <w:szCs w:val="24"/>
          <w:u w:val="single"/>
        </w:rPr>
        <w:t>Оснащение мебелью и оборудованием в связи с капитальным ремонтом здания</w:t>
      </w:r>
      <w:r w:rsidRPr="00986D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1F78">
        <w:rPr>
          <w:rFonts w:ascii="Times New Roman" w:hAnsi="Times New Roman" w:cs="Times New Roman"/>
          <w:sz w:val="24"/>
          <w:szCs w:val="24"/>
          <w:u w:val="single"/>
        </w:rPr>
        <w:t>СП ДС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1F78">
        <w:rPr>
          <w:rFonts w:ascii="Times New Roman" w:hAnsi="Times New Roman" w:cs="Times New Roman"/>
          <w:sz w:val="24"/>
          <w:szCs w:val="24"/>
          <w:u w:val="single"/>
        </w:rPr>
        <w:t>«Ручеек» ГБОУ СОШ с. Богдановка в 2025 году»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746F7">
        <w:rPr>
          <w:rFonts w:ascii="Times New Roman" w:hAnsi="Times New Roman" w:cs="Times New Roman"/>
          <w:sz w:val="24"/>
          <w:szCs w:val="24"/>
          <w:u w:val="single"/>
        </w:rPr>
        <w:t>по адресу ул. Ленинская д. 7 в 2025 году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End w:id="6"/>
      <w:r w:rsidRPr="00BF067A">
        <w:rPr>
          <w:rFonts w:ascii="Times New Roman" w:hAnsi="Times New Roman" w:cs="Times New Roman"/>
          <w:sz w:val="24"/>
          <w:szCs w:val="24"/>
        </w:rPr>
        <w:t xml:space="preserve">было проведено на родительских собраниях воспитанников от 1 года до 7 лет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F06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BF067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F067A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F067A">
        <w:rPr>
          <w:rFonts w:ascii="Times New Roman" w:hAnsi="Times New Roman" w:cs="Times New Roman"/>
          <w:sz w:val="24"/>
          <w:szCs w:val="24"/>
        </w:rPr>
        <w:t xml:space="preserve">о родительской общественности была доведена информация о том, что 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F067A">
        <w:rPr>
          <w:rFonts w:ascii="Times New Roman" w:hAnsi="Times New Roman" w:cs="Times New Roman"/>
          <w:sz w:val="24"/>
          <w:szCs w:val="24"/>
        </w:rPr>
        <w:t xml:space="preserve"> апреля</w:t>
      </w:r>
      <w:proofErr w:type="gramEnd"/>
      <w:r w:rsidRPr="00BF067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F067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F06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067A">
        <w:rPr>
          <w:rFonts w:ascii="Times New Roman" w:hAnsi="Times New Roman" w:cs="Times New Roman"/>
          <w:sz w:val="24"/>
          <w:szCs w:val="24"/>
        </w:rPr>
        <w:t>по 31 июля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F067A">
        <w:rPr>
          <w:rFonts w:ascii="Times New Roman" w:hAnsi="Times New Roman" w:cs="Times New Roman"/>
          <w:sz w:val="24"/>
          <w:szCs w:val="24"/>
        </w:rPr>
        <w:t xml:space="preserve"> года будет </w:t>
      </w:r>
      <w:proofErr w:type="gramStart"/>
      <w:r w:rsidRPr="00BF067A">
        <w:rPr>
          <w:rFonts w:ascii="Times New Roman" w:hAnsi="Times New Roman" w:cs="Times New Roman"/>
          <w:sz w:val="24"/>
          <w:szCs w:val="24"/>
        </w:rPr>
        <w:t>производится</w:t>
      </w:r>
      <w:proofErr w:type="gramEnd"/>
      <w:r w:rsidRPr="00BF067A">
        <w:rPr>
          <w:rFonts w:ascii="Times New Roman" w:hAnsi="Times New Roman" w:cs="Times New Roman"/>
          <w:sz w:val="24"/>
          <w:szCs w:val="24"/>
        </w:rPr>
        <w:t xml:space="preserve"> капитальный ремонт </w:t>
      </w:r>
      <w:r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BF067A">
        <w:rPr>
          <w:rFonts w:ascii="Times New Roman" w:hAnsi="Times New Roman" w:cs="Times New Roman"/>
          <w:sz w:val="24"/>
          <w:szCs w:val="24"/>
        </w:rPr>
        <w:t>здания детского сада. Мебель</w:t>
      </w:r>
      <w:r>
        <w:rPr>
          <w:rFonts w:ascii="Times New Roman" w:hAnsi="Times New Roman" w:cs="Times New Roman"/>
          <w:sz w:val="24"/>
          <w:szCs w:val="24"/>
        </w:rPr>
        <w:t xml:space="preserve"> и оборудование</w:t>
      </w:r>
      <w:r w:rsidRPr="00BF067A">
        <w:rPr>
          <w:rFonts w:ascii="Times New Roman" w:hAnsi="Times New Roman" w:cs="Times New Roman"/>
          <w:sz w:val="24"/>
          <w:szCs w:val="24"/>
        </w:rPr>
        <w:t>, имеющ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BF067A">
        <w:rPr>
          <w:rFonts w:ascii="Times New Roman" w:hAnsi="Times New Roman" w:cs="Times New Roman"/>
          <w:sz w:val="24"/>
          <w:szCs w:val="24"/>
        </w:rPr>
        <w:t>ся в наличии, буд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F067A">
        <w:rPr>
          <w:rFonts w:ascii="Times New Roman" w:hAnsi="Times New Roman" w:cs="Times New Roman"/>
          <w:sz w:val="24"/>
          <w:szCs w:val="24"/>
        </w:rPr>
        <w:t>т</w:t>
      </w:r>
      <w:r w:rsidRPr="00BF06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067A">
        <w:rPr>
          <w:rFonts w:ascii="Times New Roman" w:hAnsi="Times New Roman" w:cs="Times New Roman"/>
          <w:sz w:val="24"/>
          <w:szCs w:val="24"/>
        </w:rPr>
        <w:t>списан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F067A">
        <w:rPr>
          <w:rFonts w:ascii="Times New Roman" w:hAnsi="Times New Roman" w:cs="Times New Roman"/>
          <w:sz w:val="24"/>
          <w:szCs w:val="24"/>
        </w:rPr>
        <w:t>, так как с течением длительного времени эксплуатации, пришл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F067A">
        <w:rPr>
          <w:rFonts w:ascii="Times New Roman" w:hAnsi="Times New Roman" w:cs="Times New Roman"/>
          <w:sz w:val="24"/>
          <w:szCs w:val="24"/>
        </w:rPr>
        <w:t xml:space="preserve"> в непригодность. Родители выразили одобрение и поддержк</w:t>
      </w:r>
      <w:r>
        <w:rPr>
          <w:rFonts w:ascii="Times New Roman" w:hAnsi="Times New Roman" w:cs="Times New Roman"/>
          <w:sz w:val="24"/>
          <w:szCs w:val="24"/>
        </w:rPr>
        <w:t>у в рамках реализации проекта.</w:t>
      </w:r>
    </w:p>
    <w:p w:rsidR="003F4CE7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CE7" w:rsidRPr="00DC3389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t xml:space="preserve">5.4.  </w:t>
      </w:r>
      <w:r w:rsidRPr="00DC3389">
        <w:rPr>
          <w:rFonts w:ascii="Times New Roman" w:hAnsi="Times New Roman" w:cs="Times New Roman"/>
          <w:b/>
          <w:sz w:val="24"/>
          <w:szCs w:val="24"/>
        </w:rPr>
        <w:t xml:space="preserve">Мероприятия проекта, оказывающие положительное влияние на </w:t>
      </w:r>
      <w:proofErr w:type="gramStart"/>
      <w:r w:rsidRPr="00DC3389">
        <w:rPr>
          <w:rFonts w:ascii="Times New Roman" w:hAnsi="Times New Roman" w:cs="Times New Roman"/>
          <w:b/>
          <w:sz w:val="24"/>
          <w:szCs w:val="24"/>
        </w:rPr>
        <w:t>окружающую</w:t>
      </w:r>
      <w:proofErr w:type="gramEnd"/>
    </w:p>
    <w:p w:rsidR="003F4CE7" w:rsidRPr="00DC3389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3F4CE7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4CE7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CE7" w:rsidRPr="00205EC5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3F4CE7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7A3">
        <w:rPr>
          <w:rFonts w:ascii="Times New Roman" w:hAnsi="Times New Roman" w:cs="Times New Roman"/>
          <w:sz w:val="24"/>
          <w:szCs w:val="24"/>
        </w:rPr>
        <w:t xml:space="preserve">Администрация ГБОУ СОШ с. Богдановка, старший воспитатель СП ДС «Ручеек» ГБОУ СОШ </w:t>
      </w:r>
      <w:proofErr w:type="gramStart"/>
      <w:r w:rsidRPr="008C27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C27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7A3">
        <w:rPr>
          <w:rFonts w:ascii="Times New Roman" w:hAnsi="Times New Roman" w:cs="Times New Roman"/>
          <w:sz w:val="24"/>
          <w:szCs w:val="24"/>
        </w:rPr>
        <w:t>Богдановка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4CE7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CE7" w:rsidRPr="00205EC5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3F4CE7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72138">
        <w:rPr>
          <w:rFonts w:ascii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3F4CE7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садовое собрание родителей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3F4CE7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3F4CE7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4CE7" w:rsidRPr="00222718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22718">
        <w:rPr>
          <w:rFonts w:ascii="Times New Roman" w:hAnsi="Times New Roman" w:cs="Times New Roman"/>
          <w:sz w:val="18"/>
          <w:szCs w:val="18"/>
        </w:rPr>
        <w:t>(к заявке необходимо приложить документы (публикации, фото и т.д.),</w:t>
      </w:r>
      <w:r w:rsidR="00222718" w:rsidRPr="00222718">
        <w:rPr>
          <w:rFonts w:ascii="Times New Roman" w:hAnsi="Times New Roman" w:cs="Times New Roman"/>
          <w:sz w:val="18"/>
          <w:szCs w:val="18"/>
        </w:rPr>
        <w:t xml:space="preserve"> </w:t>
      </w:r>
      <w:r w:rsidRPr="00222718">
        <w:rPr>
          <w:rFonts w:ascii="Times New Roman" w:hAnsi="Times New Roman" w:cs="Times New Roman"/>
          <w:sz w:val="18"/>
          <w:szCs w:val="18"/>
        </w:rPr>
        <w:t>подтверждающие фактическое использование средств массовой информации,</w:t>
      </w:r>
      <w:r w:rsidR="00222718" w:rsidRPr="00222718">
        <w:rPr>
          <w:rFonts w:ascii="Times New Roman" w:hAnsi="Times New Roman" w:cs="Times New Roman"/>
          <w:sz w:val="18"/>
          <w:szCs w:val="18"/>
        </w:rPr>
        <w:t xml:space="preserve"> </w:t>
      </w:r>
      <w:r w:rsidRPr="00222718">
        <w:rPr>
          <w:rFonts w:ascii="Times New Roman" w:hAnsi="Times New Roman" w:cs="Times New Roman"/>
          <w:sz w:val="18"/>
          <w:szCs w:val="18"/>
        </w:rPr>
        <w:t>или иные способы информирования населения при подготовке проекта)</w:t>
      </w:r>
    </w:p>
    <w:p w:rsidR="003F4CE7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7. Планируемый срок реализации проекта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bookmarkStart w:id="7" w:name="_GoBack"/>
      <w:bookmarkEnd w:id="7"/>
      <w:r w:rsidRPr="00205E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 год</w:t>
      </w:r>
    </w:p>
    <w:p w:rsidR="003F4CE7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3F4CE7" w:rsidRPr="00D44EFF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3F4CE7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инициативной группы: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Мажаровская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Алёна Сергеевна</w:t>
      </w:r>
    </w:p>
    <w:p w:rsidR="003F4CE7" w:rsidRPr="00351E89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E89">
        <w:rPr>
          <w:rFonts w:ascii="Times New Roman" w:hAnsi="Times New Roman" w:cs="Times New Roman"/>
          <w:sz w:val="24"/>
          <w:szCs w:val="24"/>
        </w:rPr>
        <w:t>контактный телефон: 89370609799</w:t>
      </w:r>
    </w:p>
    <w:p w:rsidR="003F4CE7" w:rsidRPr="00BD356C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E8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D356C">
        <w:rPr>
          <w:rFonts w:ascii="Times New Roman" w:hAnsi="Times New Roman" w:cs="Times New Roman"/>
          <w:sz w:val="24"/>
          <w:szCs w:val="24"/>
        </w:rPr>
        <w:t>-</w:t>
      </w:r>
      <w:r w:rsidRPr="00351E89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BD356C">
        <w:rPr>
          <w:rFonts w:ascii="Times New Roman" w:hAnsi="Times New Roman" w:cs="Times New Roman"/>
          <w:sz w:val="24"/>
          <w:szCs w:val="24"/>
        </w:rPr>
        <w:t>:</w:t>
      </w:r>
      <w:r w:rsidRPr="00BD356C">
        <w:rPr>
          <w:rFonts w:ascii="Arial" w:hAnsi="Arial" w:cs="Arial"/>
          <w:color w:val="727272"/>
          <w:sz w:val="21"/>
          <w:szCs w:val="21"/>
          <w:shd w:val="clear" w:color="auto" w:fill="FFFFFF"/>
        </w:rPr>
        <w:t xml:space="preserve">  </w:t>
      </w:r>
      <w:hyperlink r:id="rId7" w:history="1">
        <w:r w:rsidRPr="00735333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bshk</w:t>
        </w:r>
        <w:r w:rsidRPr="00BD356C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@</w:t>
        </w:r>
        <w:r w:rsidRPr="00735333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list</w:t>
        </w:r>
        <w:r w:rsidRPr="00BD356C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.</w:t>
        </w:r>
        <w:proofErr w:type="spellStart"/>
        <w:r w:rsidRPr="00735333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ru</w:t>
        </w:r>
        <w:proofErr w:type="spellEnd"/>
      </w:hyperlink>
      <w:r w:rsidRPr="00BD356C">
        <w:rPr>
          <w:rFonts w:ascii="Arial" w:hAnsi="Arial" w:cs="Arial"/>
          <w:color w:val="727272"/>
          <w:sz w:val="21"/>
          <w:szCs w:val="21"/>
          <w:shd w:val="clear" w:color="auto" w:fill="FFFFFF"/>
        </w:rPr>
        <w:t xml:space="preserve"> </w:t>
      </w:r>
    </w:p>
    <w:p w:rsidR="003F4CE7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3F4CE7" w:rsidRDefault="003F4CE7" w:rsidP="003F4CE7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1.Киндина Наталья Михайловна             т. 89370700455</w:t>
      </w:r>
    </w:p>
    <w:p w:rsidR="003F4CE7" w:rsidRDefault="003F4CE7" w:rsidP="003F4CE7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2.Шамаева Дарья Михайловна                т. 89371707037</w:t>
      </w:r>
    </w:p>
    <w:p w:rsidR="003F4CE7" w:rsidRDefault="003F4CE7" w:rsidP="003F4CE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3.Макарова Наталья Александровна      </w:t>
      </w:r>
      <w:r w:rsidRPr="00AE15D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т. 89370793636</w:t>
      </w:r>
    </w:p>
    <w:p w:rsidR="003F4CE7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B6D2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F4CE7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4CE7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3F4CE7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CE7" w:rsidRDefault="003F4CE7" w:rsidP="003F4CE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04. 07.2025г.</w:t>
      </w:r>
    </w:p>
    <w:sectPr w:rsidR="003F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E7"/>
    <w:rsid w:val="00222718"/>
    <w:rsid w:val="003F4CE7"/>
    <w:rsid w:val="0054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4CE7"/>
    <w:rPr>
      <w:color w:val="0000FF" w:themeColor="hyperlink"/>
      <w:u w:val="single"/>
    </w:rPr>
  </w:style>
  <w:style w:type="paragraph" w:customStyle="1" w:styleId="ConsPlusNormal">
    <w:name w:val="ConsPlusNormal"/>
    <w:rsid w:val="003F4C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4C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3F4CE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4CE7"/>
    <w:rPr>
      <w:color w:val="0000FF" w:themeColor="hyperlink"/>
      <w:u w:val="single"/>
    </w:rPr>
  </w:style>
  <w:style w:type="paragraph" w:customStyle="1" w:styleId="ConsPlusNormal">
    <w:name w:val="ConsPlusNormal"/>
    <w:rsid w:val="003F4C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4C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3F4C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shk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hk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2025-07-16T07:06:00Z</dcterms:created>
  <dcterms:modified xsi:type="dcterms:W3CDTF">2025-07-16T07:12:00Z</dcterms:modified>
</cp:coreProperties>
</file>