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3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25.04.2025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43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43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  <w:t xml:space="preserve">Профсоюз самарского Росреестра защитил социальный проект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43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40"/>
        <w:ind w:left="1" w:firstLine="0"/>
        <w:jc w:val="both"/>
        <w:spacing w:line="360" w:lineRule="auto"/>
        <w:tabs>
          <w:tab w:val="num" w:pos="0" w:leader="none"/>
          <w:tab w:val="clear" w:pos="720" w:leader="none"/>
        </w:tabs>
        <w:rPr>
          <w:rFonts w:ascii="Tinos" w:hAnsi="Tinos" w:cs="Tinos"/>
          <w:b w:val="0"/>
          <w:bCs w:val="0"/>
          <w:color w:val="auto"/>
          <w:sz w:val="28"/>
          <w:szCs w:val="28"/>
          <w:highlight w:val="none"/>
          <w14:ligatures w14:val="none"/>
        </w:rPr>
      </w:pPr>
      <w:r>
        <w:rPr>
          <w:rFonts w:ascii="Tinos" w:hAnsi="Tinos" w:cs="Tinos"/>
          <w:b w:val="0"/>
          <w:bCs/>
          <w:i w:val="0"/>
          <w:iCs w:val="0"/>
          <w:color w:val="auto"/>
          <w:sz w:val="28"/>
          <w:szCs w:val="28"/>
          <w:highlight w:val="none"/>
          <w14:ligatures w14:val="none"/>
        </w:rPr>
        <w:t xml:space="preserve">      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Профсоюзная организация</w:t>
      </w:r>
      <w:r>
        <w:rPr>
          <w:rFonts w:ascii="Tinos" w:hAnsi="Tinos" w:eastAsia="Tinos" w:cs="Tinos"/>
          <w:b w:val="0"/>
          <w:bCs w:val="0"/>
          <w:i w:val="0"/>
          <w:iCs w:val="0"/>
          <w:color w:val="auto"/>
          <w:sz w:val="28"/>
          <w:szCs w:val="28"/>
          <w:highlight w:val="none"/>
          <w14:ligatures w14:val="none"/>
        </w:rPr>
        <w:t xml:space="preserve"> самарского Росреестра защитила социальный проект на соискание гранта </w:t>
      </w:r>
      <w:r>
        <w:rPr>
          <w:rFonts w:ascii="Tinos" w:hAnsi="Tinos" w:eastAsia="Tinos" w:cs="Tinos"/>
          <w:b w:val="0"/>
          <w:bCs w:val="0"/>
          <w:color w:val="333333"/>
          <w:sz w:val="28"/>
          <w:szCs w:val="28"/>
          <w:highlight w:val="white"/>
        </w:rPr>
        <w:t xml:space="preserve">Самарской 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white"/>
        </w:rPr>
        <w:t xml:space="preserve">областной территориальной организации общероссийского профессионального Союза работников государственных учреждений и общественного обслуживания Российской Ф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</w:rPr>
        <w:t xml:space="preserve">едерации</w:t>
      </w:r>
      <w:r>
        <w:rPr>
          <w:rFonts w:ascii="Tinos" w:hAnsi="Tinos" w:eastAsia="Tinos" w:cs="Tinos"/>
          <w:b w:val="0"/>
          <w:bCs w:val="0"/>
          <w:i w:val="0"/>
          <w:iCs w:val="0"/>
          <w:color w:val="auto"/>
          <w:sz w:val="28"/>
          <w:szCs w:val="28"/>
          <w:highlight w:val="none"/>
          <w14:ligatures w14:val="none"/>
        </w:rPr>
        <w:t xml:space="preserve">. </w:t>
      </w:r>
      <w:r>
        <w:rPr>
          <w:rFonts w:ascii="Tinos" w:hAnsi="Tinos" w:cs="Tinos"/>
          <w:b w:val="0"/>
          <w:bCs w:val="0"/>
          <w:color w:val="auto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b w:val="0"/>
          <w:bCs w:val="0"/>
          <w:color w:val="auto"/>
          <w:sz w:val="28"/>
          <w:szCs w:val="28"/>
          <w:highlight w:val="none"/>
          <w14:ligatures w14:val="none"/>
        </w:rPr>
      </w:r>
    </w:p>
    <w:p>
      <w:pPr>
        <w:ind w:left="1" w:firstLine="0"/>
        <w:jc w:val="both"/>
        <w:spacing w:line="360" w:lineRule="auto"/>
        <w:tabs>
          <w:tab w:val="num" w:pos="0" w:leader="none"/>
          <w:tab w:val="clear" w:pos="720" w:leader="none"/>
        </w:tabs>
        <w:rPr>
          <w:bCs/>
          <w:i/>
          <w:sz w:val="28"/>
          <w:szCs w:val="28"/>
          <w:highlight w:val="none"/>
          <w14:ligatures w14:val="none"/>
        </w:rPr>
      </w:pPr>
      <w:r>
        <w:rPr>
          <w:highlight w:val="none"/>
        </w:rPr>
        <w:t xml:space="preserve">    </w:t>
      </w:r>
      <w:r>
        <w:rPr>
          <w:i/>
          <w:iCs/>
          <w:highlight w:val="none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рамках проекта планируется техническое обновление аппаратуры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конференц-зале Управления с целью ее использования при демонстрации видеоинформации профессиональной и патриотической направленности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bCs/>
          <w:i/>
          <w:sz w:val="28"/>
          <w:szCs w:val="28"/>
          <w:highlight w:val="none"/>
          <w14:ligatures w14:val="none"/>
        </w:rPr>
      </w:r>
      <w:r>
        <w:rPr>
          <w:bCs/>
          <w:i/>
          <w:sz w:val="28"/>
          <w:szCs w:val="28"/>
          <w:highlight w:val="none"/>
          <w14:ligatures w14:val="none"/>
        </w:rPr>
      </w:r>
    </w:p>
    <w:p>
      <w:pPr>
        <w:contextualSpacing/>
        <w:ind w:left="0" w:right="0" w:firstLine="283"/>
        <w:jc w:val="both"/>
        <w:spacing w:line="360" w:lineRule="auto"/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/>
          <w:iCs/>
          <w:sz w:val="28"/>
          <w:szCs w:val="28"/>
          <w:highlight w:val="none"/>
        </w:rPr>
        <w:t xml:space="preserve">      </w:t>
      </w:r>
      <w:r>
        <w:rPr>
          <w:i/>
          <w:i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Современное общество – информационное общество,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отмечает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председатель первичной профсоюзной организации самарского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Константин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Минин. -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Мы должны формировать у Молодежного совета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ведомства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, членов профсоюзного движения активную жизненную позицию, закреплять в сознании образ патриота как носителя общественных идеалов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. Обновление используемой аппаратуры позволит расширить поле, в том числе, для патриотического воспитания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, определяющего жизненные стратегии человека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: заботу об интересах страны, верность Отчизне, гордость за героическое прошлое Отечества, за научно-куль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турный вклад России в мировую цивилизацию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  <w14:ligatures w14:val="none"/>
        </w:rPr>
      </w:r>
    </w:p>
    <w:p>
      <w:pPr>
        <w:contextualSpacing/>
        <w:ind w:left="0" w:right="0" w:firstLine="283"/>
        <w:jc w:val="both"/>
        <w:spacing w:line="360" w:lineRule="auto"/>
        <w:rPr>
          <w:rFonts w:ascii="Times New Roman" w:hAnsi="Times New Roman" w:eastAsia="Times New Roman" w:cs="Times New Roman"/>
          <w:b/>
          <w:bCs/>
          <w:i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  <w14:ligatures w14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No Spacing"/>
    <w:basedOn w:val="840"/>
    <w:uiPriority w:val="1"/>
    <w:qFormat/>
    <w:pPr>
      <w:spacing w:after="0" w:line="240" w:lineRule="auto"/>
    </w:pPr>
  </w:style>
  <w:style w:type="paragraph" w:styleId="844">
    <w:name w:val="List Paragraph"/>
    <w:basedOn w:val="840"/>
    <w:uiPriority w:val="34"/>
    <w:qFormat/>
    <w:pPr>
      <w:contextualSpacing/>
      <w:ind w:left="720"/>
    </w:pPr>
  </w:style>
  <w:style w:type="character" w:styleId="84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39</cp:revision>
  <dcterms:modified xsi:type="dcterms:W3CDTF">2025-04-24T10:22:35Z</dcterms:modified>
</cp:coreProperties>
</file>