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2CA" w:rsidRPr="009547E8" w:rsidRDefault="00EA6D1B" w:rsidP="0079045D">
      <w:pPr>
        <w:jc w:val="center"/>
        <w:rPr>
          <w:b/>
          <w:sz w:val="28"/>
          <w:szCs w:val="28"/>
        </w:rPr>
      </w:pPr>
      <w:r w:rsidRPr="009547E8">
        <w:rPr>
          <w:b/>
          <w:sz w:val="28"/>
          <w:szCs w:val="28"/>
        </w:rPr>
        <w:t>С</w:t>
      </w:r>
      <w:r w:rsidR="004222E1" w:rsidRPr="009547E8">
        <w:rPr>
          <w:b/>
          <w:sz w:val="28"/>
          <w:szCs w:val="28"/>
        </w:rPr>
        <w:t>ообщение о возможном</w:t>
      </w:r>
      <w:r w:rsidR="00410E18" w:rsidRPr="00410E18">
        <w:rPr>
          <w:b/>
          <w:sz w:val="28"/>
          <w:szCs w:val="28"/>
        </w:rPr>
        <w:t xml:space="preserve"> </w:t>
      </w:r>
      <w:r w:rsidR="004222E1" w:rsidRPr="009547E8">
        <w:rPr>
          <w:b/>
          <w:sz w:val="28"/>
          <w:szCs w:val="28"/>
        </w:rPr>
        <w:t>установлении публичного сервитута</w:t>
      </w:r>
    </w:p>
    <w:p w:rsidR="00ED695B" w:rsidRPr="009547E8" w:rsidRDefault="00ED695B" w:rsidP="0079045D">
      <w:pPr>
        <w:jc w:val="center"/>
        <w:rPr>
          <w:b/>
          <w:sz w:val="28"/>
          <w:szCs w:val="28"/>
        </w:rPr>
      </w:pPr>
      <w:bookmarkStart w:id="0" w:name="_GoBack"/>
      <w:bookmarkEnd w:id="0"/>
    </w:p>
    <w:tbl>
      <w:tblPr>
        <w:tblStyle w:val="a6"/>
        <w:tblW w:w="98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2"/>
        <w:gridCol w:w="2619"/>
        <w:gridCol w:w="6628"/>
      </w:tblGrid>
      <w:tr w:rsidR="009547E8" w:rsidRPr="009547E8" w:rsidTr="00A831DC">
        <w:tc>
          <w:tcPr>
            <w:tcW w:w="642" w:type="dxa"/>
            <w:vAlign w:val="center"/>
          </w:tcPr>
          <w:p w:rsidR="0048623F" w:rsidRPr="009547E8" w:rsidRDefault="00E95A48" w:rsidP="0079045D">
            <w:pPr>
              <w:jc w:val="center"/>
            </w:pPr>
            <w:r w:rsidRPr="009547E8">
              <w:t>1</w:t>
            </w:r>
          </w:p>
        </w:tc>
        <w:tc>
          <w:tcPr>
            <w:tcW w:w="9247" w:type="dxa"/>
            <w:gridSpan w:val="2"/>
            <w:vAlign w:val="center"/>
          </w:tcPr>
          <w:p w:rsidR="0048623F" w:rsidRPr="009547E8" w:rsidRDefault="00F877AE" w:rsidP="009739D9">
            <w:pPr>
              <w:jc w:val="center"/>
              <w:rPr>
                <w:sz w:val="26"/>
                <w:szCs w:val="26"/>
              </w:rPr>
            </w:pPr>
            <w:r>
              <w:rPr>
                <w:u w:val="single"/>
              </w:rPr>
              <w:t>Министерство энергетики Российской Федерации</w:t>
            </w:r>
          </w:p>
          <w:p w:rsidR="0048623F" w:rsidRPr="00A831DC" w:rsidRDefault="005264CC" w:rsidP="00835CBC">
            <w:pPr>
              <w:jc w:val="center"/>
              <w:rPr>
                <w:sz w:val="20"/>
                <w:szCs w:val="20"/>
              </w:rPr>
            </w:pPr>
            <w:r w:rsidRPr="00A831DC">
              <w:rPr>
                <w:sz w:val="20"/>
                <w:szCs w:val="20"/>
              </w:rPr>
              <w:t>(уполномоченный орган</w:t>
            </w:r>
            <w:r w:rsidR="009739D9" w:rsidRPr="00A831DC">
              <w:rPr>
                <w:sz w:val="20"/>
                <w:szCs w:val="20"/>
              </w:rPr>
              <w:t xml:space="preserve">, которым рассматривается ходатайство </w:t>
            </w:r>
            <w:r w:rsidR="0002073B" w:rsidRPr="00A831DC">
              <w:rPr>
                <w:sz w:val="20"/>
                <w:szCs w:val="20"/>
              </w:rPr>
              <w:br/>
            </w:r>
            <w:r w:rsidR="009739D9" w:rsidRPr="00A831DC">
              <w:rPr>
                <w:sz w:val="20"/>
                <w:szCs w:val="20"/>
              </w:rPr>
              <w:t>об установлении публичного сервитута)</w:t>
            </w:r>
          </w:p>
        </w:tc>
      </w:tr>
      <w:tr w:rsidR="009547E8" w:rsidRPr="009547E8" w:rsidTr="00A831DC">
        <w:tc>
          <w:tcPr>
            <w:tcW w:w="642" w:type="dxa"/>
            <w:vAlign w:val="center"/>
          </w:tcPr>
          <w:p w:rsidR="00C85C28" w:rsidRPr="009547E8" w:rsidRDefault="00C85C28" w:rsidP="00131CB6">
            <w:pPr>
              <w:jc w:val="center"/>
            </w:pPr>
            <w:r w:rsidRPr="009547E8">
              <w:t>2</w:t>
            </w:r>
          </w:p>
        </w:tc>
        <w:tc>
          <w:tcPr>
            <w:tcW w:w="9247" w:type="dxa"/>
            <w:gridSpan w:val="2"/>
            <w:vAlign w:val="center"/>
          </w:tcPr>
          <w:p w:rsidR="0094330B" w:rsidRPr="0089612D" w:rsidRDefault="00A831DC" w:rsidP="00811B58">
            <w:pPr>
              <w:jc w:val="center"/>
              <w:rPr>
                <w:b/>
              </w:rPr>
            </w:pPr>
            <w:r w:rsidRPr="0089612D">
              <w:rPr>
                <w:b/>
              </w:rPr>
              <w:t>Реконструкция и эксплуатация неф</w:t>
            </w:r>
            <w:r w:rsidR="00D97F3F">
              <w:rPr>
                <w:b/>
              </w:rPr>
              <w:t xml:space="preserve">тепровода федерального значения </w:t>
            </w:r>
            <w:r w:rsidR="00106BAF" w:rsidRPr="00106BAF">
              <w:rPr>
                <w:b/>
              </w:rPr>
              <w:t>«</w:t>
            </w:r>
            <w:r w:rsidR="00962721" w:rsidRPr="00CF36D9">
              <w:rPr>
                <w:b/>
                <w:color w:val="000000"/>
              </w:rPr>
              <w:t xml:space="preserve">Магистральный нефтепровод </w:t>
            </w:r>
            <w:r w:rsidR="006F4EA6">
              <w:rPr>
                <w:b/>
                <w:color w:val="000000"/>
              </w:rPr>
              <w:t>«</w:t>
            </w:r>
            <w:proofErr w:type="spellStart"/>
            <w:r w:rsidR="00962721" w:rsidRPr="00CF36D9">
              <w:rPr>
                <w:b/>
                <w:color w:val="000000"/>
              </w:rPr>
              <w:t>Муханово</w:t>
            </w:r>
            <w:proofErr w:type="spellEnd"/>
            <w:r w:rsidR="00962721" w:rsidRPr="00CF36D9">
              <w:rPr>
                <w:b/>
                <w:color w:val="000000"/>
              </w:rPr>
              <w:t>-Куйбышев</w:t>
            </w:r>
            <w:r w:rsidR="006F4EA6">
              <w:rPr>
                <w:b/>
                <w:color w:val="000000"/>
              </w:rPr>
              <w:t>»</w:t>
            </w:r>
            <w:r w:rsidR="00962721" w:rsidRPr="00CF36D9">
              <w:rPr>
                <w:b/>
                <w:color w:val="000000"/>
              </w:rPr>
              <w:t>, подводный переход, р. Кутулук (основная нитка), 16,4 км. Ду700. Бугурусланское РНУ. Реконструкция</w:t>
            </w:r>
            <w:r w:rsidR="00106BAF" w:rsidRPr="00106BAF">
              <w:rPr>
                <w:b/>
              </w:rPr>
              <w:t>»</w:t>
            </w:r>
          </w:p>
          <w:p w:rsidR="000545C6" w:rsidRPr="00A831DC" w:rsidRDefault="000545C6" w:rsidP="00835CBC">
            <w:pPr>
              <w:jc w:val="center"/>
              <w:rPr>
                <w:sz w:val="20"/>
                <w:szCs w:val="20"/>
              </w:rPr>
            </w:pPr>
            <w:r w:rsidRPr="00A831DC">
              <w:rPr>
                <w:sz w:val="20"/>
                <w:szCs w:val="20"/>
              </w:rPr>
              <w:t>(цель установления публичного сервитута)</w:t>
            </w:r>
          </w:p>
        </w:tc>
      </w:tr>
      <w:tr w:rsidR="009F358B" w:rsidRPr="009547E8" w:rsidTr="00106BAF">
        <w:tc>
          <w:tcPr>
            <w:tcW w:w="642" w:type="dxa"/>
            <w:vMerge w:val="restart"/>
            <w:vAlign w:val="center"/>
          </w:tcPr>
          <w:p w:rsidR="009F358B" w:rsidRDefault="009F358B" w:rsidP="00765D70"/>
          <w:p w:rsidR="009F358B" w:rsidRPr="009547E8" w:rsidRDefault="009F358B" w:rsidP="00FF191C">
            <w:pPr>
              <w:jc w:val="center"/>
            </w:pPr>
            <w:r w:rsidRPr="009547E8">
              <w:t>3</w:t>
            </w:r>
          </w:p>
        </w:tc>
        <w:tc>
          <w:tcPr>
            <w:tcW w:w="2619" w:type="dxa"/>
            <w:vAlign w:val="center"/>
          </w:tcPr>
          <w:p w:rsidR="009F358B" w:rsidRPr="0089612D" w:rsidRDefault="009F358B" w:rsidP="00FF191C">
            <w:pPr>
              <w:jc w:val="center"/>
              <w:rPr>
                <w:b/>
              </w:rPr>
            </w:pPr>
            <w:r w:rsidRPr="0089612D">
              <w:rPr>
                <w:b/>
                <w:bCs/>
              </w:rPr>
              <w:t>Кадастровый номер</w:t>
            </w:r>
          </w:p>
        </w:tc>
        <w:tc>
          <w:tcPr>
            <w:tcW w:w="6628" w:type="dxa"/>
            <w:vAlign w:val="center"/>
          </w:tcPr>
          <w:p w:rsidR="009F358B" w:rsidRPr="0089612D" w:rsidRDefault="009F358B" w:rsidP="00FF191C">
            <w:pPr>
              <w:jc w:val="center"/>
              <w:rPr>
                <w:b/>
              </w:rPr>
            </w:pPr>
            <w:r w:rsidRPr="0089612D">
              <w:rPr>
                <w:b/>
                <w:bCs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D62786" w:rsidRPr="009547E8" w:rsidTr="00B90342">
        <w:tc>
          <w:tcPr>
            <w:tcW w:w="642" w:type="dxa"/>
            <w:vMerge/>
            <w:vAlign w:val="center"/>
          </w:tcPr>
          <w:p w:rsidR="00D62786" w:rsidRPr="009547E8" w:rsidRDefault="00D62786" w:rsidP="00D62786">
            <w:pPr>
              <w:jc w:val="center"/>
            </w:pPr>
          </w:p>
        </w:tc>
        <w:tc>
          <w:tcPr>
            <w:tcW w:w="2619" w:type="dxa"/>
            <w:tcBorders>
              <w:bottom w:val="single" w:sz="4" w:space="0" w:color="auto"/>
            </w:tcBorders>
            <w:shd w:val="clear" w:color="auto" w:fill="auto"/>
          </w:tcPr>
          <w:p w:rsidR="00D62786" w:rsidRPr="00D62786" w:rsidRDefault="00D62786" w:rsidP="00D62786">
            <w:pPr>
              <w:ind w:right="57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62786">
              <w:rPr>
                <w:color w:val="000000" w:themeColor="text1"/>
                <w:sz w:val="22"/>
                <w:szCs w:val="22"/>
                <w:lang w:eastAsia="en-US"/>
              </w:rPr>
              <w:t>63:23:0000000:367</w:t>
            </w:r>
          </w:p>
        </w:tc>
        <w:tc>
          <w:tcPr>
            <w:tcW w:w="6628" w:type="dxa"/>
            <w:tcBorders>
              <w:bottom w:val="single" w:sz="4" w:space="0" w:color="auto"/>
            </w:tcBorders>
            <w:shd w:val="clear" w:color="auto" w:fill="auto"/>
          </w:tcPr>
          <w:p w:rsidR="00D62786" w:rsidRPr="00D62786" w:rsidRDefault="00D62786" w:rsidP="00D62786">
            <w:pPr>
              <w:ind w:right="113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62786">
              <w:rPr>
                <w:color w:val="252625"/>
                <w:sz w:val="22"/>
                <w:szCs w:val="22"/>
                <w:shd w:val="clear" w:color="auto" w:fill="FFFFFF"/>
              </w:rPr>
              <w:t xml:space="preserve">Самарская обл., р-н Кинель-Черкасский, </w:t>
            </w:r>
            <w:proofErr w:type="spellStart"/>
            <w:r w:rsidRPr="00D62786">
              <w:rPr>
                <w:color w:val="252625"/>
                <w:sz w:val="22"/>
                <w:szCs w:val="22"/>
                <w:shd w:val="clear" w:color="auto" w:fill="FFFFFF"/>
              </w:rPr>
              <w:t>Малышевское</w:t>
            </w:r>
            <w:proofErr w:type="spellEnd"/>
            <w:r w:rsidRPr="00D62786">
              <w:rPr>
                <w:color w:val="252625"/>
                <w:sz w:val="22"/>
                <w:szCs w:val="22"/>
                <w:shd w:val="clear" w:color="auto" w:fill="FFFFFF"/>
              </w:rPr>
              <w:t xml:space="preserve"> месторождение нефти</w:t>
            </w:r>
          </w:p>
        </w:tc>
      </w:tr>
      <w:tr w:rsidR="00D62786" w:rsidRPr="009547E8" w:rsidTr="00B90342">
        <w:tc>
          <w:tcPr>
            <w:tcW w:w="642" w:type="dxa"/>
            <w:vMerge/>
            <w:vAlign w:val="center"/>
          </w:tcPr>
          <w:p w:rsidR="00D62786" w:rsidRPr="009547E8" w:rsidRDefault="00D62786" w:rsidP="00D62786">
            <w:pPr>
              <w:jc w:val="center"/>
            </w:pPr>
          </w:p>
        </w:tc>
        <w:tc>
          <w:tcPr>
            <w:tcW w:w="2619" w:type="dxa"/>
            <w:tcBorders>
              <w:top w:val="single" w:sz="4" w:space="0" w:color="auto"/>
            </w:tcBorders>
            <w:shd w:val="clear" w:color="auto" w:fill="auto"/>
          </w:tcPr>
          <w:p w:rsidR="00D62786" w:rsidRPr="00D62786" w:rsidRDefault="00D62786" w:rsidP="00D62786">
            <w:pPr>
              <w:ind w:right="57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62786">
              <w:rPr>
                <w:color w:val="000000" w:themeColor="text1"/>
                <w:sz w:val="22"/>
                <w:szCs w:val="22"/>
                <w:lang w:eastAsia="en-US"/>
              </w:rPr>
              <w:t>63:22:0705003:233</w:t>
            </w:r>
          </w:p>
        </w:tc>
        <w:tc>
          <w:tcPr>
            <w:tcW w:w="6628" w:type="dxa"/>
            <w:tcBorders>
              <w:top w:val="single" w:sz="4" w:space="0" w:color="auto"/>
            </w:tcBorders>
            <w:shd w:val="clear" w:color="auto" w:fill="auto"/>
          </w:tcPr>
          <w:p w:rsidR="00D62786" w:rsidRPr="00D62786" w:rsidRDefault="00D62786" w:rsidP="00D62786">
            <w:pPr>
              <w:ind w:right="113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62786">
              <w:rPr>
                <w:color w:val="252625"/>
                <w:sz w:val="22"/>
                <w:szCs w:val="22"/>
                <w:shd w:val="clear" w:color="auto" w:fill="FFFFFF"/>
              </w:rPr>
              <w:t>Местоположение установлено относительно ориентира, расположенного в границах участка. Почтовый адрес ориентира: Самарская область, Кинельский район, в границах сельского поселения Георгиевка</w:t>
            </w:r>
          </w:p>
        </w:tc>
      </w:tr>
      <w:tr w:rsidR="00D62786" w:rsidRPr="009547E8" w:rsidTr="00185C7A">
        <w:trPr>
          <w:trHeight w:val="357"/>
        </w:trPr>
        <w:tc>
          <w:tcPr>
            <w:tcW w:w="642" w:type="dxa"/>
            <w:vMerge/>
            <w:vAlign w:val="center"/>
          </w:tcPr>
          <w:p w:rsidR="00D62786" w:rsidRPr="009547E8" w:rsidRDefault="00D62786" w:rsidP="00D62786">
            <w:pPr>
              <w:jc w:val="center"/>
            </w:pPr>
          </w:p>
        </w:tc>
        <w:tc>
          <w:tcPr>
            <w:tcW w:w="2619" w:type="dxa"/>
            <w:shd w:val="clear" w:color="auto" w:fill="auto"/>
          </w:tcPr>
          <w:p w:rsidR="00D62786" w:rsidRPr="00D62786" w:rsidRDefault="00D62786" w:rsidP="00D62786">
            <w:pPr>
              <w:ind w:right="57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62786">
              <w:rPr>
                <w:color w:val="000000" w:themeColor="text1"/>
                <w:sz w:val="22"/>
                <w:szCs w:val="22"/>
                <w:lang w:eastAsia="en-US"/>
              </w:rPr>
              <w:t>63:22:0000000:3789</w:t>
            </w:r>
          </w:p>
        </w:tc>
        <w:tc>
          <w:tcPr>
            <w:tcW w:w="6628" w:type="dxa"/>
            <w:shd w:val="clear" w:color="auto" w:fill="auto"/>
          </w:tcPr>
          <w:p w:rsidR="00D62786" w:rsidRPr="00D62786" w:rsidRDefault="00D62786" w:rsidP="00D62786">
            <w:pPr>
              <w:ind w:right="113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62786">
              <w:rPr>
                <w:color w:val="252625"/>
                <w:sz w:val="22"/>
                <w:szCs w:val="22"/>
                <w:shd w:val="clear" w:color="auto" w:fill="FFFFFF"/>
              </w:rPr>
              <w:t xml:space="preserve">Местоположение установлено относительно ориентира, расположенного в границах участка. Почтовый адрес ориентира: </w:t>
            </w:r>
            <w:proofErr w:type="spellStart"/>
            <w:r w:rsidRPr="00D62786">
              <w:rPr>
                <w:color w:val="252625"/>
                <w:sz w:val="22"/>
                <w:szCs w:val="22"/>
                <w:shd w:val="clear" w:color="auto" w:fill="FFFFFF"/>
              </w:rPr>
              <w:t>Росийская</w:t>
            </w:r>
            <w:proofErr w:type="spellEnd"/>
            <w:r w:rsidRPr="00D62786">
              <w:rPr>
                <w:color w:val="252625"/>
                <w:sz w:val="22"/>
                <w:szCs w:val="22"/>
                <w:shd w:val="clear" w:color="auto" w:fill="FFFFFF"/>
              </w:rPr>
              <w:t xml:space="preserve"> Федерация, Самарская область, Кинельский район, сельское поселение Георгиевка.</w:t>
            </w:r>
          </w:p>
        </w:tc>
      </w:tr>
      <w:tr w:rsidR="00D62786" w:rsidRPr="009547E8" w:rsidTr="00185C7A">
        <w:tc>
          <w:tcPr>
            <w:tcW w:w="642" w:type="dxa"/>
            <w:vMerge/>
            <w:vAlign w:val="center"/>
          </w:tcPr>
          <w:p w:rsidR="00D62786" w:rsidRPr="009547E8" w:rsidRDefault="00D62786" w:rsidP="00D62786">
            <w:pPr>
              <w:jc w:val="center"/>
            </w:pPr>
          </w:p>
        </w:tc>
        <w:tc>
          <w:tcPr>
            <w:tcW w:w="2619" w:type="dxa"/>
            <w:shd w:val="clear" w:color="auto" w:fill="auto"/>
          </w:tcPr>
          <w:p w:rsidR="00D62786" w:rsidRPr="00D62786" w:rsidRDefault="00D62786" w:rsidP="00D62786">
            <w:pPr>
              <w:ind w:right="57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62786">
              <w:rPr>
                <w:color w:val="000000" w:themeColor="text1"/>
                <w:sz w:val="22"/>
                <w:szCs w:val="22"/>
                <w:lang w:eastAsia="en-US"/>
              </w:rPr>
              <w:t>63:22:0000000:1277</w:t>
            </w:r>
          </w:p>
        </w:tc>
        <w:tc>
          <w:tcPr>
            <w:tcW w:w="6628" w:type="dxa"/>
            <w:shd w:val="clear" w:color="auto" w:fill="auto"/>
          </w:tcPr>
          <w:p w:rsidR="00D62786" w:rsidRPr="00D62786" w:rsidRDefault="00D62786" w:rsidP="00D62786">
            <w:pPr>
              <w:ind w:right="113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62786">
              <w:rPr>
                <w:color w:val="252625"/>
                <w:sz w:val="22"/>
                <w:szCs w:val="22"/>
                <w:shd w:val="clear" w:color="auto" w:fill="FFFFFF"/>
              </w:rPr>
              <w:t>Местоположение установлено относительно ориентира, расположенного в границах участка. Почтовый адрес ориентира: Самарская область, Кинельский район, в границах сельского поселения Георгиевка.</w:t>
            </w:r>
          </w:p>
        </w:tc>
      </w:tr>
      <w:tr w:rsidR="00D62786" w:rsidRPr="009547E8" w:rsidTr="00185C7A">
        <w:tc>
          <w:tcPr>
            <w:tcW w:w="642" w:type="dxa"/>
            <w:vMerge/>
            <w:vAlign w:val="center"/>
          </w:tcPr>
          <w:p w:rsidR="00D62786" w:rsidRPr="009547E8" w:rsidRDefault="00D62786" w:rsidP="00D62786">
            <w:pPr>
              <w:jc w:val="center"/>
            </w:pPr>
          </w:p>
        </w:tc>
        <w:tc>
          <w:tcPr>
            <w:tcW w:w="2619" w:type="dxa"/>
            <w:shd w:val="clear" w:color="auto" w:fill="auto"/>
          </w:tcPr>
          <w:p w:rsidR="00D62786" w:rsidRPr="00D62786" w:rsidRDefault="00D62786" w:rsidP="00D62786">
            <w:pPr>
              <w:ind w:right="57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62786">
              <w:rPr>
                <w:color w:val="000000" w:themeColor="text1"/>
                <w:sz w:val="22"/>
                <w:szCs w:val="22"/>
                <w:lang w:eastAsia="en-US"/>
              </w:rPr>
              <w:t>63:23:1603001:164</w:t>
            </w:r>
          </w:p>
        </w:tc>
        <w:tc>
          <w:tcPr>
            <w:tcW w:w="6628" w:type="dxa"/>
            <w:shd w:val="clear" w:color="auto" w:fill="auto"/>
          </w:tcPr>
          <w:p w:rsidR="00D62786" w:rsidRPr="00D62786" w:rsidRDefault="00D62786" w:rsidP="00D62786">
            <w:pPr>
              <w:ind w:right="113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62786">
              <w:rPr>
                <w:color w:val="252625"/>
                <w:sz w:val="22"/>
                <w:szCs w:val="22"/>
                <w:shd w:val="clear" w:color="auto" w:fill="FFFFFF"/>
              </w:rPr>
              <w:t>Самарская область, Кинель-Черкасский район, в границах бывшего колхоза "Луч"</w:t>
            </w:r>
          </w:p>
        </w:tc>
      </w:tr>
      <w:tr w:rsidR="00D62786" w:rsidRPr="009547E8" w:rsidTr="00185C7A">
        <w:tc>
          <w:tcPr>
            <w:tcW w:w="642" w:type="dxa"/>
            <w:vMerge/>
            <w:vAlign w:val="center"/>
          </w:tcPr>
          <w:p w:rsidR="00D62786" w:rsidRPr="009547E8" w:rsidRDefault="00D62786" w:rsidP="00D62786">
            <w:pPr>
              <w:jc w:val="center"/>
            </w:pPr>
          </w:p>
        </w:tc>
        <w:tc>
          <w:tcPr>
            <w:tcW w:w="2619" w:type="dxa"/>
            <w:shd w:val="clear" w:color="auto" w:fill="auto"/>
          </w:tcPr>
          <w:p w:rsidR="00D62786" w:rsidRPr="00D62786" w:rsidRDefault="00D62786" w:rsidP="00D62786">
            <w:pPr>
              <w:ind w:right="57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62786">
              <w:rPr>
                <w:color w:val="000000" w:themeColor="text1"/>
                <w:sz w:val="22"/>
                <w:szCs w:val="22"/>
                <w:lang w:eastAsia="en-US"/>
              </w:rPr>
              <w:t>63:23:1603001:170</w:t>
            </w:r>
          </w:p>
        </w:tc>
        <w:tc>
          <w:tcPr>
            <w:tcW w:w="6628" w:type="dxa"/>
            <w:shd w:val="clear" w:color="auto" w:fill="auto"/>
          </w:tcPr>
          <w:p w:rsidR="00D62786" w:rsidRPr="00D62786" w:rsidRDefault="00D62786" w:rsidP="00D62786">
            <w:pPr>
              <w:ind w:right="113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62786">
              <w:rPr>
                <w:color w:val="252625"/>
                <w:sz w:val="22"/>
                <w:szCs w:val="22"/>
                <w:shd w:val="clear" w:color="auto" w:fill="FFFFFF"/>
              </w:rPr>
              <w:t>Российская Федерация, Самарская область, Кинель-Черкасский район, магистральный нефтепровод Кротовка-Куйбышев, уч. Кротовка-Куйбышев, 2,6-4,59 км</w:t>
            </w:r>
          </w:p>
        </w:tc>
      </w:tr>
      <w:tr w:rsidR="00D62786" w:rsidRPr="009547E8" w:rsidTr="00185C7A">
        <w:tc>
          <w:tcPr>
            <w:tcW w:w="642" w:type="dxa"/>
            <w:vMerge/>
            <w:vAlign w:val="center"/>
          </w:tcPr>
          <w:p w:rsidR="00D62786" w:rsidRPr="009547E8" w:rsidRDefault="00D62786" w:rsidP="00D62786">
            <w:pPr>
              <w:jc w:val="center"/>
            </w:pPr>
          </w:p>
        </w:tc>
        <w:tc>
          <w:tcPr>
            <w:tcW w:w="2619" w:type="dxa"/>
            <w:shd w:val="clear" w:color="auto" w:fill="auto"/>
          </w:tcPr>
          <w:p w:rsidR="00D62786" w:rsidRPr="00D62786" w:rsidRDefault="00D62786" w:rsidP="00D62786">
            <w:pPr>
              <w:ind w:right="57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62786">
              <w:rPr>
                <w:color w:val="000000" w:themeColor="text1"/>
                <w:sz w:val="22"/>
                <w:szCs w:val="22"/>
                <w:lang w:eastAsia="en-US"/>
              </w:rPr>
              <w:t>63:22:0705003</w:t>
            </w:r>
          </w:p>
        </w:tc>
        <w:tc>
          <w:tcPr>
            <w:tcW w:w="6628" w:type="dxa"/>
            <w:shd w:val="clear" w:color="auto" w:fill="auto"/>
          </w:tcPr>
          <w:p w:rsidR="00D62786" w:rsidRPr="00D62786" w:rsidRDefault="00D62786" w:rsidP="00D62786">
            <w:pPr>
              <w:ind w:right="113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62786">
              <w:rPr>
                <w:color w:val="252625"/>
                <w:sz w:val="22"/>
                <w:szCs w:val="22"/>
                <w:shd w:val="clear" w:color="auto" w:fill="FFFFFF"/>
              </w:rPr>
              <w:t>Самарская область, Кинельский район</w:t>
            </w:r>
          </w:p>
        </w:tc>
      </w:tr>
      <w:tr w:rsidR="00D62786" w:rsidRPr="009547E8" w:rsidTr="00185C7A">
        <w:tc>
          <w:tcPr>
            <w:tcW w:w="642" w:type="dxa"/>
            <w:vMerge/>
            <w:vAlign w:val="center"/>
          </w:tcPr>
          <w:p w:rsidR="00D62786" w:rsidRPr="009547E8" w:rsidRDefault="00D62786" w:rsidP="00D62786">
            <w:pPr>
              <w:jc w:val="center"/>
            </w:pPr>
          </w:p>
        </w:tc>
        <w:tc>
          <w:tcPr>
            <w:tcW w:w="2619" w:type="dxa"/>
            <w:shd w:val="clear" w:color="auto" w:fill="auto"/>
          </w:tcPr>
          <w:p w:rsidR="00D62786" w:rsidRPr="00D62786" w:rsidRDefault="00D62786" w:rsidP="006F4EA6">
            <w:pPr>
              <w:ind w:right="57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62786">
              <w:rPr>
                <w:color w:val="000000" w:themeColor="text1"/>
                <w:sz w:val="22"/>
                <w:szCs w:val="22"/>
                <w:lang w:eastAsia="en-US"/>
              </w:rPr>
              <w:t>63:</w:t>
            </w:r>
            <w:r w:rsidR="006F4EA6">
              <w:rPr>
                <w:color w:val="000000" w:themeColor="text1"/>
                <w:sz w:val="22"/>
                <w:szCs w:val="22"/>
                <w:lang w:eastAsia="en-US"/>
              </w:rPr>
              <w:t>23:1603001</w:t>
            </w:r>
          </w:p>
        </w:tc>
        <w:tc>
          <w:tcPr>
            <w:tcW w:w="6628" w:type="dxa"/>
            <w:shd w:val="clear" w:color="auto" w:fill="auto"/>
          </w:tcPr>
          <w:p w:rsidR="00D62786" w:rsidRPr="00D62786" w:rsidRDefault="00D62786" w:rsidP="00D62786">
            <w:pPr>
              <w:ind w:right="113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62786">
              <w:rPr>
                <w:color w:val="252625"/>
                <w:sz w:val="22"/>
                <w:szCs w:val="22"/>
                <w:shd w:val="clear" w:color="auto" w:fill="FFFFFF"/>
              </w:rPr>
              <w:t>Самарская область, Кинельский район</w:t>
            </w:r>
          </w:p>
        </w:tc>
      </w:tr>
      <w:tr w:rsidR="00106BAF" w:rsidRPr="009547E8" w:rsidTr="00A831DC">
        <w:tc>
          <w:tcPr>
            <w:tcW w:w="642" w:type="dxa"/>
            <w:vAlign w:val="center"/>
          </w:tcPr>
          <w:p w:rsidR="00106BAF" w:rsidRPr="009547E8" w:rsidRDefault="00106BAF" w:rsidP="00811B58">
            <w:pPr>
              <w:jc w:val="center"/>
            </w:pPr>
            <w:r w:rsidRPr="009547E8">
              <w:t>4</w:t>
            </w:r>
          </w:p>
        </w:tc>
        <w:tc>
          <w:tcPr>
            <w:tcW w:w="9247" w:type="dxa"/>
            <w:gridSpan w:val="2"/>
            <w:vAlign w:val="center"/>
          </w:tcPr>
          <w:p w:rsidR="00106BAF" w:rsidRDefault="00106BAF" w:rsidP="00054A54">
            <w:pPr>
              <w:pStyle w:val="a3"/>
              <w:ind w:left="0"/>
              <w:rPr>
                <w:shd w:val="clear" w:color="auto" w:fill="FFFFFF"/>
              </w:rPr>
            </w:pPr>
          </w:p>
          <w:p w:rsidR="00106BAF" w:rsidRDefault="00106BAF" w:rsidP="00EE2E2C">
            <w:pPr>
              <w:pStyle w:val="a3"/>
              <w:ind w:left="0"/>
              <w:jc w:val="center"/>
              <w:rPr>
                <w:shd w:val="clear" w:color="auto" w:fill="FFFFFF"/>
              </w:rPr>
            </w:pPr>
            <w:r w:rsidRPr="00BF16B4">
              <w:rPr>
                <w:shd w:val="clear" w:color="auto" w:fill="FFFFFF"/>
              </w:rPr>
              <w:t>Администрация сельского поселения</w:t>
            </w:r>
            <w:r w:rsidR="000D06D9">
              <w:rPr>
                <w:shd w:val="clear" w:color="auto" w:fill="FFFFFF"/>
              </w:rPr>
              <w:t xml:space="preserve"> </w:t>
            </w:r>
            <w:r w:rsidR="004128D2">
              <w:rPr>
                <w:shd w:val="clear" w:color="auto" w:fill="FFFFFF"/>
              </w:rPr>
              <w:t>Подгорное</w:t>
            </w:r>
            <w:r w:rsidRPr="00BF16B4">
              <w:rPr>
                <w:shd w:val="clear" w:color="auto" w:fill="FFFFFF"/>
              </w:rPr>
              <w:t xml:space="preserve"> муниципального района </w:t>
            </w:r>
            <w:r w:rsidR="004128D2">
              <w:rPr>
                <w:shd w:val="clear" w:color="auto" w:fill="FFFFFF"/>
              </w:rPr>
              <w:t>Кинель-Черкасский</w:t>
            </w:r>
            <w:r w:rsidR="000D06D9">
              <w:rPr>
                <w:shd w:val="clear" w:color="auto" w:fill="FFFFFF"/>
              </w:rPr>
              <w:t xml:space="preserve"> Самарской</w:t>
            </w:r>
            <w:r w:rsidRPr="00BF16B4">
              <w:rPr>
                <w:shd w:val="clear" w:color="auto" w:fill="FFFFFF"/>
              </w:rPr>
              <w:t xml:space="preserve"> области</w:t>
            </w:r>
          </w:p>
          <w:p w:rsidR="00BF16B4" w:rsidRPr="00BF16B4" w:rsidRDefault="00BF16B4" w:rsidP="00BF16B4">
            <w:pPr>
              <w:pStyle w:val="a3"/>
              <w:ind w:left="0"/>
              <w:jc w:val="center"/>
              <w:rPr>
                <w:shd w:val="clear" w:color="auto" w:fill="FFFFFF"/>
              </w:rPr>
            </w:pPr>
            <w:r w:rsidRPr="00BF16B4">
              <w:rPr>
                <w:shd w:val="clear" w:color="auto" w:fill="FFFFFF"/>
              </w:rPr>
              <w:t xml:space="preserve">Адрес: </w:t>
            </w:r>
            <w:r>
              <w:rPr>
                <w:shd w:val="clear" w:color="auto" w:fill="FFFFFF"/>
              </w:rPr>
              <w:t>4</w:t>
            </w:r>
            <w:r w:rsidR="000D06D9">
              <w:rPr>
                <w:shd w:val="clear" w:color="auto" w:fill="FFFFFF"/>
              </w:rPr>
              <w:t>4</w:t>
            </w:r>
            <w:r w:rsidR="004128D2">
              <w:rPr>
                <w:shd w:val="clear" w:color="auto" w:fill="FFFFFF"/>
              </w:rPr>
              <w:t>6321</w:t>
            </w:r>
            <w:r>
              <w:rPr>
                <w:shd w:val="clear" w:color="auto" w:fill="FFFFFF"/>
              </w:rPr>
              <w:t xml:space="preserve">, </w:t>
            </w:r>
            <w:r w:rsidR="000D06D9">
              <w:rPr>
                <w:shd w:val="clear" w:color="auto" w:fill="FFFFFF"/>
              </w:rPr>
              <w:t>Самарская</w:t>
            </w:r>
            <w:r w:rsidRPr="00BF16B4">
              <w:rPr>
                <w:shd w:val="clear" w:color="auto" w:fill="FFFFFF"/>
              </w:rPr>
              <w:t> область, </w:t>
            </w:r>
            <w:r w:rsidR="004128D2">
              <w:rPr>
                <w:shd w:val="clear" w:color="auto" w:fill="FFFFFF"/>
              </w:rPr>
              <w:t>Кинель-Черкасский</w:t>
            </w:r>
            <w:r w:rsidR="00A11869">
              <w:rPr>
                <w:shd w:val="clear" w:color="auto" w:fill="FFFFFF"/>
              </w:rPr>
              <w:t xml:space="preserve"> </w:t>
            </w:r>
            <w:r w:rsidRPr="00BF16B4">
              <w:rPr>
                <w:shd w:val="clear" w:color="auto" w:fill="FFFFFF"/>
              </w:rPr>
              <w:t xml:space="preserve">район, </w:t>
            </w:r>
            <w:r w:rsidR="004128D2">
              <w:rPr>
                <w:shd w:val="clear" w:color="auto" w:fill="FFFFFF"/>
              </w:rPr>
              <w:t>п</w:t>
            </w:r>
            <w:r w:rsidR="000D06D9">
              <w:rPr>
                <w:shd w:val="clear" w:color="auto" w:fill="FFFFFF"/>
              </w:rPr>
              <w:t>.</w:t>
            </w:r>
            <w:r w:rsidRPr="00BF16B4">
              <w:rPr>
                <w:shd w:val="clear" w:color="auto" w:fill="FFFFFF"/>
              </w:rPr>
              <w:t xml:space="preserve"> </w:t>
            </w:r>
            <w:r w:rsidR="004128D2">
              <w:rPr>
                <w:shd w:val="clear" w:color="auto" w:fill="FFFFFF"/>
              </w:rPr>
              <w:t>Подгорный</w:t>
            </w:r>
            <w:r w:rsidRPr="00BF16B4">
              <w:rPr>
                <w:shd w:val="clear" w:color="auto" w:fill="FFFFFF"/>
              </w:rPr>
              <w:t xml:space="preserve">, улица </w:t>
            </w:r>
            <w:r w:rsidR="004128D2">
              <w:rPr>
                <w:shd w:val="clear" w:color="auto" w:fill="FFFFFF"/>
              </w:rPr>
              <w:t>Физкультурная</w:t>
            </w:r>
            <w:r w:rsidRPr="00BF16B4">
              <w:rPr>
                <w:shd w:val="clear" w:color="auto" w:fill="FFFFFF"/>
              </w:rPr>
              <w:t xml:space="preserve">, </w:t>
            </w:r>
            <w:r w:rsidR="00180FAD">
              <w:rPr>
                <w:shd w:val="clear" w:color="auto" w:fill="FFFFFF"/>
              </w:rPr>
              <w:t xml:space="preserve">д. </w:t>
            </w:r>
            <w:r w:rsidR="004128D2">
              <w:rPr>
                <w:shd w:val="clear" w:color="auto" w:fill="FFFFFF"/>
              </w:rPr>
              <w:t>3</w:t>
            </w:r>
          </w:p>
          <w:p w:rsidR="00BF16B4" w:rsidRPr="00BF16B4" w:rsidRDefault="00BF16B4" w:rsidP="00BF16B4">
            <w:pPr>
              <w:pStyle w:val="a3"/>
              <w:ind w:left="0"/>
              <w:jc w:val="center"/>
              <w:rPr>
                <w:shd w:val="clear" w:color="auto" w:fill="FFFFFF"/>
              </w:rPr>
            </w:pPr>
            <w:r w:rsidRPr="00BF16B4">
              <w:rPr>
                <w:shd w:val="clear" w:color="auto" w:fill="FFFFFF"/>
              </w:rPr>
              <w:t xml:space="preserve">эл. </w:t>
            </w:r>
            <w:proofErr w:type="gramStart"/>
            <w:r w:rsidRPr="00BF16B4">
              <w:rPr>
                <w:shd w:val="clear" w:color="auto" w:fill="FFFFFF"/>
              </w:rPr>
              <w:t xml:space="preserve">почта: </w:t>
            </w:r>
            <w:r w:rsidR="004128D2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 </w:t>
            </w:r>
            <w:hyperlink r:id="rId6" w:history="1">
              <w:r w:rsidR="004128D2" w:rsidRPr="004128D2">
                <w:rPr>
                  <w:rStyle w:val="a7"/>
                  <w:color w:val="000000" w:themeColor="text1"/>
                  <w:bdr w:val="none" w:sz="0" w:space="0" w:color="auto" w:frame="1"/>
                  <w:shd w:val="clear" w:color="auto" w:fill="FFFFFF"/>
                </w:rPr>
                <w:t>adm.podgorny.2010@mail.ru</w:t>
              </w:r>
              <w:proofErr w:type="gramEnd"/>
            </w:hyperlink>
          </w:p>
          <w:p w:rsidR="00BF16B4" w:rsidRPr="009F358B" w:rsidRDefault="00BF16B4" w:rsidP="00BF16B4">
            <w:pPr>
              <w:pStyle w:val="a3"/>
              <w:ind w:left="0"/>
              <w:jc w:val="center"/>
              <w:rPr>
                <w:shd w:val="clear" w:color="auto" w:fill="FFFFFF"/>
              </w:rPr>
            </w:pPr>
            <w:r w:rsidRPr="00BF16B4">
              <w:rPr>
                <w:shd w:val="clear" w:color="auto" w:fill="FFFFFF"/>
              </w:rPr>
              <w:t>тел.:</w:t>
            </w:r>
            <w:r>
              <w:rPr>
                <w:shd w:val="clear" w:color="auto" w:fill="FFFFFF"/>
              </w:rPr>
              <w:t xml:space="preserve"> </w:t>
            </w:r>
            <w:r w:rsidRPr="00BF16B4">
              <w:rPr>
                <w:shd w:val="clear" w:color="auto" w:fill="FFFFFF"/>
              </w:rPr>
              <w:t>8(84</w:t>
            </w:r>
            <w:r w:rsidR="000D06D9">
              <w:rPr>
                <w:shd w:val="clear" w:color="auto" w:fill="FFFFFF"/>
              </w:rPr>
              <w:t>6</w:t>
            </w:r>
            <w:r w:rsidR="004128D2">
              <w:rPr>
                <w:shd w:val="clear" w:color="auto" w:fill="FFFFFF"/>
              </w:rPr>
              <w:t>60</w:t>
            </w:r>
            <w:r w:rsidRPr="00BF16B4">
              <w:rPr>
                <w:shd w:val="clear" w:color="auto" w:fill="FFFFFF"/>
              </w:rPr>
              <w:t>)</w:t>
            </w:r>
            <w:r w:rsidR="004128D2">
              <w:rPr>
                <w:shd w:val="clear" w:color="auto" w:fill="FFFFFF"/>
              </w:rPr>
              <w:t>2</w:t>
            </w:r>
            <w:r w:rsidRPr="00BF16B4">
              <w:rPr>
                <w:shd w:val="clear" w:color="auto" w:fill="FFFFFF"/>
              </w:rPr>
              <w:t>-</w:t>
            </w:r>
            <w:r w:rsidR="004128D2">
              <w:rPr>
                <w:shd w:val="clear" w:color="auto" w:fill="FFFFFF"/>
              </w:rPr>
              <w:t>38</w:t>
            </w:r>
            <w:r w:rsidRPr="00BF16B4">
              <w:rPr>
                <w:shd w:val="clear" w:color="auto" w:fill="FFFFFF"/>
              </w:rPr>
              <w:t>-</w:t>
            </w:r>
            <w:r w:rsidR="004128D2">
              <w:rPr>
                <w:shd w:val="clear" w:color="auto" w:fill="FFFFFF"/>
              </w:rPr>
              <w:t>00</w:t>
            </w:r>
          </w:p>
          <w:p w:rsidR="00E6660D" w:rsidRDefault="00BF16B4" w:rsidP="004128D2">
            <w:pPr>
              <w:pStyle w:val="a3"/>
              <w:ind w:left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Режим работы: по предварительной записи</w:t>
            </w:r>
          </w:p>
          <w:p w:rsidR="00D62786" w:rsidRDefault="00D62786" w:rsidP="004128D2">
            <w:pPr>
              <w:pStyle w:val="a3"/>
              <w:ind w:left="0"/>
              <w:jc w:val="center"/>
              <w:rPr>
                <w:shd w:val="clear" w:color="auto" w:fill="FFFFFF"/>
              </w:rPr>
            </w:pPr>
          </w:p>
          <w:p w:rsidR="00D62786" w:rsidRDefault="00D62786" w:rsidP="00D62786">
            <w:pPr>
              <w:pStyle w:val="a3"/>
              <w:ind w:left="0"/>
              <w:jc w:val="center"/>
              <w:rPr>
                <w:shd w:val="clear" w:color="auto" w:fill="FFFFFF"/>
              </w:rPr>
            </w:pPr>
            <w:r w:rsidRPr="00BF16B4">
              <w:rPr>
                <w:shd w:val="clear" w:color="auto" w:fill="FFFFFF"/>
              </w:rPr>
              <w:t>Администрация сельского поселения</w:t>
            </w:r>
            <w:r>
              <w:rPr>
                <w:shd w:val="clear" w:color="auto" w:fill="FFFFFF"/>
              </w:rPr>
              <w:t xml:space="preserve"> Георгиевка</w:t>
            </w:r>
            <w:r w:rsidRPr="00BF16B4">
              <w:rPr>
                <w:shd w:val="clear" w:color="auto" w:fill="FFFFFF"/>
              </w:rPr>
              <w:t xml:space="preserve"> муниципального района </w:t>
            </w:r>
            <w:r>
              <w:rPr>
                <w:shd w:val="clear" w:color="auto" w:fill="FFFFFF"/>
              </w:rPr>
              <w:t>Кинельский Самарской</w:t>
            </w:r>
            <w:r w:rsidRPr="00BF16B4">
              <w:rPr>
                <w:shd w:val="clear" w:color="auto" w:fill="FFFFFF"/>
              </w:rPr>
              <w:t xml:space="preserve"> области</w:t>
            </w:r>
          </w:p>
          <w:p w:rsidR="00D62786" w:rsidRPr="00BF16B4" w:rsidRDefault="00D62786" w:rsidP="00D62786">
            <w:pPr>
              <w:pStyle w:val="a3"/>
              <w:ind w:left="0"/>
              <w:jc w:val="center"/>
              <w:rPr>
                <w:shd w:val="clear" w:color="auto" w:fill="FFFFFF"/>
              </w:rPr>
            </w:pPr>
            <w:r w:rsidRPr="00BF16B4">
              <w:rPr>
                <w:shd w:val="clear" w:color="auto" w:fill="FFFFFF"/>
              </w:rPr>
              <w:t xml:space="preserve">Адрес: </w:t>
            </w:r>
            <w:r>
              <w:rPr>
                <w:shd w:val="clear" w:color="auto" w:fill="FFFFFF"/>
              </w:rPr>
              <w:t>446416, Самарская</w:t>
            </w:r>
            <w:r w:rsidRPr="00BF16B4">
              <w:rPr>
                <w:shd w:val="clear" w:color="auto" w:fill="FFFFFF"/>
              </w:rPr>
              <w:t> область, </w:t>
            </w:r>
            <w:r>
              <w:rPr>
                <w:shd w:val="clear" w:color="auto" w:fill="FFFFFF"/>
              </w:rPr>
              <w:t xml:space="preserve">Кинельский </w:t>
            </w:r>
            <w:r w:rsidRPr="00BF16B4">
              <w:rPr>
                <w:shd w:val="clear" w:color="auto" w:fill="FFFFFF"/>
              </w:rPr>
              <w:t xml:space="preserve">район, </w:t>
            </w:r>
            <w:r>
              <w:rPr>
                <w:shd w:val="clear" w:color="auto" w:fill="FFFFFF"/>
              </w:rPr>
              <w:t>с.</w:t>
            </w:r>
            <w:r w:rsidRPr="00BF16B4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Георгиевка</w:t>
            </w:r>
            <w:r w:rsidRPr="00BF16B4">
              <w:rPr>
                <w:shd w:val="clear" w:color="auto" w:fill="FFFFFF"/>
              </w:rPr>
              <w:t xml:space="preserve">, улица </w:t>
            </w:r>
            <w:r>
              <w:rPr>
                <w:shd w:val="clear" w:color="auto" w:fill="FFFFFF"/>
              </w:rPr>
              <w:t>Специалистов</w:t>
            </w:r>
            <w:r w:rsidRPr="00BF16B4">
              <w:rPr>
                <w:shd w:val="clear" w:color="auto" w:fill="FFFFFF"/>
              </w:rPr>
              <w:t xml:space="preserve">, </w:t>
            </w:r>
            <w:r>
              <w:rPr>
                <w:shd w:val="clear" w:color="auto" w:fill="FFFFFF"/>
              </w:rPr>
              <w:t>д. 18</w:t>
            </w:r>
          </w:p>
          <w:p w:rsidR="00D62786" w:rsidRDefault="00D62786" w:rsidP="00D62786">
            <w:pPr>
              <w:pStyle w:val="a3"/>
              <w:ind w:left="0"/>
              <w:jc w:val="center"/>
            </w:pPr>
            <w:r w:rsidRPr="00BF16B4">
              <w:rPr>
                <w:shd w:val="clear" w:color="auto" w:fill="FFFFFF"/>
              </w:rPr>
              <w:t xml:space="preserve">эл. </w:t>
            </w:r>
            <w:proofErr w:type="gramStart"/>
            <w:r w:rsidRPr="00BF16B4">
              <w:rPr>
                <w:shd w:val="clear" w:color="auto" w:fill="FFFFFF"/>
              </w:rPr>
              <w:t xml:space="preserve">почта: </w:t>
            </w: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 </w:t>
            </w:r>
            <w:hyperlink r:id="rId7" w:history="1">
              <w:r w:rsidRPr="00D62786">
                <w:rPr>
                  <w:rStyle w:val="a7"/>
                  <w:rFonts w:ascii="Georgia" w:hAnsi="Georgia"/>
                  <w:color w:val="000000" w:themeColor="text1"/>
                  <w:sz w:val="22"/>
                  <w:szCs w:val="22"/>
                </w:rPr>
                <w:t>ageorgievka@yandex.ru</w:t>
              </w:r>
              <w:proofErr w:type="gramEnd"/>
            </w:hyperlink>
          </w:p>
          <w:p w:rsidR="00D62786" w:rsidRPr="009F358B" w:rsidRDefault="00D62786" w:rsidP="00D62786">
            <w:pPr>
              <w:pStyle w:val="a3"/>
              <w:ind w:left="0"/>
              <w:jc w:val="center"/>
              <w:rPr>
                <w:shd w:val="clear" w:color="auto" w:fill="FFFFFF"/>
              </w:rPr>
            </w:pPr>
            <w:r w:rsidRPr="00BF16B4">
              <w:rPr>
                <w:shd w:val="clear" w:color="auto" w:fill="FFFFFF"/>
              </w:rPr>
              <w:t>тел.:</w:t>
            </w:r>
            <w:r>
              <w:rPr>
                <w:shd w:val="clear" w:color="auto" w:fill="FFFFFF"/>
              </w:rPr>
              <w:t xml:space="preserve"> </w:t>
            </w:r>
            <w:r w:rsidRPr="00BF16B4">
              <w:rPr>
                <w:shd w:val="clear" w:color="auto" w:fill="FFFFFF"/>
              </w:rPr>
              <w:t>8(84</w:t>
            </w:r>
            <w:r>
              <w:rPr>
                <w:shd w:val="clear" w:color="auto" w:fill="FFFFFF"/>
              </w:rPr>
              <w:t>663</w:t>
            </w:r>
            <w:r w:rsidRPr="00BF16B4">
              <w:rPr>
                <w:shd w:val="clear" w:color="auto" w:fill="FFFFFF"/>
              </w:rPr>
              <w:t>)</w:t>
            </w:r>
            <w:r>
              <w:rPr>
                <w:shd w:val="clear" w:color="auto" w:fill="FFFFFF"/>
              </w:rPr>
              <w:t>2</w:t>
            </w:r>
            <w:r w:rsidRPr="00BF16B4">
              <w:rPr>
                <w:shd w:val="clear" w:color="auto" w:fill="FFFFFF"/>
              </w:rPr>
              <w:t>-</w:t>
            </w:r>
            <w:r>
              <w:rPr>
                <w:shd w:val="clear" w:color="auto" w:fill="FFFFFF"/>
              </w:rPr>
              <w:t>27</w:t>
            </w:r>
            <w:r w:rsidRPr="00BF16B4">
              <w:rPr>
                <w:shd w:val="clear" w:color="auto" w:fill="FFFFFF"/>
              </w:rPr>
              <w:t>-</w:t>
            </w:r>
            <w:r>
              <w:rPr>
                <w:shd w:val="clear" w:color="auto" w:fill="FFFFFF"/>
              </w:rPr>
              <w:t>36</w:t>
            </w:r>
          </w:p>
          <w:p w:rsidR="00D62786" w:rsidRPr="00EE2E2C" w:rsidRDefault="00D62786" w:rsidP="00D62786">
            <w:pPr>
              <w:pStyle w:val="a3"/>
              <w:ind w:left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Режим работы: по предварительной записи</w:t>
            </w:r>
          </w:p>
          <w:p w:rsidR="00D62786" w:rsidRPr="00EE2E2C" w:rsidRDefault="00D62786" w:rsidP="004128D2">
            <w:pPr>
              <w:pStyle w:val="a3"/>
              <w:ind w:left="0"/>
              <w:jc w:val="center"/>
              <w:rPr>
                <w:shd w:val="clear" w:color="auto" w:fill="FFFFFF"/>
              </w:rPr>
            </w:pPr>
          </w:p>
          <w:p w:rsidR="00106BAF" w:rsidRPr="00E66E58" w:rsidRDefault="00106BAF" w:rsidP="00811B58">
            <w:pPr>
              <w:pStyle w:val="a3"/>
              <w:ind w:left="0"/>
              <w:jc w:val="center"/>
              <w:rPr>
                <w:sz w:val="20"/>
                <w:szCs w:val="20"/>
                <w:highlight w:val="yellow"/>
              </w:rPr>
            </w:pPr>
            <w:r w:rsidRPr="00E66E58">
              <w:t xml:space="preserve"> </w:t>
            </w:r>
            <w:r w:rsidRPr="00E66E58">
              <w:rPr>
                <w:sz w:val="20"/>
                <w:szCs w:val="20"/>
              </w:rPr>
              <w:t xml:space="preserve"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</w:t>
            </w:r>
            <w:r w:rsidRPr="00E66E58">
              <w:rPr>
                <w:sz w:val="20"/>
                <w:szCs w:val="20"/>
              </w:rPr>
              <w:lastRenderedPageBreak/>
              <w:t>ходатайством об установлении публичного сервитута)</w:t>
            </w:r>
          </w:p>
        </w:tc>
      </w:tr>
      <w:tr w:rsidR="00106BAF" w:rsidRPr="009547E8" w:rsidTr="00A831DC">
        <w:tc>
          <w:tcPr>
            <w:tcW w:w="642" w:type="dxa"/>
            <w:vAlign w:val="center"/>
          </w:tcPr>
          <w:p w:rsidR="00106BAF" w:rsidRPr="009547E8" w:rsidRDefault="00106BAF" w:rsidP="00811B58">
            <w:pPr>
              <w:jc w:val="center"/>
            </w:pPr>
            <w:r w:rsidRPr="009547E8">
              <w:lastRenderedPageBreak/>
              <w:t>5</w:t>
            </w:r>
          </w:p>
        </w:tc>
        <w:tc>
          <w:tcPr>
            <w:tcW w:w="9247" w:type="dxa"/>
            <w:gridSpan w:val="2"/>
            <w:vAlign w:val="center"/>
          </w:tcPr>
          <w:p w:rsidR="00106BAF" w:rsidRPr="00A36A53" w:rsidRDefault="00106BAF" w:rsidP="00811B58">
            <w:pPr>
              <w:pStyle w:val="a3"/>
              <w:ind w:left="0"/>
              <w:jc w:val="center"/>
            </w:pPr>
            <w:r w:rsidRPr="00A36A53">
              <w:t xml:space="preserve">Министерство энергетики Российской Федерации, </w:t>
            </w:r>
            <w:r w:rsidRPr="00A36A53">
              <w:br/>
              <w:t>адрес: г. Москва, ул. Щепкина, 42, стр. 1,2</w:t>
            </w:r>
          </w:p>
          <w:p w:rsidR="00106BAF" w:rsidRPr="00A36A53" w:rsidRDefault="00A07DC3" w:rsidP="00BF16B4">
            <w:pPr>
              <w:pStyle w:val="a3"/>
              <w:ind w:left="0"/>
              <w:jc w:val="center"/>
            </w:pPr>
            <w:hyperlink r:id="rId8" w:history="1">
              <w:r w:rsidR="00106BAF" w:rsidRPr="007B54A5">
                <w:rPr>
                  <w:rStyle w:val="a7"/>
                </w:rPr>
                <w:t>minenergo@minenergo.gov.ru</w:t>
              </w:r>
            </w:hyperlink>
          </w:p>
          <w:p w:rsidR="00106BAF" w:rsidRPr="00D11599" w:rsidRDefault="00106BAF" w:rsidP="00811B58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D11599">
              <w:rPr>
                <w:sz w:val="20"/>
                <w:szCs w:val="20"/>
              </w:rPr>
              <w:t xml:space="preserve">В течение </w:t>
            </w:r>
            <w:r w:rsidRPr="00D100A0">
              <w:rPr>
                <w:sz w:val="20"/>
                <w:szCs w:val="20"/>
              </w:rPr>
              <w:t>15</w:t>
            </w:r>
            <w:r w:rsidRPr="00D11599">
              <w:rPr>
                <w:sz w:val="20"/>
                <w:szCs w:val="20"/>
              </w:rPr>
              <w:t xml:space="preserve">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:rsidR="00106BAF" w:rsidRPr="00190467" w:rsidRDefault="00106BAF" w:rsidP="00190467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D11599">
              <w:rPr>
                <w:sz w:val="20"/>
                <w:szCs w:val="20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106BAF" w:rsidRPr="00360F88" w:rsidTr="00A831DC">
        <w:tc>
          <w:tcPr>
            <w:tcW w:w="642" w:type="dxa"/>
          </w:tcPr>
          <w:p w:rsidR="00106BAF" w:rsidRPr="009547E8" w:rsidRDefault="00106BAF" w:rsidP="00811B58">
            <w:pPr>
              <w:jc w:val="center"/>
            </w:pPr>
            <w:r w:rsidRPr="009547E8">
              <w:t>6</w:t>
            </w:r>
          </w:p>
        </w:tc>
        <w:tc>
          <w:tcPr>
            <w:tcW w:w="9247" w:type="dxa"/>
            <w:gridSpan w:val="2"/>
          </w:tcPr>
          <w:p w:rsidR="00106BAF" w:rsidRPr="009E335B" w:rsidRDefault="00106BAF" w:rsidP="00811B58">
            <w:pPr>
              <w:ind w:firstLine="419"/>
              <w:jc w:val="center"/>
            </w:pPr>
            <w:r w:rsidRPr="009E335B">
              <w:t xml:space="preserve">Приказ Министерства энергетики Российской Федерации от </w:t>
            </w:r>
            <w:r w:rsidR="00962721">
              <w:t>28</w:t>
            </w:r>
            <w:r w:rsidR="00BF16B4">
              <w:t>.</w:t>
            </w:r>
            <w:r w:rsidR="00962721">
              <w:t>04</w:t>
            </w:r>
            <w:r w:rsidRPr="009E335B">
              <w:t>.202</w:t>
            </w:r>
            <w:r w:rsidR="00962721">
              <w:t>5</w:t>
            </w:r>
            <w:r w:rsidRPr="009E335B">
              <w:t xml:space="preserve"> № </w:t>
            </w:r>
            <w:r w:rsidR="00962721">
              <w:t>93</w:t>
            </w:r>
            <w:r>
              <w:t xml:space="preserve">тд </w:t>
            </w:r>
            <w:r w:rsidRPr="009E335B">
              <w:t>«</w:t>
            </w:r>
            <w:r w:rsidR="00BF16B4" w:rsidRPr="00BF16B4">
              <w:t>Об утверждении документации по планировке территории по объекту «</w:t>
            </w:r>
            <w:r w:rsidR="00962721" w:rsidRPr="00962721">
              <w:rPr>
                <w:color w:val="000000"/>
              </w:rPr>
              <w:t xml:space="preserve">Магистральный нефтепровод </w:t>
            </w:r>
            <w:r w:rsidR="006F4EA6">
              <w:rPr>
                <w:color w:val="000000"/>
              </w:rPr>
              <w:t>«</w:t>
            </w:r>
            <w:proofErr w:type="spellStart"/>
            <w:r w:rsidR="00962721" w:rsidRPr="00962721">
              <w:rPr>
                <w:color w:val="000000"/>
              </w:rPr>
              <w:t>Муханово</w:t>
            </w:r>
            <w:proofErr w:type="spellEnd"/>
            <w:r w:rsidR="00962721" w:rsidRPr="00962721">
              <w:rPr>
                <w:color w:val="000000"/>
              </w:rPr>
              <w:t>-Куйбышев</w:t>
            </w:r>
            <w:r w:rsidR="006F4EA6">
              <w:rPr>
                <w:color w:val="000000"/>
              </w:rPr>
              <w:t>»</w:t>
            </w:r>
            <w:r w:rsidR="00962721" w:rsidRPr="00962721">
              <w:rPr>
                <w:color w:val="000000"/>
              </w:rPr>
              <w:t>, подводный переход, р. Кутулук (основная нитка), 16,4 км. Ду700. Бугурусланское РНУ. Реконструкция</w:t>
            </w:r>
            <w:r w:rsidR="00BF16B4" w:rsidRPr="00BF16B4">
              <w:t>»</w:t>
            </w:r>
            <w:r w:rsidRPr="00BF16B4">
              <w:t>.</w:t>
            </w:r>
          </w:p>
          <w:p w:rsidR="00106BAF" w:rsidRPr="00360F88" w:rsidRDefault="00106BAF" w:rsidP="00811B58">
            <w:pPr>
              <w:ind w:firstLine="419"/>
              <w:jc w:val="center"/>
            </w:pPr>
            <w:r w:rsidRPr="008E30E0">
              <w:rPr>
                <w:sz w:val="22"/>
                <w:szCs w:val="22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106BAF" w:rsidRPr="00360F88" w:rsidTr="00A831DC">
        <w:tc>
          <w:tcPr>
            <w:tcW w:w="642" w:type="dxa"/>
          </w:tcPr>
          <w:p w:rsidR="00106BAF" w:rsidRPr="009547E8" w:rsidRDefault="00106BAF" w:rsidP="00811B58">
            <w:pPr>
              <w:jc w:val="center"/>
            </w:pPr>
            <w:r w:rsidRPr="009547E8">
              <w:t>7</w:t>
            </w:r>
          </w:p>
        </w:tc>
        <w:tc>
          <w:tcPr>
            <w:tcW w:w="9247" w:type="dxa"/>
            <w:gridSpan w:val="2"/>
          </w:tcPr>
          <w:p w:rsidR="00106BAF" w:rsidRPr="00190467" w:rsidRDefault="00A07DC3" w:rsidP="00C47661">
            <w:pPr>
              <w:jc w:val="center"/>
            </w:pPr>
            <w:hyperlink r:id="rId9" w:history="1">
              <w:r w:rsidR="00106BAF" w:rsidRPr="00CD30E3">
                <w:rPr>
                  <w:lang w:val="en-US"/>
                </w:rPr>
                <w:t>https</w:t>
              </w:r>
              <w:r w:rsidR="00106BAF" w:rsidRPr="00190467">
                <w:t>://</w:t>
              </w:r>
              <w:proofErr w:type="spellStart"/>
              <w:r w:rsidR="00106BAF" w:rsidRPr="00CD30E3">
                <w:rPr>
                  <w:lang w:val="en-US"/>
                </w:rPr>
                <w:t>fgistp</w:t>
              </w:r>
              <w:proofErr w:type="spellEnd"/>
              <w:r w:rsidR="00106BAF" w:rsidRPr="00190467">
                <w:t>.</w:t>
              </w:r>
              <w:r w:rsidR="00106BAF" w:rsidRPr="00CD30E3">
                <w:rPr>
                  <w:lang w:val="en-US"/>
                </w:rPr>
                <w:t>economy</w:t>
              </w:r>
              <w:r w:rsidR="00106BAF" w:rsidRPr="00190467">
                <w:t>.</w:t>
              </w:r>
              <w:proofErr w:type="spellStart"/>
              <w:r w:rsidR="00106BAF" w:rsidRPr="00CD30E3">
                <w:rPr>
                  <w:lang w:val="en-US"/>
                </w:rPr>
                <w:t>gov</w:t>
              </w:r>
              <w:proofErr w:type="spellEnd"/>
              <w:r w:rsidR="00106BAF" w:rsidRPr="00190467">
                <w:t>.</w:t>
              </w:r>
              <w:proofErr w:type="spellStart"/>
              <w:r w:rsidR="00106BAF" w:rsidRPr="00CD30E3">
                <w:rPr>
                  <w:lang w:val="en-US"/>
                </w:rPr>
                <w:t>ru</w:t>
              </w:r>
              <w:proofErr w:type="spellEnd"/>
            </w:hyperlink>
          </w:p>
          <w:p w:rsidR="00106BAF" w:rsidRPr="00360F88" w:rsidRDefault="00106BAF" w:rsidP="00C47661">
            <w:pPr>
              <w:jc w:val="center"/>
              <w:rPr>
                <w:sz w:val="20"/>
                <w:szCs w:val="20"/>
              </w:rPr>
            </w:pPr>
            <w:r w:rsidRPr="00360F88">
              <w:rPr>
                <w:sz w:val="20"/>
                <w:szCs w:val="20"/>
              </w:rPr>
              <w:t xml:space="preserve"> (сведения об официальных сайтах в информационно-телекоммуникационной сети </w:t>
            </w:r>
            <w:r>
              <w:rPr>
                <w:sz w:val="20"/>
                <w:szCs w:val="20"/>
              </w:rPr>
              <w:t>«</w:t>
            </w:r>
            <w:r w:rsidRPr="00360F88">
              <w:rPr>
                <w:sz w:val="20"/>
                <w:szCs w:val="20"/>
              </w:rPr>
              <w:t>Интернет</w:t>
            </w:r>
            <w:r>
              <w:rPr>
                <w:sz w:val="20"/>
                <w:szCs w:val="20"/>
              </w:rPr>
              <w:t>»</w:t>
            </w:r>
            <w:r w:rsidRPr="00360F88">
              <w:rPr>
                <w:sz w:val="20"/>
                <w:szCs w:val="20"/>
              </w:rPr>
              <w:t>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106BAF" w:rsidRPr="00410E18" w:rsidTr="00A831DC">
        <w:tc>
          <w:tcPr>
            <w:tcW w:w="642" w:type="dxa"/>
          </w:tcPr>
          <w:p w:rsidR="00106BAF" w:rsidRPr="009547E8" w:rsidRDefault="00106BAF" w:rsidP="00811B58">
            <w:pPr>
              <w:jc w:val="center"/>
            </w:pPr>
            <w:r w:rsidRPr="009547E8">
              <w:t>8</w:t>
            </w:r>
          </w:p>
        </w:tc>
        <w:tc>
          <w:tcPr>
            <w:tcW w:w="9247" w:type="dxa"/>
            <w:gridSpan w:val="2"/>
          </w:tcPr>
          <w:p w:rsidR="00106BAF" w:rsidRDefault="00A07DC3" w:rsidP="00811B58">
            <w:pPr>
              <w:jc w:val="center"/>
              <w:rPr>
                <w:rStyle w:val="a7"/>
                <w:color w:val="000000" w:themeColor="text1"/>
              </w:rPr>
            </w:pPr>
            <w:hyperlink r:id="rId10" w:history="1">
              <w:r w:rsidR="00BF16B4" w:rsidRPr="00180FAD">
                <w:rPr>
                  <w:rStyle w:val="a7"/>
                  <w:color w:val="000000" w:themeColor="text1"/>
                  <w:lang w:val="en-US"/>
                </w:rPr>
                <w:t>https</w:t>
              </w:r>
              <w:r w:rsidR="00BF16B4" w:rsidRPr="00180FAD">
                <w:rPr>
                  <w:rStyle w:val="a7"/>
                  <w:color w:val="000000" w:themeColor="text1"/>
                </w:rPr>
                <w:t>://</w:t>
              </w:r>
              <w:proofErr w:type="spellStart"/>
              <w:r w:rsidR="00BF16B4" w:rsidRPr="00180FAD">
                <w:rPr>
                  <w:rStyle w:val="a7"/>
                  <w:color w:val="000000" w:themeColor="text1"/>
                  <w:lang w:val="en-US"/>
                </w:rPr>
                <w:t>minenergo</w:t>
              </w:r>
              <w:proofErr w:type="spellEnd"/>
              <w:r w:rsidR="00BF16B4" w:rsidRPr="00180FAD">
                <w:rPr>
                  <w:rStyle w:val="a7"/>
                  <w:color w:val="000000" w:themeColor="text1"/>
                </w:rPr>
                <w:t>.</w:t>
              </w:r>
              <w:proofErr w:type="spellStart"/>
              <w:r w:rsidR="00BF16B4" w:rsidRPr="00180FAD">
                <w:rPr>
                  <w:rStyle w:val="a7"/>
                  <w:color w:val="000000" w:themeColor="text1"/>
                  <w:lang w:val="en-US"/>
                </w:rPr>
                <w:t>gov</w:t>
              </w:r>
              <w:proofErr w:type="spellEnd"/>
              <w:r w:rsidR="00BF16B4" w:rsidRPr="00180FAD">
                <w:rPr>
                  <w:rStyle w:val="a7"/>
                  <w:color w:val="000000" w:themeColor="text1"/>
                </w:rPr>
                <w:t>.</w:t>
              </w:r>
              <w:proofErr w:type="spellStart"/>
              <w:r w:rsidR="00BF16B4" w:rsidRPr="00180FAD">
                <w:rPr>
                  <w:rStyle w:val="a7"/>
                  <w:color w:val="000000" w:themeColor="text1"/>
                  <w:lang w:val="en-US"/>
                </w:rPr>
                <w:t>ru</w:t>
              </w:r>
              <w:proofErr w:type="spellEnd"/>
              <w:r w:rsidR="00BF16B4" w:rsidRPr="00180FAD">
                <w:rPr>
                  <w:rStyle w:val="a7"/>
                  <w:color w:val="000000" w:themeColor="text1"/>
                </w:rPr>
                <w:t>/</w:t>
              </w:r>
            </w:hyperlink>
          </w:p>
          <w:p w:rsidR="00256F63" w:rsidRPr="00180FAD" w:rsidRDefault="00256F63" w:rsidP="00811B58">
            <w:pPr>
              <w:jc w:val="center"/>
              <w:rPr>
                <w:rStyle w:val="a7"/>
                <w:color w:val="000000" w:themeColor="text1"/>
              </w:rPr>
            </w:pPr>
            <w:r w:rsidRPr="00256F63">
              <w:rPr>
                <w:rStyle w:val="a7"/>
                <w:color w:val="000000" w:themeColor="text1"/>
              </w:rPr>
              <w:t>https://podgornoe.kinel-cherkassy.ru/?page_id=97</w:t>
            </w:r>
          </w:p>
          <w:p w:rsidR="00D62786" w:rsidRDefault="00D62786" w:rsidP="00A86C6D">
            <w:pPr>
              <w:jc w:val="center"/>
            </w:pPr>
            <w:r w:rsidRPr="00D62786">
              <w:t xml:space="preserve">http://www.kinel.ru/selskie-poselenija/selskoe-poselenie-georgievka/ </w:t>
            </w:r>
          </w:p>
          <w:p w:rsidR="00106BAF" w:rsidRPr="00410E18" w:rsidRDefault="00106BAF" w:rsidP="00A86C6D">
            <w:pPr>
              <w:jc w:val="center"/>
              <w:rPr>
                <w:sz w:val="22"/>
                <w:szCs w:val="22"/>
              </w:rPr>
            </w:pPr>
            <w:r w:rsidRPr="00410E18">
              <w:rPr>
                <w:sz w:val="22"/>
                <w:szCs w:val="22"/>
              </w:rPr>
              <w:t xml:space="preserve">(официальные сайты в информационно - телекоммуникационной сети </w:t>
            </w:r>
            <w:r>
              <w:rPr>
                <w:sz w:val="22"/>
                <w:szCs w:val="22"/>
              </w:rPr>
              <w:t>«</w:t>
            </w:r>
            <w:r w:rsidRPr="00410E18">
              <w:rPr>
                <w:sz w:val="22"/>
                <w:szCs w:val="22"/>
              </w:rPr>
              <w:t>Интернет</w:t>
            </w:r>
            <w:r>
              <w:rPr>
                <w:sz w:val="22"/>
                <w:szCs w:val="22"/>
              </w:rPr>
              <w:t>»</w:t>
            </w:r>
            <w:r w:rsidRPr="00410E18">
              <w:rPr>
                <w:sz w:val="22"/>
                <w:szCs w:val="22"/>
              </w:rPr>
              <w:t>, на которых размещается сообщение о поступившем ходатайстве об установлении публичного сервитута)</w:t>
            </w:r>
          </w:p>
        </w:tc>
      </w:tr>
      <w:tr w:rsidR="00106BAF" w:rsidRPr="00360F88" w:rsidTr="00A831DC">
        <w:tc>
          <w:tcPr>
            <w:tcW w:w="642" w:type="dxa"/>
          </w:tcPr>
          <w:p w:rsidR="00106BAF" w:rsidRPr="009547E8" w:rsidRDefault="00106BAF" w:rsidP="00811B58">
            <w:pPr>
              <w:jc w:val="center"/>
            </w:pPr>
            <w:r w:rsidRPr="009547E8">
              <w:t>9</w:t>
            </w:r>
          </w:p>
        </w:tc>
        <w:tc>
          <w:tcPr>
            <w:tcW w:w="9247" w:type="dxa"/>
            <w:gridSpan w:val="2"/>
          </w:tcPr>
          <w:p w:rsidR="00106BAF" w:rsidRPr="00D100A0" w:rsidRDefault="00106BAF" w:rsidP="00811B58">
            <w:pPr>
              <w:pStyle w:val="a3"/>
              <w:ind w:left="0"/>
              <w:jc w:val="center"/>
            </w:pPr>
            <w:r w:rsidRPr="00D100A0">
              <w:t>Дополнительно по всем вопросам можно обращаться:</w:t>
            </w:r>
          </w:p>
          <w:p w:rsidR="00106BAF" w:rsidRPr="00A831DC" w:rsidRDefault="00106BAF" w:rsidP="00811B58">
            <w:pPr>
              <w:jc w:val="center"/>
            </w:pPr>
            <w:r w:rsidRPr="00A831DC">
              <w:t xml:space="preserve">АО «Транснефть - </w:t>
            </w:r>
            <w:proofErr w:type="spellStart"/>
            <w:r w:rsidR="00BF16B4">
              <w:t>Приволга</w:t>
            </w:r>
            <w:proofErr w:type="spellEnd"/>
            <w:r w:rsidRPr="00A831DC">
              <w:t>»</w:t>
            </w:r>
          </w:p>
          <w:p w:rsidR="00BF16B4" w:rsidRPr="00BF16B4" w:rsidRDefault="00BF16B4" w:rsidP="0089612D">
            <w:pPr>
              <w:jc w:val="center"/>
            </w:pPr>
            <w:r w:rsidRPr="00BF16B4">
              <w:t>443020, г. Самара, ул. Ленинская, д. 100</w:t>
            </w:r>
          </w:p>
          <w:p w:rsidR="00106BAF" w:rsidRPr="0089612D" w:rsidRDefault="00BF16B4" w:rsidP="0089612D">
            <w:pPr>
              <w:jc w:val="center"/>
              <w:rPr>
                <w:color w:val="000000"/>
                <w:lang w:bidi="ru-RU"/>
              </w:rPr>
            </w:pPr>
            <w:r w:rsidRPr="00BF16B4">
              <w:t>(846) 250-02-41, 250-02-39</w:t>
            </w:r>
            <w:r w:rsidR="00106BAF" w:rsidRPr="00BF16B4">
              <w:t xml:space="preserve">, </w:t>
            </w:r>
            <w:r w:rsidRPr="00BF16B4">
              <w:t>privolga@sam.transneft.ru</w:t>
            </w:r>
          </w:p>
        </w:tc>
      </w:tr>
      <w:tr w:rsidR="00106BAF" w:rsidRPr="009547E8" w:rsidTr="00A831DC">
        <w:tc>
          <w:tcPr>
            <w:tcW w:w="642" w:type="dxa"/>
          </w:tcPr>
          <w:p w:rsidR="00106BAF" w:rsidRPr="009547E8" w:rsidRDefault="00106BAF" w:rsidP="00811B58">
            <w:pPr>
              <w:jc w:val="center"/>
            </w:pPr>
            <w:r w:rsidRPr="009547E8">
              <w:t>10</w:t>
            </w:r>
          </w:p>
        </w:tc>
        <w:tc>
          <w:tcPr>
            <w:tcW w:w="9247" w:type="dxa"/>
            <w:gridSpan w:val="2"/>
          </w:tcPr>
          <w:p w:rsidR="00106BAF" w:rsidRPr="009547E8" w:rsidRDefault="00106BAF" w:rsidP="00811B5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9547E8">
              <w:rPr>
                <w:sz w:val="22"/>
                <w:szCs w:val="22"/>
              </w:rPr>
              <w:t xml:space="preserve">Графическое описание местоположения границ публичного сервитута, </w:t>
            </w:r>
            <w:r w:rsidRPr="009547E8">
              <w:rPr>
                <w:sz w:val="22"/>
                <w:szCs w:val="22"/>
              </w:rPr>
              <w:br/>
              <w:t xml:space="preserve">а также перечень координат характерных точек этих границ </w:t>
            </w:r>
            <w:r w:rsidRPr="009547E8">
              <w:rPr>
                <w:sz w:val="22"/>
                <w:szCs w:val="22"/>
              </w:rPr>
              <w:br/>
              <w:t>прилагается к сообщению</w:t>
            </w:r>
          </w:p>
          <w:p w:rsidR="00106BAF" w:rsidRPr="009547E8" w:rsidRDefault="00106BAF" w:rsidP="00811B5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9547E8">
              <w:rPr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:rsidR="0087214A" w:rsidRPr="009547E8" w:rsidRDefault="0087214A">
      <w:pPr>
        <w:jc w:val="center"/>
        <w:rPr>
          <w:b/>
        </w:rPr>
      </w:pPr>
    </w:p>
    <w:sectPr w:rsidR="0087214A" w:rsidRPr="009547E8" w:rsidSect="00BA7BE1">
      <w:pgSz w:w="11906" w:h="16838"/>
      <w:pgMar w:top="1418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DB2839"/>
    <w:multiLevelType w:val="hybridMultilevel"/>
    <w:tmpl w:val="B1327D52"/>
    <w:lvl w:ilvl="0" w:tplc="C8807B5A">
      <w:start w:val="1"/>
      <w:numFmt w:val="decimal"/>
      <w:lvlText w:val="%1."/>
      <w:lvlJc w:val="left"/>
      <w:pPr>
        <w:ind w:left="827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2E7E29"/>
    <w:multiLevelType w:val="hybridMultilevel"/>
    <w:tmpl w:val="D2047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7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F58"/>
    <w:rsid w:val="00004F95"/>
    <w:rsid w:val="0001789C"/>
    <w:rsid w:val="0002073B"/>
    <w:rsid w:val="00024B53"/>
    <w:rsid w:val="0003351B"/>
    <w:rsid w:val="00046EBD"/>
    <w:rsid w:val="0004740E"/>
    <w:rsid w:val="000545C6"/>
    <w:rsid w:val="00054A54"/>
    <w:rsid w:val="00063834"/>
    <w:rsid w:val="00070C83"/>
    <w:rsid w:val="00082348"/>
    <w:rsid w:val="000857F2"/>
    <w:rsid w:val="0009033F"/>
    <w:rsid w:val="00096F54"/>
    <w:rsid w:val="000A4C2C"/>
    <w:rsid w:val="000B3B57"/>
    <w:rsid w:val="000B5A39"/>
    <w:rsid w:val="000D06D9"/>
    <w:rsid w:val="000D10C5"/>
    <w:rsid w:val="000D1889"/>
    <w:rsid w:val="000D1A73"/>
    <w:rsid w:val="000D4AE1"/>
    <w:rsid w:val="000F0315"/>
    <w:rsid w:val="000F3F98"/>
    <w:rsid w:val="00102739"/>
    <w:rsid w:val="00103A7D"/>
    <w:rsid w:val="00106BAF"/>
    <w:rsid w:val="00107869"/>
    <w:rsid w:val="001237FF"/>
    <w:rsid w:val="00131CB6"/>
    <w:rsid w:val="00132FC7"/>
    <w:rsid w:val="0014197C"/>
    <w:rsid w:val="00145632"/>
    <w:rsid w:val="001551E4"/>
    <w:rsid w:val="00156527"/>
    <w:rsid w:val="00161EA5"/>
    <w:rsid w:val="001677EF"/>
    <w:rsid w:val="00173C57"/>
    <w:rsid w:val="00175D7D"/>
    <w:rsid w:val="00180FAD"/>
    <w:rsid w:val="00190467"/>
    <w:rsid w:val="00191AA8"/>
    <w:rsid w:val="001A3FCD"/>
    <w:rsid w:val="001A59BC"/>
    <w:rsid w:val="001A5A50"/>
    <w:rsid w:val="001B79AD"/>
    <w:rsid w:val="001D1E13"/>
    <w:rsid w:val="001D5A35"/>
    <w:rsid w:val="001E24AF"/>
    <w:rsid w:val="001E5B2C"/>
    <w:rsid w:val="001E7046"/>
    <w:rsid w:val="001F5C4F"/>
    <w:rsid w:val="002054F3"/>
    <w:rsid w:val="002106DE"/>
    <w:rsid w:val="00210B9E"/>
    <w:rsid w:val="00212AC8"/>
    <w:rsid w:val="00215F01"/>
    <w:rsid w:val="002164E9"/>
    <w:rsid w:val="00217C48"/>
    <w:rsid w:val="00230898"/>
    <w:rsid w:val="00237563"/>
    <w:rsid w:val="00251A29"/>
    <w:rsid w:val="00252BDC"/>
    <w:rsid w:val="00256F63"/>
    <w:rsid w:val="002667A1"/>
    <w:rsid w:val="00267455"/>
    <w:rsid w:val="00275AF7"/>
    <w:rsid w:val="002827A1"/>
    <w:rsid w:val="00293B2B"/>
    <w:rsid w:val="002A667C"/>
    <w:rsid w:val="002A7620"/>
    <w:rsid w:val="002B2100"/>
    <w:rsid w:val="002C559D"/>
    <w:rsid w:val="002C6463"/>
    <w:rsid w:val="002C7928"/>
    <w:rsid w:val="002D346E"/>
    <w:rsid w:val="002E490B"/>
    <w:rsid w:val="002F0CF7"/>
    <w:rsid w:val="002F1440"/>
    <w:rsid w:val="002F2E07"/>
    <w:rsid w:val="002F6ADF"/>
    <w:rsid w:val="002F74F7"/>
    <w:rsid w:val="003044AB"/>
    <w:rsid w:val="00306DD6"/>
    <w:rsid w:val="00310766"/>
    <w:rsid w:val="00314D58"/>
    <w:rsid w:val="00321B49"/>
    <w:rsid w:val="00334477"/>
    <w:rsid w:val="00344049"/>
    <w:rsid w:val="003440D4"/>
    <w:rsid w:val="00355E30"/>
    <w:rsid w:val="00360F88"/>
    <w:rsid w:val="003623EF"/>
    <w:rsid w:val="00364A30"/>
    <w:rsid w:val="00364D84"/>
    <w:rsid w:val="00370E33"/>
    <w:rsid w:val="00386D4A"/>
    <w:rsid w:val="00390DA4"/>
    <w:rsid w:val="003A3985"/>
    <w:rsid w:val="003B46BB"/>
    <w:rsid w:val="003B6CF7"/>
    <w:rsid w:val="003D0FBA"/>
    <w:rsid w:val="003D5AC3"/>
    <w:rsid w:val="003E1A17"/>
    <w:rsid w:val="003E2DBD"/>
    <w:rsid w:val="003E2EBB"/>
    <w:rsid w:val="003F373A"/>
    <w:rsid w:val="00401AEF"/>
    <w:rsid w:val="00410E18"/>
    <w:rsid w:val="0041285E"/>
    <w:rsid w:val="004128D2"/>
    <w:rsid w:val="004222E1"/>
    <w:rsid w:val="00424358"/>
    <w:rsid w:val="00426433"/>
    <w:rsid w:val="00433C93"/>
    <w:rsid w:val="004428D1"/>
    <w:rsid w:val="004523EE"/>
    <w:rsid w:val="00454A3E"/>
    <w:rsid w:val="00457508"/>
    <w:rsid w:val="004707E1"/>
    <w:rsid w:val="0047157E"/>
    <w:rsid w:val="00471EFC"/>
    <w:rsid w:val="00485A2D"/>
    <w:rsid w:val="0048623F"/>
    <w:rsid w:val="004A0D50"/>
    <w:rsid w:val="004A57B4"/>
    <w:rsid w:val="004C1FBC"/>
    <w:rsid w:val="004D0C0D"/>
    <w:rsid w:val="004D6A5D"/>
    <w:rsid w:val="004F0619"/>
    <w:rsid w:val="004F1DC4"/>
    <w:rsid w:val="004F43A1"/>
    <w:rsid w:val="004F442E"/>
    <w:rsid w:val="004F4F9B"/>
    <w:rsid w:val="004F6031"/>
    <w:rsid w:val="00503D06"/>
    <w:rsid w:val="00504C66"/>
    <w:rsid w:val="0052127D"/>
    <w:rsid w:val="00521E37"/>
    <w:rsid w:val="00524A46"/>
    <w:rsid w:val="005264CC"/>
    <w:rsid w:val="00530F8C"/>
    <w:rsid w:val="0056624C"/>
    <w:rsid w:val="00571CF7"/>
    <w:rsid w:val="00573659"/>
    <w:rsid w:val="005749EE"/>
    <w:rsid w:val="00580801"/>
    <w:rsid w:val="0058612F"/>
    <w:rsid w:val="005A2EF4"/>
    <w:rsid w:val="005A406B"/>
    <w:rsid w:val="005B57DC"/>
    <w:rsid w:val="005C10BA"/>
    <w:rsid w:val="005D24F0"/>
    <w:rsid w:val="005D5CBB"/>
    <w:rsid w:val="005E173A"/>
    <w:rsid w:val="005E7D4D"/>
    <w:rsid w:val="005F7EB3"/>
    <w:rsid w:val="006019E0"/>
    <w:rsid w:val="00607A54"/>
    <w:rsid w:val="00610C2E"/>
    <w:rsid w:val="006175DB"/>
    <w:rsid w:val="00623B2B"/>
    <w:rsid w:val="006338C9"/>
    <w:rsid w:val="006406A1"/>
    <w:rsid w:val="0064097C"/>
    <w:rsid w:val="0064526C"/>
    <w:rsid w:val="00647621"/>
    <w:rsid w:val="006517AB"/>
    <w:rsid w:val="0066067A"/>
    <w:rsid w:val="00664C19"/>
    <w:rsid w:val="0069195A"/>
    <w:rsid w:val="00692C89"/>
    <w:rsid w:val="006A6EE7"/>
    <w:rsid w:val="006B1446"/>
    <w:rsid w:val="006B1FEC"/>
    <w:rsid w:val="006C762D"/>
    <w:rsid w:val="006F4846"/>
    <w:rsid w:val="006F4D64"/>
    <w:rsid w:val="006F4EA6"/>
    <w:rsid w:val="006F7B59"/>
    <w:rsid w:val="00704073"/>
    <w:rsid w:val="00745CEB"/>
    <w:rsid w:val="00746883"/>
    <w:rsid w:val="007477B2"/>
    <w:rsid w:val="00765D70"/>
    <w:rsid w:val="007814BD"/>
    <w:rsid w:val="0079045D"/>
    <w:rsid w:val="00791EC9"/>
    <w:rsid w:val="007979EA"/>
    <w:rsid w:val="007A7ADC"/>
    <w:rsid w:val="007B4838"/>
    <w:rsid w:val="007B5A55"/>
    <w:rsid w:val="007C00EF"/>
    <w:rsid w:val="007D6909"/>
    <w:rsid w:val="007E2E2D"/>
    <w:rsid w:val="007F17DC"/>
    <w:rsid w:val="00807501"/>
    <w:rsid w:val="00811B58"/>
    <w:rsid w:val="00817FA8"/>
    <w:rsid w:val="008245D4"/>
    <w:rsid w:val="00824782"/>
    <w:rsid w:val="00831F2A"/>
    <w:rsid w:val="00835CBC"/>
    <w:rsid w:val="00837B1B"/>
    <w:rsid w:val="00843E26"/>
    <w:rsid w:val="00846AC0"/>
    <w:rsid w:val="00855098"/>
    <w:rsid w:val="00862513"/>
    <w:rsid w:val="00864C91"/>
    <w:rsid w:val="0087214A"/>
    <w:rsid w:val="008723D8"/>
    <w:rsid w:val="008755CE"/>
    <w:rsid w:val="00877F47"/>
    <w:rsid w:val="00891B2A"/>
    <w:rsid w:val="0089612D"/>
    <w:rsid w:val="008A4E04"/>
    <w:rsid w:val="008A6712"/>
    <w:rsid w:val="008A6BD0"/>
    <w:rsid w:val="008A7BE3"/>
    <w:rsid w:val="008B3397"/>
    <w:rsid w:val="008B38F3"/>
    <w:rsid w:val="008B5BE2"/>
    <w:rsid w:val="008B7C75"/>
    <w:rsid w:val="008C03D5"/>
    <w:rsid w:val="008D2380"/>
    <w:rsid w:val="008E208A"/>
    <w:rsid w:val="008E212C"/>
    <w:rsid w:val="008E30E0"/>
    <w:rsid w:val="008E6553"/>
    <w:rsid w:val="008F3922"/>
    <w:rsid w:val="009053AA"/>
    <w:rsid w:val="00906070"/>
    <w:rsid w:val="00913054"/>
    <w:rsid w:val="00926444"/>
    <w:rsid w:val="009335D6"/>
    <w:rsid w:val="009354F9"/>
    <w:rsid w:val="009370B3"/>
    <w:rsid w:val="0094330B"/>
    <w:rsid w:val="00947A5D"/>
    <w:rsid w:val="009547E8"/>
    <w:rsid w:val="00957E40"/>
    <w:rsid w:val="00962721"/>
    <w:rsid w:val="00962939"/>
    <w:rsid w:val="00963298"/>
    <w:rsid w:val="00965F41"/>
    <w:rsid w:val="00966E34"/>
    <w:rsid w:val="00973953"/>
    <w:rsid w:val="009739D9"/>
    <w:rsid w:val="009900BE"/>
    <w:rsid w:val="009A01BB"/>
    <w:rsid w:val="009B620F"/>
    <w:rsid w:val="009C2EE5"/>
    <w:rsid w:val="009E335B"/>
    <w:rsid w:val="009F07F1"/>
    <w:rsid w:val="009F358B"/>
    <w:rsid w:val="009F57C9"/>
    <w:rsid w:val="00A07DC3"/>
    <w:rsid w:val="00A11869"/>
    <w:rsid w:val="00A1324B"/>
    <w:rsid w:val="00A36A53"/>
    <w:rsid w:val="00A37E7B"/>
    <w:rsid w:val="00A50B57"/>
    <w:rsid w:val="00A53E8D"/>
    <w:rsid w:val="00A63F58"/>
    <w:rsid w:val="00A6408B"/>
    <w:rsid w:val="00A701F1"/>
    <w:rsid w:val="00A70B2B"/>
    <w:rsid w:val="00A77456"/>
    <w:rsid w:val="00A831DC"/>
    <w:rsid w:val="00A83972"/>
    <w:rsid w:val="00A86C6D"/>
    <w:rsid w:val="00A87CC2"/>
    <w:rsid w:val="00A944FC"/>
    <w:rsid w:val="00A9465B"/>
    <w:rsid w:val="00AA6D64"/>
    <w:rsid w:val="00AC6217"/>
    <w:rsid w:val="00AD0204"/>
    <w:rsid w:val="00AD3AC5"/>
    <w:rsid w:val="00AD5DAC"/>
    <w:rsid w:val="00AF37A0"/>
    <w:rsid w:val="00AF5A70"/>
    <w:rsid w:val="00AF702D"/>
    <w:rsid w:val="00B03EE7"/>
    <w:rsid w:val="00B11625"/>
    <w:rsid w:val="00B158EF"/>
    <w:rsid w:val="00B16A96"/>
    <w:rsid w:val="00B2214E"/>
    <w:rsid w:val="00B26BE1"/>
    <w:rsid w:val="00B304E9"/>
    <w:rsid w:val="00B311F6"/>
    <w:rsid w:val="00B348AB"/>
    <w:rsid w:val="00B36FED"/>
    <w:rsid w:val="00B40672"/>
    <w:rsid w:val="00B53E6C"/>
    <w:rsid w:val="00B54946"/>
    <w:rsid w:val="00B61EB4"/>
    <w:rsid w:val="00B628B4"/>
    <w:rsid w:val="00B67BC0"/>
    <w:rsid w:val="00B67D28"/>
    <w:rsid w:val="00B95BB1"/>
    <w:rsid w:val="00BA7BE1"/>
    <w:rsid w:val="00BB545F"/>
    <w:rsid w:val="00BC0914"/>
    <w:rsid w:val="00BD33AB"/>
    <w:rsid w:val="00BD7405"/>
    <w:rsid w:val="00BD77F6"/>
    <w:rsid w:val="00BE6269"/>
    <w:rsid w:val="00BF05CC"/>
    <w:rsid w:val="00BF16B4"/>
    <w:rsid w:val="00BF3D5C"/>
    <w:rsid w:val="00C001D9"/>
    <w:rsid w:val="00C00E07"/>
    <w:rsid w:val="00C0690F"/>
    <w:rsid w:val="00C06AC4"/>
    <w:rsid w:val="00C159EC"/>
    <w:rsid w:val="00C174AC"/>
    <w:rsid w:val="00C2218F"/>
    <w:rsid w:val="00C2477B"/>
    <w:rsid w:val="00C30423"/>
    <w:rsid w:val="00C33EAF"/>
    <w:rsid w:val="00C47661"/>
    <w:rsid w:val="00C5455E"/>
    <w:rsid w:val="00C57A3E"/>
    <w:rsid w:val="00C6753B"/>
    <w:rsid w:val="00C71687"/>
    <w:rsid w:val="00C76B33"/>
    <w:rsid w:val="00C80ACE"/>
    <w:rsid w:val="00C8117D"/>
    <w:rsid w:val="00C82DBC"/>
    <w:rsid w:val="00C85C28"/>
    <w:rsid w:val="00C85C87"/>
    <w:rsid w:val="00CA5B37"/>
    <w:rsid w:val="00CA7957"/>
    <w:rsid w:val="00CB27F7"/>
    <w:rsid w:val="00CC378A"/>
    <w:rsid w:val="00CC5E7A"/>
    <w:rsid w:val="00CD01F3"/>
    <w:rsid w:val="00CD088E"/>
    <w:rsid w:val="00CD30E3"/>
    <w:rsid w:val="00CD42E6"/>
    <w:rsid w:val="00CD64AF"/>
    <w:rsid w:val="00CE2371"/>
    <w:rsid w:val="00CF5E9A"/>
    <w:rsid w:val="00CF5F2D"/>
    <w:rsid w:val="00D0057C"/>
    <w:rsid w:val="00D04F58"/>
    <w:rsid w:val="00D05219"/>
    <w:rsid w:val="00D07576"/>
    <w:rsid w:val="00D100A0"/>
    <w:rsid w:val="00D11599"/>
    <w:rsid w:val="00D14C3A"/>
    <w:rsid w:val="00D158B4"/>
    <w:rsid w:val="00D223EB"/>
    <w:rsid w:val="00D24656"/>
    <w:rsid w:val="00D4297E"/>
    <w:rsid w:val="00D55A06"/>
    <w:rsid w:val="00D60F1A"/>
    <w:rsid w:val="00D62786"/>
    <w:rsid w:val="00D6283E"/>
    <w:rsid w:val="00D72E80"/>
    <w:rsid w:val="00D75C35"/>
    <w:rsid w:val="00D92B0E"/>
    <w:rsid w:val="00D97F3F"/>
    <w:rsid w:val="00DA1B13"/>
    <w:rsid w:val="00DA5638"/>
    <w:rsid w:val="00DC44E4"/>
    <w:rsid w:val="00DE6A56"/>
    <w:rsid w:val="00DF174F"/>
    <w:rsid w:val="00E133FE"/>
    <w:rsid w:val="00E152CA"/>
    <w:rsid w:val="00E157D8"/>
    <w:rsid w:val="00E250FB"/>
    <w:rsid w:val="00E34E31"/>
    <w:rsid w:val="00E34F95"/>
    <w:rsid w:val="00E36C77"/>
    <w:rsid w:val="00E434D4"/>
    <w:rsid w:val="00E4370B"/>
    <w:rsid w:val="00E538C5"/>
    <w:rsid w:val="00E54C77"/>
    <w:rsid w:val="00E6660D"/>
    <w:rsid w:val="00E66E58"/>
    <w:rsid w:val="00E7734B"/>
    <w:rsid w:val="00E77E1E"/>
    <w:rsid w:val="00E85EA5"/>
    <w:rsid w:val="00E945BE"/>
    <w:rsid w:val="00E95A48"/>
    <w:rsid w:val="00EA395B"/>
    <w:rsid w:val="00EA615C"/>
    <w:rsid w:val="00EA6D1B"/>
    <w:rsid w:val="00EB3514"/>
    <w:rsid w:val="00EB3B16"/>
    <w:rsid w:val="00EB4C44"/>
    <w:rsid w:val="00EC665C"/>
    <w:rsid w:val="00ED2E1F"/>
    <w:rsid w:val="00ED695B"/>
    <w:rsid w:val="00ED7729"/>
    <w:rsid w:val="00EE2E2C"/>
    <w:rsid w:val="00EE34AD"/>
    <w:rsid w:val="00EF0541"/>
    <w:rsid w:val="00EF0963"/>
    <w:rsid w:val="00EF30E2"/>
    <w:rsid w:val="00EF6684"/>
    <w:rsid w:val="00F11257"/>
    <w:rsid w:val="00F206BA"/>
    <w:rsid w:val="00F2614D"/>
    <w:rsid w:val="00F35483"/>
    <w:rsid w:val="00F375CA"/>
    <w:rsid w:val="00F438FE"/>
    <w:rsid w:val="00F61E10"/>
    <w:rsid w:val="00F66826"/>
    <w:rsid w:val="00F80192"/>
    <w:rsid w:val="00F8286C"/>
    <w:rsid w:val="00F877AE"/>
    <w:rsid w:val="00FA3773"/>
    <w:rsid w:val="00FA49D2"/>
    <w:rsid w:val="00FB79A0"/>
    <w:rsid w:val="00FC2C50"/>
    <w:rsid w:val="00FD547A"/>
    <w:rsid w:val="00FD6DEC"/>
    <w:rsid w:val="00FE1324"/>
    <w:rsid w:val="00FE1D98"/>
    <w:rsid w:val="00FE2C95"/>
    <w:rsid w:val="00FE7780"/>
    <w:rsid w:val="00FF191C"/>
    <w:rsid w:val="00FF5CB6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A5BE31-85CD-4551-B3C2-81E21EC31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11">
    <w:name w:val="Неразрешенное упоминание1"/>
    <w:basedOn w:val="a0"/>
    <w:uiPriority w:val="99"/>
    <w:semiHidden/>
    <w:unhideWhenUsed/>
    <w:rsid w:val="00765D70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D6283E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D100A0"/>
    <w:rPr>
      <w:color w:val="605E5C"/>
      <w:shd w:val="clear" w:color="auto" w:fill="E1DFDD"/>
    </w:rPr>
  </w:style>
  <w:style w:type="paragraph" w:customStyle="1" w:styleId="s16">
    <w:name w:val="s_16"/>
    <w:basedOn w:val="a"/>
    <w:rsid w:val="00A831DC"/>
    <w:pPr>
      <w:spacing w:before="100" w:beforeAutospacing="1" w:after="100" w:afterAutospacing="1"/>
    </w:pPr>
  </w:style>
  <w:style w:type="character" w:customStyle="1" w:styleId="af0">
    <w:name w:val="Другое_"/>
    <w:basedOn w:val="a0"/>
    <w:link w:val="af1"/>
    <w:rsid w:val="0089612D"/>
    <w:rPr>
      <w:rFonts w:ascii="Franklin Gothic Book" w:eastAsia="Franklin Gothic Book" w:hAnsi="Franklin Gothic Book" w:cs="Franklin Gothic Book"/>
    </w:rPr>
  </w:style>
  <w:style w:type="paragraph" w:customStyle="1" w:styleId="af1">
    <w:name w:val="Другое"/>
    <w:basedOn w:val="a"/>
    <w:link w:val="af0"/>
    <w:rsid w:val="0089612D"/>
    <w:pPr>
      <w:widowControl w:val="0"/>
    </w:pPr>
    <w:rPr>
      <w:rFonts w:ascii="Franklin Gothic Book" w:eastAsia="Franklin Gothic Book" w:hAnsi="Franklin Gothic Book" w:cs="Franklin Gothic Book"/>
      <w:sz w:val="22"/>
      <w:szCs w:val="22"/>
      <w:lang w:eastAsia="en-US"/>
    </w:rPr>
  </w:style>
  <w:style w:type="character" w:styleId="af2">
    <w:name w:val="Strong"/>
    <w:basedOn w:val="a0"/>
    <w:uiPriority w:val="22"/>
    <w:qFormat/>
    <w:rsid w:val="0089612D"/>
    <w:rPr>
      <w:b/>
      <w:bCs/>
    </w:rPr>
  </w:style>
  <w:style w:type="character" w:styleId="af3">
    <w:name w:val="Emphasis"/>
    <w:basedOn w:val="a0"/>
    <w:uiPriority w:val="20"/>
    <w:qFormat/>
    <w:rsid w:val="00BF16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8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928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54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79748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57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33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389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92191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energo@minenergo.gov.ru" TargetMode="External"/><Relationship Id="rId3" Type="http://schemas.openxmlformats.org/officeDocument/2006/relationships/styles" Target="styles.xml"/><Relationship Id="rId7" Type="http://schemas.openxmlformats.org/officeDocument/2006/relationships/hyperlink" Target="mailto:ageorgievka@yandex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dm.podgorny.2010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inenergo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gistp.economy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1FA50-FAF6-4D61-B8FB-1B91E7955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Georg2</cp:lastModifiedBy>
  <cp:revision>2</cp:revision>
  <cp:lastPrinted>2025-10-14T07:03:00Z</cp:lastPrinted>
  <dcterms:created xsi:type="dcterms:W3CDTF">2025-10-14T07:04:00Z</dcterms:created>
  <dcterms:modified xsi:type="dcterms:W3CDTF">2025-10-14T07:04:00Z</dcterms:modified>
</cp:coreProperties>
</file>