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21" w:rsidRDefault="00957621" w:rsidP="00957621">
      <w:pPr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 wp14:anchorId="62E97077" wp14:editId="308C79AC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957621" w:rsidRDefault="00957621" w:rsidP="00957621">
      <w:pPr>
        <w:jc w:val="center"/>
        <w:rPr>
          <w:b/>
          <w:sz w:val="28"/>
        </w:rPr>
      </w:pPr>
      <w:r>
        <w:rPr>
          <w:b/>
          <w:sz w:val="32"/>
        </w:rPr>
        <w:t xml:space="preserve">       </w:t>
      </w:r>
      <w:r>
        <w:rPr>
          <w:b/>
          <w:sz w:val="28"/>
        </w:rPr>
        <w:t xml:space="preserve">                  </w:t>
      </w:r>
    </w:p>
    <w:p w:rsidR="00957621" w:rsidRDefault="00957621" w:rsidP="00957621">
      <w:pPr>
        <w:jc w:val="center"/>
        <w:rPr>
          <w:b/>
          <w:sz w:val="36"/>
          <w:szCs w:val="36"/>
        </w:rPr>
      </w:pPr>
      <w:r>
        <w:rPr>
          <w:b/>
          <w:sz w:val="28"/>
        </w:rPr>
        <w:t xml:space="preserve">  </w:t>
      </w:r>
      <w:r>
        <w:rPr>
          <w:b/>
          <w:sz w:val="36"/>
          <w:szCs w:val="36"/>
        </w:rPr>
        <w:t>Администрация муниципального района Кинельский</w:t>
      </w:r>
    </w:p>
    <w:p w:rsidR="00957621" w:rsidRDefault="00957621" w:rsidP="009576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Самарская область</w:t>
      </w:r>
    </w:p>
    <w:p w:rsidR="00957621" w:rsidRDefault="00957621" w:rsidP="00957621">
      <w:pPr>
        <w:jc w:val="center"/>
        <w:rPr>
          <w:sz w:val="24"/>
        </w:rPr>
      </w:pPr>
    </w:p>
    <w:p w:rsidR="00957621" w:rsidRDefault="00957621" w:rsidP="00957621">
      <w:pPr>
        <w:rPr>
          <w:sz w:val="24"/>
        </w:rPr>
      </w:pPr>
      <w:r>
        <w:rPr>
          <w:sz w:val="24"/>
        </w:rPr>
        <w:t xml:space="preserve">          446430 г. </w:t>
      </w:r>
      <w:proofErr w:type="spellStart"/>
      <w:r>
        <w:rPr>
          <w:sz w:val="24"/>
        </w:rPr>
        <w:t>Кинель</w:t>
      </w:r>
      <w:proofErr w:type="spellEnd"/>
      <w:r>
        <w:rPr>
          <w:sz w:val="24"/>
        </w:rPr>
        <w:t xml:space="preserve"> Самарская область                    </w:t>
      </w:r>
      <w:r w:rsidR="00895EE3">
        <w:rPr>
          <w:sz w:val="24"/>
        </w:rPr>
        <w:t xml:space="preserve">          </w:t>
      </w:r>
      <w:r w:rsidR="00A07F10">
        <w:rPr>
          <w:sz w:val="24"/>
        </w:rPr>
        <w:t xml:space="preserve">              </w:t>
      </w:r>
      <w:r>
        <w:rPr>
          <w:sz w:val="24"/>
        </w:rPr>
        <w:t xml:space="preserve">       тел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 xml:space="preserve">факс)  2-11-76   </w:t>
      </w:r>
    </w:p>
    <w:p w:rsidR="00957621" w:rsidRDefault="00957621" w:rsidP="00957621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         ул.</w:t>
      </w:r>
      <w:r w:rsidR="00A07F10">
        <w:rPr>
          <w:sz w:val="24"/>
        </w:rPr>
        <w:t xml:space="preserve"> </w:t>
      </w:r>
      <w:r>
        <w:rPr>
          <w:sz w:val="24"/>
        </w:rPr>
        <w:t xml:space="preserve">Ленина, 36        </w:t>
      </w:r>
    </w:p>
    <w:p w:rsidR="00957621" w:rsidRDefault="00957621" w:rsidP="00957621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Исх. № ______                                              </w:t>
      </w:r>
      <w:r w:rsidR="00A07F10">
        <w:rPr>
          <w:color w:val="000000"/>
          <w:sz w:val="24"/>
        </w:rPr>
        <w:t xml:space="preserve">                 </w:t>
      </w:r>
      <w:r w:rsidR="00035120">
        <w:rPr>
          <w:color w:val="000000"/>
          <w:sz w:val="24"/>
        </w:rPr>
        <w:t xml:space="preserve"> </w:t>
      </w:r>
      <w:r w:rsidR="00895EE3">
        <w:rPr>
          <w:color w:val="000000"/>
          <w:sz w:val="24"/>
        </w:rPr>
        <w:t xml:space="preserve"> </w:t>
      </w:r>
      <w:r w:rsidR="00A07F10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   </w:t>
      </w:r>
      <w:r w:rsidR="00A07F10">
        <w:rPr>
          <w:color w:val="000000"/>
          <w:sz w:val="24"/>
        </w:rPr>
        <w:t>“____” ___________ 202</w:t>
      </w:r>
      <w:r w:rsidR="009223A0">
        <w:rPr>
          <w:color w:val="000000"/>
          <w:sz w:val="24"/>
        </w:rPr>
        <w:t>4</w:t>
      </w:r>
      <w:r w:rsidR="00A07F10">
        <w:rPr>
          <w:color w:val="000000"/>
          <w:sz w:val="24"/>
        </w:rPr>
        <w:t xml:space="preserve"> </w:t>
      </w:r>
      <w:r w:rsidR="00035120">
        <w:rPr>
          <w:color w:val="000000"/>
          <w:sz w:val="24"/>
        </w:rPr>
        <w:t xml:space="preserve">г.     </w:t>
      </w:r>
      <w:r>
        <w:rPr>
          <w:color w:val="000000"/>
          <w:sz w:val="24"/>
        </w:rPr>
        <w:t xml:space="preserve">       </w:t>
      </w:r>
    </w:p>
    <w:p w:rsidR="00957621" w:rsidRPr="00352B1B" w:rsidRDefault="00957621" w:rsidP="00895EE3">
      <w:pPr>
        <w:rPr>
          <w:color w:val="000000" w:themeColor="text1"/>
          <w:sz w:val="28"/>
          <w:szCs w:val="28"/>
        </w:rPr>
      </w:pPr>
      <w:r>
        <w:rPr>
          <w:color w:val="000000"/>
          <w:sz w:val="24"/>
        </w:rPr>
        <w:t xml:space="preserve">         На    №</w:t>
      </w:r>
      <w:proofErr w:type="gramStart"/>
      <w:r>
        <w:rPr>
          <w:color w:val="000000"/>
          <w:sz w:val="24"/>
        </w:rPr>
        <w:t xml:space="preserve">  </w:t>
      </w:r>
      <w:r w:rsidR="004B2E00"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>.</w:t>
      </w:r>
      <w:proofErr w:type="gramEnd"/>
    </w:p>
    <w:tbl>
      <w:tblPr>
        <w:tblpPr w:leftFromText="180" w:rightFromText="180" w:vertAnchor="page" w:horzAnchor="page" w:tblpX="6553" w:tblpY="5356"/>
        <w:tblW w:w="0" w:type="auto"/>
        <w:tblLook w:val="04A0" w:firstRow="1" w:lastRow="0" w:firstColumn="1" w:lastColumn="0" w:noHBand="0" w:noVBand="1"/>
      </w:tblPr>
      <w:tblGrid>
        <w:gridCol w:w="5100"/>
      </w:tblGrid>
      <w:tr w:rsidR="00895EE3" w:rsidRPr="00035120" w:rsidTr="00895EE3">
        <w:trPr>
          <w:trHeight w:val="1516"/>
        </w:trPr>
        <w:tc>
          <w:tcPr>
            <w:tcW w:w="5100" w:type="dxa"/>
            <w:shd w:val="clear" w:color="auto" w:fill="auto"/>
          </w:tcPr>
          <w:p w:rsidR="00895EE3" w:rsidRPr="00895EE3" w:rsidRDefault="00895EE3" w:rsidP="00895EE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95EE3">
              <w:rPr>
                <w:sz w:val="24"/>
                <w:szCs w:val="24"/>
              </w:rPr>
              <w:t xml:space="preserve">Главе сельского поселения </w:t>
            </w:r>
          </w:p>
          <w:p w:rsidR="00895EE3" w:rsidRPr="00035120" w:rsidRDefault="00895EE3" w:rsidP="00895EE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895EE3">
              <w:rPr>
                <w:sz w:val="24"/>
                <w:szCs w:val="24"/>
              </w:rPr>
              <w:t>Бобровка - А. Ю. Мамонову</w:t>
            </w:r>
          </w:p>
          <w:p w:rsidR="00895EE3" w:rsidRPr="00035120" w:rsidRDefault="00895EE3" w:rsidP="00895EE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895EE3" w:rsidRDefault="00895EE3" w:rsidP="00895EE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35120">
              <w:rPr>
                <w:sz w:val="24"/>
                <w:szCs w:val="24"/>
              </w:rPr>
              <w:t xml:space="preserve">Отдел по Информационным технологиям </w:t>
            </w:r>
          </w:p>
          <w:p w:rsidR="00895EE3" w:rsidRPr="00035120" w:rsidRDefault="00895EE3" w:rsidP="00895EE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035120">
              <w:rPr>
                <w:sz w:val="24"/>
                <w:szCs w:val="24"/>
              </w:rPr>
              <w:t>и защите информации</w:t>
            </w:r>
          </w:p>
          <w:p w:rsidR="00895EE3" w:rsidRPr="00035120" w:rsidRDefault="00895EE3" w:rsidP="00895EE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</w:tbl>
    <w:p w:rsidR="00957621" w:rsidRPr="00352B1B" w:rsidRDefault="00957621" w:rsidP="009576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57621" w:rsidRDefault="00957621" w:rsidP="009576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95EE3" w:rsidRDefault="00895EE3" w:rsidP="009576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95EE3" w:rsidRPr="00352B1B" w:rsidRDefault="00895EE3" w:rsidP="0095762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95EE3" w:rsidRDefault="00895EE3" w:rsidP="00035120">
      <w:pPr>
        <w:autoSpaceDE w:val="0"/>
        <w:autoSpaceDN w:val="0"/>
        <w:adjustRightInd w:val="0"/>
        <w:spacing w:line="34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95EE3" w:rsidRDefault="00895EE3" w:rsidP="00035120">
      <w:pPr>
        <w:autoSpaceDE w:val="0"/>
        <w:autoSpaceDN w:val="0"/>
        <w:adjustRightInd w:val="0"/>
        <w:spacing w:line="34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95EE3" w:rsidRDefault="00895EE3" w:rsidP="00035120">
      <w:pPr>
        <w:autoSpaceDE w:val="0"/>
        <w:autoSpaceDN w:val="0"/>
        <w:adjustRightInd w:val="0"/>
        <w:spacing w:line="324" w:lineRule="auto"/>
        <w:ind w:firstLine="851"/>
        <w:jc w:val="both"/>
        <w:rPr>
          <w:color w:val="000000" w:themeColor="text1"/>
          <w:sz w:val="27"/>
          <w:szCs w:val="27"/>
        </w:rPr>
      </w:pPr>
    </w:p>
    <w:p w:rsidR="00957621" w:rsidRPr="00895EE3" w:rsidRDefault="009223A0" w:rsidP="00895EE3">
      <w:pPr>
        <w:autoSpaceDE w:val="0"/>
        <w:autoSpaceDN w:val="0"/>
        <w:adjustRightInd w:val="0"/>
        <w:spacing w:line="348" w:lineRule="auto"/>
        <w:ind w:firstLine="851"/>
        <w:jc w:val="both"/>
        <w:rPr>
          <w:color w:val="000000" w:themeColor="text1"/>
          <w:sz w:val="27"/>
          <w:szCs w:val="27"/>
        </w:rPr>
      </w:pPr>
      <w:r w:rsidRPr="00895EE3">
        <w:rPr>
          <w:color w:val="000000" w:themeColor="text1"/>
          <w:sz w:val="27"/>
          <w:szCs w:val="27"/>
        </w:rPr>
        <w:t>Прошу опубликовать в порядк</w:t>
      </w:r>
      <w:bookmarkStart w:id="0" w:name="_GoBack"/>
      <w:bookmarkEnd w:id="0"/>
      <w:r w:rsidRPr="00895EE3">
        <w:rPr>
          <w:color w:val="000000" w:themeColor="text1"/>
          <w:sz w:val="27"/>
          <w:szCs w:val="27"/>
        </w:rPr>
        <w:t xml:space="preserve">е, установленном для официального опубликования (обнародования) правовых актов поселения, разместить на информационных щитах в границах сельского поселения и на официальных сайтах Администрации муниципального района </w:t>
      </w:r>
      <w:proofErr w:type="spellStart"/>
      <w:r w:rsidRPr="00895EE3">
        <w:rPr>
          <w:color w:val="000000" w:themeColor="text1"/>
          <w:sz w:val="27"/>
          <w:szCs w:val="27"/>
        </w:rPr>
        <w:t>Кинельский</w:t>
      </w:r>
      <w:proofErr w:type="spellEnd"/>
      <w:r w:rsidRPr="00895EE3">
        <w:rPr>
          <w:color w:val="000000" w:themeColor="text1"/>
          <w:sz w:val="27"/>
          <w:szCs w:val="27"/>
        </w:rPr>
        <w:t xml:space="preserve">, Администрации сельского поселения </w:t>
      </w:r>
      <w:r w:rsidR="00895EE3" w:rsidRPr="00895EE3">
        <w:rPr>
          <w:color w:val="000000" w:themeColor="text1"/>
          <w:sz w:val="27"/>
          <w:szCs w:val="27"/>
        </w:rPr>
        <w:t xml:space="preserve">Бобровка </w:t>
      </w:r>
      <w:r w:rsidRPr="00895EE3">
        <w:rPr>
          <w:color w:val="000000" w:themeColor="text1"/>
          <w:sz w:val="27"/>
          <w:szCs w:val="27"/>
        </w:rPr>
        <w:t>сообщение следующего содержания</w:t>
      </w:r>
      <w:r w:rsidR="00A07F10" w:rsidRPr="00895EE3">
        <w:rPr>
          <w:color w:val="000000" w:themeColor="text1"/>
          <w:sz w:val="27"/>
          <w:szCs w:val="27"/>
        </w:rPr>
        <w:t>:</w:t>
      </w:r>
    </w:p>
    <w:p w:rsidR="00772AB8" w:rsidRPr="00895EE3" w:rsidRDefault="00772AB8" w:rsidP="00895EE3">
      <w:pPr>
        <w:shd w:val="clear" w:color="auto" w:fill="FFFFFF"/>
        <w:spacing w:line="348" w:lineRule="auto"/>
        <w:outlineLvl w:val="2"/>
        <w:rPr>
          <w:color w:val="000000" w:themeColor="text1"/>
          <w:sz w:val="27"/>
          <w:szCs w:val="27"/>
        </w:rPr>
      </w:pPr>
    </w:p>
    <w:p w:rsidR="00957621" w:rsidRPr="00895EE3" w:rsidRDefault="00957621" w:rsidP="00895EE3">
      <w:pPr>
        <w:shd w:val="clear" w:color="auto" w:fill="FFFFFF"/>
        <w:spacing w:line="348" w:lineRule="auto"/>
        <w:ind w:firstLine="851"/>
        <w:outlineLvl w:val="2"/>
        <w:rPr>
          <w:b/>
          <w:bCs/>
          <w:color w:val="000000" w:themeColor="text1"/>
          <w:sz w:val="27"/>
          <w:szCs w:val="27"/>
        </w:rPr>
      </w:pPr>
      <w:r w:rsidRPr="00895EE3">
        <w:rPr>
          <w:b/>
          <w:bCs/>
          <w:color w:val="000000" w:themeColor="text1"/>
          <w:sz w:val="27"/>
          <w:szCs w:val="27"/>
        </w:rPr>
        <w:t>Сообщение о возможном установлении публичного сервитута</w:t>
      </w:r>
    </w:p>
    <w:p w:rsidR="00957621" w:rsidRPr="00895EE3" w:rsidRDefault="00957621" w:rsidP="00895EE3">
      <w:pPr>
        <w:shd w:val="clear" w:color="auto" w:fill="FFFFFF"/>
        <w:spacing w:line="348" w:lineRule="auto"/>
        <w:jc w:val="center"/>
        <w:outlineLvl w:val="2"/>
        <w:rPr>
          <w:b/>
          <w:color w:val="000000" w:themeColor="text1"/>
          <w:sz w:val="27"/>
          <w:szCs w:val="27"/>
        </w:rPr>
      </w:pPr>
    </w:p>
    <w:p w:rsidR="00F75772" w:rsidRPr="00895EE3" w:rsidRDefault="00957621" w:rsidP="00895EE3">
      <w:pPr>
        <w:pStyle w:val="a6"/>
        <w:shd w:val="clear" w:color="auto" w:fill="FFFFFF"/>
        <w:spacing w:after="0" w:line="348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95EE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Администрация муниципального района Кинельский  Самарской области, рассматривает ходатайство </w:t>
      </w:r>
      <w:r w:rsidR="0060206A" w:rsidRPr="00895EE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АО</w:t>
      </w:r>
      <w:r w:rsidRPr="00895EE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«</w:t>
      </w:r>
      <w:proofErr w:type="spellStart"/>
      <w:r w:rsidR="000079F8" w:rsidRPr="00895EE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Транснефть-</w:t>
      </w:r>
      <w:r w:rsidR="00FE4E01" w:rsidRPr="00895EE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Приволга</w:t>
      </w:r>
      <w:proofErr w:type="spellEnd"/>
      <w:r w:rsidRPr="00895EE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» об установлении публичного сервитута в отношении земельных участков или земель, расположенных в муниципальном районе </w:t>
      </w:r>
      <w:proofErr w:type="spellStart"/>
      <w:r w:rsidRPr="00895EE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Кинельский</w:t>
      </w:r>
      <w:proofErr w:type="spellEnd"/>
      <w:r w:rsidRPr="00895EE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Самарской области.</w:t>
      </w:r>
      <w:r w:rsidR="00F75772" w:rsidRPr="00895EE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957621" w:rsidRPr="00895EE3" w:rsidRDefault="00957621" w:rsidP="00895EE3">
      <w:pPr>
        <w:pStyle w:val="a6"/>
        <w:shd w:val="clear" w:color="auto" w:fill="FFFFFF"/>
        <w:spacing w:after="0" w:line="348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95EE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Цель установления публичного сервитута –</w:t>
      </w:r>
      <w:r w:rsidR="000079F8" w:rsidRPr="00895EE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5B538A" w:rsidRPr="00895EE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складирование </w:t>
      </w:r>
      <w:r w:rsidR="00895EE3" w:rsidRPr="00895EE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строительных и иных материалов, размещения временных или вспомогательных сооружений </w:t>
      </w:r>
      <w:r w:rsidR="00895EE3" w:rsidRPr="00895EE3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(включая ограждения, бытовки, навесы) и строительной техники, которые необходимы для обеспечения реконструкции объекта федерального значения «Магистральный нефтепровод «</w:t>
      </w:r>
      <w:proofErr w:type="spellStart"/>
      <w:r w:rsidR="00895EE3" w:rsidRPr="00895EE3">
        <w:rPr>
          <w:rFonts w:ascii="Times New Roman" w:hAnsi="Times New Roman" w:cs="Times New Roman"/>
          <w:color w:val="000000" w:themeColor="text1"/>
          <w:sz w:val="27"/>
          <w:szCs w:val="27"/>
        </w:rPr>
        <w:t>Муханово</w:t>
      </w:r>
      <w:proofErr w:type="spellEnd"/>
      <w:r w:rsidR="00895EE3" w:rsidRPr="00895EE3">
        <w:rPr>
          <w:rFonts w:ascii="Times New Roman" w:hAnsi="Times New Roman" w:cs="Times New Roman"/>
          <w:color w:val="000000" w:themeColor="text1"/>
          <w:sz w:val="27"/>
          <w:szCs w:val="27"/>
        </w:rPr>
        <w:t>-Куйбышев», р. Самара (основная нитка) 61 км Ду700, Реконструкция</w:t>
      </w:r>
      <w:r w:rsidR="00E71F23" w:rsidRPr="00895EE3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895EE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957621" w:rsidRPr="00895EE3" w:rsidRDefault="00957621" w:rsidP="00895EE3">
      <w:pPr>
        <w:pStyle w:val="a6"/>
        <w:shd w:val="clear" w:color="auto" w:fill="FFFFFF"/>
        <w:spacing w:after="0" w:line="348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95EE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Земельные участки, в отношении которых испрашивается публичный сервитут: </w:t>
      </w:r>
    </w:p>
    <w:p w:rsidR="00895EE3" w:rsidRPr="00895EE3" w:rsidRDefault="00895EE3" w:rsidP="00895EE3">
      <w:pPr>
        <w:shd w:val="clear" w:color="auto" w:fill="FFFFFF"/>
        <w:spacing w:line="348" w:lineRule="auto"/>
        <w:ind w:firstLine="851"/>
        <w:jc w:val="both"/>
        <w:rPr>
          <w:bCs/>
          <w:color w:val="000000" w:themeColor="text1"/>
          <w:sz w:val="27"/>
          <w:szCs w:val="27"/>
        </w:rPr>
      </w:pPr>
      <w:r w:rsidRPr="00895EE3">
        <w:rPr>
          <w:bCs/>
          <w:color w:val="000000" w:themeColor="text1"/>
          <w:sz w:val="27"/>
          <w:szCs w:val="27"/>
        </w:rPr>
        <w:t xml:space="preserve">- кадастровый номер 63:22:0000000:235, расположенный по адресу: Самарская область, муниципальный район </w:t>
      </w:r>
      <w:proofErr w:type="spellStart"/>
      <w:r w:rsidRPr="00895EE3">
        <w:rPr>
          <w:bCs/>
          <w:color w:val="000000" w:themeColor="text1"/>
          <w:sz w:val="27"/>
          <w:szCs w:val="27"/>
        </w:rPr>
        <w:t>Кинельский</w:t>
      </w:r>
      <w:proofErr w:type="spellEnd"/>
      <w:r w:rsidRPr="00895EE3">
        <w:rPr>
          <w:bCs/>
          <w:color w:val="000000" w:themeColor="text1"/>
          <w:sz w:val="27"/>
          <w:szCs w:val="27"/>
        </w:rPr>
        <w:t>, сельское поселение Бобровка, земельный участок № 0/235;</w:t>
      </w:r>
    </w:p>
    <w:p w:rsidR="00895EE3" w:rsidRPr="00895EE3" w:rsidRDefault="00895EE3" w:rsidP="00895EE3">
      <w:pPr>
        <w:shd w:val="clear" w:color="auto" w:fill="FFFFFF"/>
        <w:spacing w:line="348" w:lineRule="auto"/>
        <w:ind w:firstLine="851"/>
        <w:jc w:val="both"/>
        <w:rPr>
          <w:bCs/>
          <w:color w:val="000000" w:themeColor="text1"/>
          <w:sz w:val="27"/>
          <w:szCs w:val="27"/>
        </w:rPr>
      </w:pPr>
      <w:r w:rsidRPr="00895EE3">
        <w:rPr>
          <w:bCs/>
          <w:color w:val="000000" w:themeColor="text1"/>
          <w:sz w:val="27"/>
          <w:szCs w:val="27"/>
        </w:rPr>
        <w:t xml:space="preserve">- кадастровый номер 63:22:0000000:3296, расположенный по адресу: Самарская область, </w:t>
      </w:r>
      <w:proofErr w:type="spellStart"/>
      <w:r w:rsidRPr="00895EE3">
        <w:rPr>
          <w:bCs/>
          <w:color w:val="000000" w:themeColor="text1"/>
          <w:sz w:val="27"/>
          <w:szCs w:val="27"/>
        </w:rPr>
        <w:t>Кинельский</w:t>
      </w:r>
      <w:proofErr w:type="spellEnd"/>
      <w:r w:rsidRPr="00895EE3">
        <w:rPr>
          <w:bCs/>
          <w:color w:val="000000" w:themeColor="text1"/>
          <w:sz w:val="27"/>
          <w:szCs w:val="27"/>
        </w:rPr>
        <w:t xml:space="preserve"> район, в границах бывшего колхоза имени Кирова;</w:t>
      </w:r>
    </w:p>
    <w:p w:rsidR="00895EE3" w:rsidRPr="00895EE3" w:rsidRDefault="00895EE3" w:rsidP="00895EE3">
      <w:pPr>
        <w:shd w:val="clear" w:color="auto" w:fill="FFFFFF"/>
        <w:spacing w:line="348" w:lineRule="auto"/>
        <w:ind w:firstLine="851"/>
        <w:jc w:val="both"/>
        <w:rPr>
          <w:bCs/>
          <w:color w:val="000000" w:themeColor="text1"/>
          <w:sz w:val="27"/>
          <w:szCs w:val="27"/>
        </w:rPr>
      </w:pPr>
      <w:r w:rsidRPr="00895EE3">
        <w:rPr>
          <w:bCs/>
          <w:color w:val="000000" w:themeColor="text1"/>
          <w:sz w:val="27"/>
          <w:szCs w:val="27"/>
        </w:rPr>
        <w:t xml:space="preserve">- кадастровый номер 63:22:0000000:3412, расположенный по адресу: Самарская область, </w:t>
      </w:r>
      <w:proofErr w:type="spellStart"/>
      <w:r w:rsidRPr="00895EE3">
        <w:rPr>
          <w:bCs/>
          <w:color w:val="000000" w:themeColor="text1"/>
          <w:sz w:val="27"/>
          <w:szCs w:val="27"/>
        </w:rPr>
        <w:t>Кинельский</w:t>
      </w:r>
      <w:proofErr w:type="spellEnd"/>
      <w:r w:rsidRPr="00895EE3">
        <w:rPr>
          <w:bCs/>
          <w:color w:val="000000" w:themeColor="text1"/>
          <w:sz w:val="27"/>
          <w:szCs w:val="27"/>
        </w:rPr>
        <w:t xml:space="preserve"> район, в границах бывшего колхоза имени Кирова;</w:t>
      </w:r>
    </w:p>
    <w:p w:rsidR="00895EE3" w:rsidRPr="00895EE3" w:rsidRDefault="00895EE3" w:rsidP="00895EE3">
      <w:pPr>
        <w:shd w:val="clear" w:color="auto" w:fill="FFFFFF"/>
        <w:spacing w:line="348" w:lineRule="auto"/>
        <w:ind w:firstLine="851"/>
        <w:jc w:val="both"/>
        <w:rPr>
          <w:bCs/>
          <w:color w:val="000000" w:themeColor="text1"/>
          <w:sz w:val="27"/>
          <w:szCs w:val="27"/>
        </w:rPr>
      </w:pPr>
      <w:r w:rsidRPr="00895EE3">
        <w:rPr>
          <w:bCs/>
          <w:color w:val="000000" w:themeColor="text1"/>
          <w:sz w:val="27"/>
          <w:szCs w:val="27"/>
        </w:rPr>
        <w:t xml:space="preserve">- кадастровый номер 63:22:0000000:3774, расположенный по адресу: Самарская область, </w:t>
      </w:r>
      <w:proofErr w:type="spellStart"/>
      <w:r w:rsidRPr="00895EE3">
        <w:rPr>
          <w:bCs/>
          <w:color w:val="000000" w:themeColor="text1"/>
          <w:sz w:val="27"/>
          <w:szCs w:val="27"/>
        </w:rPr>
        <w:t>Кинельский</w:t>
      </w:r>
      <w:proofErr w:type="spellEnd"/>
      <w:r w:rsidRPr="00895EE3">
        <w:rPr>
          <w:bCs/>
          <w:color w:val="000000" w:themeColor="text1"/>
          <w:sz w:val="27"/>
          <w:szCs w:val="27"/>
        </w:rPr>
        <w:t xml:space="preserve"> район, сельское поселение Бобровка;</w:t>
      </w:r>
    </w:p>
    <w:p w:rsidR="00895EE3" w:rsidRPr="00895EE3" w:rsidRDefault="00895EE3" w:rsidP="00895EE3">
      <w:pPr>
        <w:shd w:val="clear" w:color="auto" w:fill="FFFFFF"/>
        <w:spacing w:line="348" w:lineRule="auto"/>
        <w:ind w:firstLine="851"/>
        <w:jc w:val="both"/>
        <w:rPr>
          <w:bCs/>
          <w:color w:val="000000" w:themeColor="text1"/>
          <w:sz w:val="27"/>
          <w:szCs w:val="27"/>
        </w:rPr>
      </w:pPr>
      <w:r w:rsidRPr="00895EE3">
        <w:rPr>
          <w:bCs/>
          <w:color w:val="000000" w:themeColor="text1"/>
          <w:sz w:val="27"/>
          <w:szCs w:val="27"/>
        </w:rPr>
        <w:t xml:space="preserve">- кадастровый номер 63:22:0000000:4393, расположенный по адресу: Самарская область, МО </w:t>
      </w:r>
      <w:proofErr w:type="spellStart"/>
      <w:r w:rsidRPr="00895EE3">
        <w:rPr>
          <w:bCs/>
          <w:color w:val="000000" w:themeColor="text1"/>
          <w:sz w:val="27"/>
          <w:szCs w:val="27"/>
        </w:rPr>
        <w:t>Кинельский</w:t>
      </w:r>
      <w:proofErr w:type="spellEnd"/>
      <w:r w:rsidRPr="00895EE3">
        <w:rPr>
          <w:bCs/>
          <w:color w:val="000000" w:themeColor="text1"/>
          <w:sz w:val="27"/>
          <w:szCs w:val="27"/>
        </w:rPr>
        <w:t xml:space="preserve"> р-н, с/</w:t>
      </w:r>
      <w:proofErr w:type="gramStart"/>
      <w:r w:rsidRPr="00895EE3">
        <w:rPr>
          <w:bCs/>
          <w:color w:val="000000" w:themeColor="text1"/>
          <w:sz w:val="27"/>
          <w:szCs w:val="27"/>
        </w:rPr>
        <w:t>п</w:t>
      </w:r>
      <w:proofErr w:type="gramEnd"/>
      <w:r w:rsidRPr="00895EE3">
        <w:rPr>
          <w:bCs/>
          <w:color w:val="000000" w:themeColor="text1"/>
          <w:sz w:val="27"/>
          <w:szCs w:val="27"/>
        </w:rPr>
        <w:t xml:space="preserve"> Бобровка, Российская Федерация, земельный участок расположен в западной части кадастрового квартала 63:22:0000000;</w:t>
      </w:r>
    </w:p>
    <w:p w:rsidR="000079F8" w:rsidRPr="00895EE3" w:rsidRDefault="00895EE3" w:rsidP="00895EE3">
      <w:pPr>
        <w:pStyle w:val="a6"/>
        <w:shd w:val="clear" w:color="auto" w:fill="FFFFFF"/>
        <w:spacing w:after="0" w:line="348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95EE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- земли государственная </w:t>
      </w:r>
      <w:proofErr w:type="gramStart"/>
      <w:r w:rsidRPr="00895EE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собственность</w:t>
      </w:r>
      <w:proofErr w:type="gramEnd"/>
      <w:r w:rsidRPr="00895EE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на которые не разграничена в границах кадастровых кварталов 63:22:1402001, 63:22:1402003, расположенные в муниципальном районе </w:t>
      </w:r>
      <w:proofErr w:type="spellStart"/>
      <w:r w:rsidRPr="00895EE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Кинельский</w:t>
      </w:r>
      <w:proofErr w:type="spellEnd"/>
      <w:r w:rsidRPr="00895EE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, сельское поселение Бобровка</w:t>
      </w:r>
      <w:r w:rsidR="000079F8" w:rsidRPr="00895EE3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57621" w:rsidRPr="00895EE3" w:rsidRDefault="00957621" w:rsidP="00895EE3">
      <w:pPr>
        <w:shd w:val="clear" w:color="auto" w:fill="FFFFFF"/>
        <w:spacing w:line="348" w:lineRule="auto"/>
        <w:ind w:firstLine="851"/>
        <w:jc w:val="both"/>
        <w:rPr>
          <w:color w:val="000000" w:themeColor="text1"/>
          <w:sz w:val="27"/>
          <w:szCs w:val="27"/>
        </w:rPr>
      </w:pPr>
      <w:r w:rsidRPr="00895EE3">
        <w:rPr>
          <w:color w:val="000000" w:themeColor="text1"/>
          <w:sz w:val="27"/>
          <w:szCs w:val="27"/>
        </w:rPr>
        <w:t>Графическое описание местоположения границ публичного сервитута, а также перечень координат характерных точек этих границ прилагается к данному сообщению.</w:t>
      </w:r>
    </w:p>
    <w:p w:rsidR="00957621" w:rsidRPr="00895EE3" w:rsidRDefault="00957621" w:rsidP="00895EE3">
      <w:pPr>
        <w:shd w:val="clear" w:color="auto" w:fill="FFFFFF"/>
        <w:spacing w:line="348" w:lineRule="auto"/>
        <w:ind w:firstLine="851"/>
        <w:jc w:val="both"/>
        <w:rPr>
          <w:color w:val="000000" w:themeColor="text1"/>
          <w:sz w:val="27"/>
          <w:szCs w:val="27"/>
        </w:rPr>
      </w:pPr>
      <w:r w:rsidRPr="00895EE3">
        <w:rPr>
          <w:color w:val="000000" w:themeColor="text1"/>
          <w:sz w:val="27"/>
          <w:szCs w:val="27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по адресу: Самарская область, г.</w:t>
      </w:r>
      <w:r w:rsidR="0060206A" w:rsidRPr="00895EE3">
        <w:rPr>
          <w:color w:val="000000" w:themeColor="text1"/>
          <w:sz w:val="27"/>
          <w:szCs w:val="27"/>
        </w:rPr>
        <w:t xml:space="preserve"> </w:t>
      </w:r>
      <w:proofErr w:type="spellStart"/>
      <w:r w:rsidRPr="00895EE3">
        <w:rPr>
          <w:color w:val="000000" w:themeColor="text1"/>
          <w:sz w:val="27"/>
          <w:szCs w:val="27"/>
        </w:rPr>
        <w:t>Кинель</w:t>
      </w:r>
      <w:proofErr w:type="spellEnd"/>
      <w:r w:rsidRPr="00895EE3">
        <w:rPr>
          <w:color w:val="000000" w:themeColor="text1"/>
          <w:sz w:val="27"/>
          <w:szCs w:val="27"/>
        </w:rPr>
        <w:t>, ул.</w:t>
      </w:r>
      <w:r w:rsidR="0060206A" w:rsidRPr="00895EE3">
        <w:rPr>
          <w:color w:val="000000" w:themeColor="text1"/>
          <w:sz w:val="27"/>
          <w:szCs w:val="27"/>
        </w:rPr>
        <w:t xml:space="preserve"> </w:t>
      </w:r>
      <w:r w:rsidRPr="00895EE3">
        <w:rPr>
          <w:color w:val="000000" w:themeColor="text1"/>
          <w:sz w:val="27"/>
          <w:szCs w:val="27"/>
        </w:rPr>
        <w:lastRenderedPageBreak/>
        <w:t>Ленина, д.</w:t>
      </w:r>
      <w:r w:rsidR="0060206A" w:rsidRPr="00895EE3">
        <w:rPr>
          <w:color w:val="000000" w:themeColor="text1"/>
          <w:sz w:val="27"/>
          <w:szCs w:val="27"/>
        </w:rPr>
        <w:t xml:space="preserve"> 36, каб.207</w:t>
      </w:r>
      <w:r w:rsidRPr="00895EE3">
        <w:rPr>
          <w:color w:val="000000" w:themeColor="text1"/>
          <w:sz w:val="27"/>
          <w:szCs w:val="27"/>
        </w:rPr>
        <w:t xml:space="preserve"> - Комитет по управлению муниципальным имуществом муниципального района Кинельский, в рабочие дни с 8-00 до 17-00 в течени</w:t>
      </w:r>
      <w:proofErr w:type="gramStart"/>
      <w:r w:rsidRPr="00895EE3">
        <w:rPr>
          <w:color w:val="000000" w:themeColor="text1"/>
          <w:sz w:val="27"/>
          <w:szCs w:val="27"/>
        </w:rPr>
        <w:t>и</w:t>
      </w:r>
      <w:proofErr w:type="gramEnd"/>
      <w:r w:rsidRPr="00895EE3">
        <w:rPr>
          <w:color w:val="000000" w:themeColor="text1"/>
          <w:sz w:val="27"/>
          <w:szCs w:val="27"/>
        </w:rPr>
        <w:t xml:space="preserve"> 15 дней с даты опубликования настоящего сообщения.</w:t>
      </w:r>
    </w:p>
    <w:p w:rsidR="00957621" w:rsidRPr="00895EE3" w:rsidRDefault="00957621" w:rsidP="00895EE3">
      <w:pPr>
        <w:shd w:val="clear" w:color="auto" w:fill="FFFFFF"/>
        <w:spacing w:line="348" w:lineRule="auto"/>
        <w:ind w:firstLine="851"/>
        <w:jc w:val="both"/>
        <w:rPr>
          <w:color w:val="000000" w:themeColor="text1"/>
          <w:sz w:val="27"/>
          <w:szCs w:val="27"/>
        </w:rPr>
      </w:pPr>
      <w:r w:rsidRPr="00895EE3">
        <w:rPr>
          <w:color w:val="000000" w:themeColor="text1"/>
          <w:sz w:val="27"/>
          <w:szCs w:val="27"/>
        </w:rPr>
        <w:t>Контактный телефон: (884663) 2-10-82.</w:t>
      </w:r>
    </w:p>
    <w:p w:rsidR="00957621" w:rsidRPr="00895EE3" w:rsidRDefault="00957621" w:rsidP="00895EE3">
      <w:pPr>
        <w:pStyle w:val="a6"/>
        <w:shd w:val="clear" w:color="auto" w:fill="FFFFFF"/>
        <w:tabs>
          <w:tab w:val="left" w:pos="851"/>
        </w:tabs>
        <w:spacing w:line="348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95EE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895EE3">
        <w:rPr>
          <w:rFonts w:ascii="Times New Roman" w:hAnsi="Times New Roman" w:cs="Times New Roman"/>
          <w:color w:val="000000" w:themeColor="text1"/>
          <w:sz w:val="27"/>
          <w:szCs w:val="27"/>
        </w:rPr>
        <w:t>ходатайстве</w:t>
      </w:r>
      <w:proofErr w:type="gramEnd"/>
      <w:r w:rsidRPr="00895EE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 уста</w:t>
      </w:r>
      <w:r w:rsidR="0060206A" w:rsidRPr="00895EE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новлении публичного сервитута»: </w:t>
      </w:r>
      <w:r w:rsidRPr="00895EE3">
        <w:rPr>
          <w:rFonts w:ascii="Times New Roman" w:hAnsi="Times New Roman" w:cs="Times New Roman"/>
          <w:color w:val="000000" w:themeColor="text1"/>
          <w:sz w:val="27"/>
          <w:szCs w:val="27"/>
        </w:rPr>
        <w:t>http://www.kinel.ru/.</w:t>
      </w:r>
    </w:p>
    <w:p w:rsidR="00035120" w:rsidRPr="00895EE3" w:rsidRDefault="00035120" w:rsidP="00895EE3">
      <w:pPr>
        <w:spacing w:line="348" w:lineRule="auto"/>
        <w:jc w:val="both"/>
        <w:rPr>
          <w:color w:val="000000" w:themeColor="text1"/>
          <w:sz w:val="27"/>
          <w:szCs w:val="27"/>
        </w:rPr>
      </w:pPr>
    </w:p>
    <w:p w:rsidR="00957621" w:rsidRPr="00895EE3" w:rsidRDefault="00957621" w:rsidP="00895EE3">
      <w:pPr>
        <w:spacing w:line="348" w:lineRule="auto"/>
        <w:jc w:val="both"/>
        <w:rPr>
          <w:color w:val="000000" w:themeColor="text1"/>
          <w:sz w:val="27"/>
          <w:szCs w:val="27"/>
        </w:rPr>
      </w:pPr>
      <w:r w:rsidRPr="00895EE3">
        <w:rPr>
          <w:color w:val="000000" w:themeColor="text1"/>
          <w:sz w:val="27"/>
          <w:szCs w:val="27"/>
        </w:rPr>
        <w:t>Приложение: описание местоположения границ.</w:t>
      </w:r>
    </w:p>
    <w:p w:rsidR="00E460B6" w:rsidRPr="00035120" w:rsidRDefault="00E460B6" w:rsidP="00035120">
      <w:pPr>
        <w:spacing w:line="324" w:lineRule="auto"/>
        <w:jc w:val="both"/>
        <w:rPr>
          <w:color w:val="000000" w:themeColor="text1"/>
          <w:sz w:val="27"/>
          <w:szCs w:val="27"/>
        </w:rPr>
      </w:pPr>
    </w:p>
    <w:p w:rsidR="002F07A7" w:rsidRDefault="002F07A7" w:rsidP="00035120">
      <w:pPr>
        <w:spacing w:line="324" w:lineRule="auto"/>
        <w:jc w:val="both"/>
        <w:rPr>
          <w:color w:val="000000" w:themeColor="text1"/>
          <w:sz w:val="27"/>
          <w:szCs w:val="27"/>
        </w:rPr>
      </w:pPr>
    </w:p>
    <w:p w:rsidR="00895EE3" w:rsidRDefault="00895EE3" w:rsidP="00035120">
      <w:pPr>
        <w:spacing w:line="324" w:lineRule="auto"/>
        <w:jc w:val="both"/>
        <w:rPr>
          <w:color w:val="000000" w:themeColor="text1"/>
          <w:sz w:val="27"/>
          <w:szCs w:val="27"/>
        </w:rPr>
      </w:pPr>
    </w:p>
    <w:p w:rsidR="00035120" w:rsidRPr="00035120" w:rsidRDefault="00035120" w:rsidP="00035120">
      <w:pPr>
        <w:spacing w:line="324" w:lineRule="auto"/>
        <w:rPr>
          <w:sz w:val="27"/>
          <w:szCs w:val="27"/>
        </w:rPr>
      </w:pPr>
      <w:r w:rsidRPr="00035120">
        <w:rPr>
          <w:sz w:val="27"/>
          <w:szCs w:val="27"/>
        </w:rPr>
        <w:t xml:space="preserve">И. о. главы </w:t>
      </w:r>
      <w:proofErr w:type="gramStart"/>
      <w:r w:rsidRPr="00035120">
        <w:rPr>
          <w:sz w:val="27"/>
          <w:szCs w:val="27"/>
        </w:rPr>
        <w:t>муниципального</w:t>
      </w:r>
      <w:proofErr w:type="gramEnd"/>
      <w:r w:rsidRPr="00035120">
        <w:rPr>
          <w:sz w:val="27"/>
          <w:szCs w:val="27"/>
        </w:rPr>
        <w:t xml:space="preserve"> </w:t>
      </w:r>
    </w:p>
    <w:p w:rsidR="00035120" w:rsidRPr="00035120" w:rsidRDefault="00035120" w:rsidP="00035120">
      <w:pPr>
        <w:spacing w:line="324" w:lineRule="auto"/>
        <w:rPr>
          <w:color w:val="000000"/>
          <w:sz w:val="27"/>
          <w:szCs w:val="27"/>
        </w:rPr>
      </w:pPr>
      <w:r w:rsidRPr="00035120">
        <w:rPr>
          <w:sz w:val="27"/>
          <w:szCs w:val="27"/>
        </w:rPr>
        <w:t xml:space="preserve">района </w:t>
      </w:r>
      <w:proofErr w:type="spellStart"/>
      <w:r w:rsidRPr="00035120">
        <w:rPr>
          <w:sz w:val="27"/>
          <w:szCs w:val="27"/>
        </w:rPr>
        <w:t>Кинельский</w:t>
      </w:r>
      <w:proofErr w:type="spellEnd"/>
      <w:r w:rsidRPr="00035120">
        <w:rPr>
          <w:sz w:val="27"/>
          <w:szCs w:val="27"/>
        </w:rPr>
        <w:t xml:space="preserve">                                   </w:t>
      </w:r>
      <w:r w:rsidR="00895EE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</w:t>
      </w:r>
      <w:r w:rsidRPr="00035120">
        <w:rPr>
          <w:sz w:val="27"/>
          <w:szCs w:val="27"/>
        </w:rPr>
        <w:t xml:space="preserve">                                Д. В. </w:t>
      </w:r>
      <w:proofErr w:type="spellStart"/>
      <w:r w:rsidRPr="00035120">
        <w:rPr>
          <w:sz w:val="27"/>
          <w:szCs w:val="27"/>
        </w:rPr>
        <w:t>Григошкин</w:t>
      </w:r>
      <w:proofErr w:type="spellEnd"/>
    </w:p>
    <w:p w:rsidR="00035120" w:rsidRDefault="00035120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035120" w:rsidRDefault="00035120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895EE3" w:rsidRDefault="00895EE3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035120" w:rsidRDefault="00035120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</w:p>
    <w:p w:rsidR="00030EE8" w:rsidRDefault="00035120" w:rsidP="00035120">
      <w:pPr>
        <w:spacing w:line="204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</w:t>
      </w:r>
      <w:r w:rsidR="00957621" w:rsidRPr="00352B1B">
        <w:rPr>
          <w:color w:val="000000" w:themeColor="text1"/>
          <w:sz w:val="24"/>
          <w:szCs w:val="24"/>
        </w:rPr>
        <w:t>онакова 21082</w:t>
      </w:r>
    </w:p>
    <w:p w:rsidR="00035120" w:rsidRPr="00352B1B" w:rsidRDefault="00035120" w:rsidP="00035120">
      <w:pPr>
        <w:spacing w:line="204" w:lineRule="auto"/>
        <w:jc w:val="both"/>
        <w:rPr>
          <w:color w:val="000000" w:themeColor="text1"/>
        </w:rPr>
      </w:pPr>
      <w:proofErr w:type="gramStart"/>
      <w:r>
        <w:rPr>
          <w:color w:val="000000" w:themeColor="text1"/>
          <w:sz w:val="24"/>
          <w:szCs w:val="24"/>
        </w:rPr>
        <w:t>СВ</w:t>
      </w:r>
      <w:proofErr w:type="gramEnd"/>
    </w:p>
    <w:sectPr w:rsidR="00035120" w:rsidRPr="00352B1B" w:rsidSect="00895EE3">
      <w:pgSz w:w="12240" w:h="15840"/>
      <w:pgMar w:top="964" w:right="1418" w:bottom="96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B7"/>
    <w:rsid w:val="000079F8"/>
    <w:rsid w:val="000243A1"/>
    <w:rsid w:val="00030946"/>
    <w:rsid w:val="00030EE8"/>
    <w:rsid w:val="00031046"/>
    <w:rsid w:val="00035120"/>
    <w:rsid w:val="001B7A36"/>
    <w:rsid w:val="001C1390"/>
    <w:rsid w:val="002941AE"/>
    <w:rsid w:val="002C2281"/>
    <w:rsid w:val="002F07A7"/>
    <w:rsid w:val="00352B1B"/>
    <w:rsid w:val="003619FB"/>
    <w:rsid w:val="004065AB"/>
    <w:rsid w:val="0042197F"/>
    <w:rsid w:val="00423B9B"/>
    <w:rsid w:val="00476202"/>
    <w:rsid w:val="004B2E00"/>
    <w:rsid w:val="005036E7"/>
    <w:rsid w:val="00577D70"/>
    <w:rsid w:val="005B538A"/>
    <w:rsid w:val="0060206A"/>
    <w:rsid w:val="0063635E"/>
    <w:rsid w:val="006934C3"/>
    <w:rsid w:val="006B3E8E"/>
    <w:rsid w:val="0070638C"/>
    <w:rsid w:val="00722217"/>
    <w:rsid w:val="00722A6C"/>
    <w:rsid w:val="00772AB8"/>
    <w:rsid w:val="00786493"/>
    <w:rsid w:val="00786D82"/>
    <w:rsid w:val="00895EE3"/>
    <w:rsid w:val="009223A0"/>
    <w:rsid w:val="00957621"/>
    <w:rsid w:val="009B4DFF"/>
    <w:rsid w:val="009F0F50"/>
    <w:rsid w:val="00A06D22"/>
    <w:rsid w:val="00A07F10"/>
    <w:rsid w:val="00A3655B"/>
    <w:rsid w:val="00AB0365"/>
    <w:rsid w:val="00B94B8A"/>
    <w:rsid w:val="00C33F29"/>
    <w:rsid w:val="00C63581"/>
    <w:rsid w:val="00C64204"/>
    <w:rsid w:val="00CE76CB"/>
    <w:rsid w:val="00CF10C2"/>
    <w:rsid w:val="00D37222"/>
    <w:rsid w:val="00D510FC"/>
    <w:rsid w:val="00D96BF1"/>
    <w:rsid w:val="00DF4D4F"/>
    <w:rsid w:val="00E027EC"/>
    <w:rsid w:val="00E460B6"/>
    <w:rsid w:val="00E71F23"/>
    <w:rsid w:val="00F71D17"/>
    <w:rsid w:val="00F75772"/>
    <w:rsid w:val="00FA6E46"/>
    <w:rsid w:val="00FC45B7"/>
    <w:rsid w:val="00FE3AF3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5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5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22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035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5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5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6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22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035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Вадим Александрович Сурков</cp:lastModifiedBy>
  <cp:revision>23</cp:revision>
  <cp:lastPrinted>2024-09-24T07:56:00Z</cp:lastPrinted>
  <dcterms:created xsi:type="dcterms:W3CDTF">2023-03-01T12:03:00Z</dcterms:created>
  <dcterms:modified xsi:type="dcterms:W3CDTF">2024-10-03T08:51:00Z</dcterms:modified>
</cp:coreProperties>
</file>