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1C2688" w:rsidRDefault="001C2688" w:rsidP="001C2688">
      <w:pPr>
        <w:autoSpaceDN w:val="0"/>
        <w:spacing w:after="0" w:line="240" w:lineRule="exact"/>
        <w:ind w:left="5245"/>
        <w:rPr>
          <w:rFonts w:ascii="Times New Roman" w:eastAsia="Times New Roman" w:hAnsi="Times New Roman" w:cs="Times New Roman"/>
          <w:sz w:val="26"/>
          <w:szCs w:val="26"/>
        </w:rPr>
      </w:pPr>
      <w:r w:rsidRPr="001C2688">
        <w:rPr>
          <w:rFonts w:ascii="Times New Roman" w:eastAsia="Times New Roman" w:hAnsi="Times New Roman" w:cs="Times New Roman"/>
          <w:sz w:val="26"/>
          <w:szCs w:val="26"/>
        </w:rPr>
        <w:t>Главе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268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A570DE" w:rsidRPr="001C2688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spellStart"/>
      <w:r w:rsidR="00A570DE" w:rsidRPr="001C2688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 w:rsidR="00A570DE" w:rsidRPr="001C2688">
        <w:rPr>
          <w:rFonts w:ascii="Times New Roman" w:eastAsia="Times New Roman" w:hAnsi="Times New Roman" w:cs="Times New Roman"/>
          <w:sz w:val="26"/>
          <w:szCs w:val="26"/>
        </w:rPr>
        <w:t xml:space="preserve"> Самарской области </w:t>
      </w:r>
    </w:p>
    <w:p w:rsidR="00A570DE" w:rsidRPr="001C2688" w:rsidRDefault="00A570DE" w:rsidP="001C2688">
      <w:pPr>
        <w:autoSpaceDN w:val="0"/>
        <w:spacing w:after="0" w:line="240" w:lineRule="exact"/>
        <w:ind w:left="5245" w:hanging="431"/>
        <w:rPr>
          <w:rFonts w:ascii="Times New Roman" w:eastAsia="Times New Roman" w:hAnsi="Times New Roman" w:cs="Times New Roman"/>
          <w:sz w:val="26"/>
          <w:szCs w:val="26"/>
        </w:rPr>
      </w:pPr>
    </w:p>
    <w:p w:rsidR="00A570DE" w:rsidRPr="001C2688" w:rsidRDefault="007002B6" w:rsidP="001C2688">
      <w:pPr>
        <w:autoSpaceDN w:val="0"/>
        <w:spacing w:after="0" w:line="240" w:lineRule="exact"/>
        <w:ind w:left="5245"/>
        <w:rPr>
          <w:rFonts w:ascii="Times New Roman" w:eastAsia="Times New Roman" w:hAnsi="Times New Roman" w:cs="Times New Roman"/>
          <w:sz w:val="26"/>
          <w:szCs w:val="26"/>
        </w:rPr>
      </w:pPr>
      <w:r w:rsidRPr="001C2688">
        <w:rPr>
          <w:rFonts w:ascii="Times New Roman" w:eastAsia="Times New Roman" w:hAnsi="Times New Roman" w:cs="Times New Roman"/>
          <w:sz w:val="26"/>
          <w:szCs w:val="26"/>
        </w:rPr>
        <w:t>Жидкову Ю.Н.</w:t>
      </w:r>
    </w:p>
    <w:p w:rsidR="00A570DE" w:rsidRPr="001C2688" w:rsidRDefault="00A570DE" w:rsidP="001C2688">
      <w:pPr>
        <w:widowControl w:val="0"/>
        <w:autoSpaceDE w:val="0"/>
        <w:autoSpaceDN w:val="0"/>
        <w:adjustRightInd w:val="0"/>
        <w:spacing w:after="0" w:line="240" w:lineRule="auto"/>
        <w:ind w:left="5245" w:hanging="43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A1C26" w:rsidRPr="001C2688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A1C26" w:rsidRPr="001C2688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570DE" w:rsidRPr="001C2688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688">
        <w:rPr>
          <w:rFonts w:ascii="Times New Roman" w:eastAsia="Times New Roman" w:hAnsi="Times New Roman" w:cs="Times New Roman"/>
          <w:sz w:val="26"/>
          <w:szCs w:val="26"/>
        </w:rPr>
        <w:t xml:space="preserve">Уважаемый </w:t>
      </w:r>
      <w:r w:rsidR="007002B6" w:rsidRPr="001C2688">
        <w:rPr>
          <w:rFonts w:ascii="Times New Roman" w:eastAsia="Times New Roman" w:hAnsi="Times New Roman" w:cs="Times New Roman"/>
          <w:sz w:val="26"/>
          <w:szCs w:val="26"/>
        </w:rPr>
        <w:t>Юрий Николаевич</w:t>
      </w:r>
      <w:r w:rsidRPr="001C2688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A570DE" w:rsidRPr="001C2688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252" w:rsidRPr="001C2688" w:rsidRDefault="00A570DE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2688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1C2688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можно как-то списать неустойку по Закону № 44-ФЗ? 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 w:rsidRPr="001C26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Да, можно.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42.1 ст. 112 Федерального закона от 05.04.2013 № 44-ФЗ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списание неустоек возможно только за нарушения, допущенные поставщиками при исполнении контрактов в 2015, 2016, 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2021 гг. 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 2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2016, 2020               и 2021 годах обязательств, предусмотренных контрактом, утвержденных постановлением Правительства Российской Федерации от 4 июля 2018 г. № 783 (далее – Правила) </w:t>
      </w:r>
      <w:r w:rsidRPr="001C26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списание пеней и штрафов возможно в следующих условиях: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-обязательства исполнены в полном объеме, за исключением контрактов, по которым в 2015, 2016 и 2020 гг. по соглашению сторон изменены срок исполнения контракта, его цена, цена единицы товара, работы, услуги, количество товаров, объем работ, услуг;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 2020 г. обязательства не исполнены в полном объеме из-за возникновения не зависящих от поставщика (подрядчика, исполнителя) обстоятельств, повлекших невозможность исполнения контракта в связи с распространением </w:t>
      </w:r>
      <w:proofErr w:type="spellStart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инфекции;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-в 2021 г. обязательства не были исполнены в полном объеме из-за существенного увеличения цен на строительные ресурсы.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п. 3 Правил </w:t>
      </w:r>
      <w:r w:rsidRPr="001C26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списание неустойки осуществляется в следующем порядке: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неустойки начислены по контракту, который невозможно исполнить в связи                      с распространением новой </w:t>
      </w:r>
      <w:proofErr w:type="spellStart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(списание в полном объеме);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неустойки, начисленные по контракту, который не исполнен из-за существенного увеличения в 2021 г. цен на строительные ресурсы (списание в полном объеме за период с даты заключения контракта до даты, когда поставщик (подрядчик, исполнитель) представил предложение об изменении существенных условий контракта).</w:t>
      </w:r>
    </w:p>
    <w:p w:rsidR="001C2688" w:rsidRPr="001C2688" w:rsidRDefault="001C2688" w:rsidP="001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оснований для списания неустойки необходимо требовать ее оплаты (ч. 6 ст. 34 Закона № 44-ФЗ). </w:t>
      </w:r>
    </w:p>
    <w:p w:rsidR="001C2688" w:rsidRPr="001C2688" w:rsidRDefault="001C2688" w:rsidP="001C2688">
      <w:pPr>
        <w:tabs>
          <w:tab w:val="left" w:pos="709"/>
          <w:tab w:val="left" w:pos="2415"/>
        </w:tabs>
        <w:spacing w:after="0" w:line="240" w:lineRule="exact"/>
        <w:ind w:right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2688" w:rsidRPr="001C2688" w:rsidRDefault="001C2688" w:rsidP="001C2688">
      <w:pPr>
        <w:tabs>
          <w:tab w:val="left" w:pos="709"/>
          <w:tab w:val="left" w:pos="2415"/>
        </w:tabs>
        <w:spacing w:after="0" w:line="240" w:lineRule="exact"/>
        <w:ind w:right="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2688">
        <w:rPr>
          <w:rFonts w:ascii="Times New Roman" w:eastAsia="Calibri" w:hAnsi="Times New Roman" w:cs="Times New Roman"/>
          <w:sz w:val="26"/>
          <w:szCs w:val="26"/>
        </w:rPr>
        <w:t>Кинельский</w:t>
      </w:r>
      <w:proofErr w:type="spellEnd"/>
      <w:r w:rsidRPr="001C2688">
        <w:rPr>
          <w:rFonts w:ascii="Times New Roman" w:eastAsia="Calibri" w:hAnsi="Times New Roman" w:cs="Times New Roman"/>
          <w:sz w:val="26"/>
          <w:szCs w:val="26"/>
        </w:rPr>
        <w:t xml:space="preserve"> межрайонной прокурор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1C2688">
        <w:rPr>
          <w:rFonts w:ascii="Times New Roman" w:eastAsia="Calibri" w:hAnsi="Times New Roman" w:cs="Times New Roman"/>
          <w:sz w:val="26"/>
          <w:szCs w:val="26"/>
        </w:rPr>
        <w:t xml:space="preserve">    Ю.Д. Сергеев</w:t>
      </w:r>
      <w:r w:rsidRPr="001C2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1C2688" w:rsidRPr="001C2688" w:rsidRDefault="001C2688" w:rsidP="001C2688">
      <w:pPr>
        <w:spacing w:after="0" w:line="240" w:lineRule="exact"/>
        <w:ind w:right="-14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C2688" w:rsidRPr="001C2688" w:rsidRDefault="001C2688" w:rsidP="001C2688">
      <w:pPr>
        <w:spacing w:after="0" w:line="240" w:lineRule="exact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88">
        <w:rPr>
          <w:rFonts w:ascii="Times New Roman" w:eastAsia="Calibri" w:hAnsi="Times New Roman" w:cs="Times New Roman"/>
          <w:sz w:val="24"/>
          <w:szCs w:val="28"/>
        </w:rPr>
        <w:t>исп. Е.С. Анисимова</w:t>
      </w:r>
    </w:p>
    <w:p w:rsidR="001C2688" w:rsidRPr="001C2688" w:rsidRDefault="001C2688" w:rsidP="001C268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2688">
        <w:rPr>
          <w:rFonts w:ascii="Times New Roman" w:eastAsia="Calibri" w:hAnsi="Times New Roman" w:cs="Times New Roman"/>
          <w:sz w:val="26"/>
          <w:szCs w:val="26"/>
          <w:lang w:eastAsia="ru-RU"/>
        </w:rPr>
        <w:t>31.01.2022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1C2688">
      <w:headerReference w:type="default" r:id="rId6"/>
      <w:pgSz w:w="11906" w:h="16838"/>
      <w:pgMar w:top="1418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7F" w:rsidRDefault="002A2B7F" w:rsidP="00406DA3">
      <w:pPr>
        <w:spacing w:after="0" w:line="240" w:lineRule="auto"/>
      </w:pPr>
      <w:r>
        <w:separator/>
      </w:r>
    </w:p>
  </w:endnote>
  <w:endnote w:type="continuationSeparator" w:id="0">
    <w:p w:rsidR="002A2B7F" w:rsidRDefault="002A2B7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7F" w:rsidRDefault="002A2B7F" w:rsidP="00406DA3">
      <w:pPr>
        <w:spacing w:after="0" w:line="240" w:lineRule="auto"/>
      </w:pPr>
      <w:r>
        <w:separator/>
      </w:r>
    </w:p>
  </w:footnote>
  <w:footnote w:type="continuationSeparator" w:id="0">
    <w:p w:rsidR="002A2B7F" w:rsidRDefault="002A2B7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C2688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2688"/>
    <w:rsid w:val="001C4880"/>
    <w:rsid w:val="00227124"/>
    <w:rsid w:val="002629AC"/>
    <w:rsid w:val="00282D56"/>
    <w:rsid w:val="002A2B7F"/>
    <w:rsid w:val="002A3C88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A1222"/>
    <w:rsid w:val="003F5711"/>
    <w:rsid w:val="00402C04"/>
    <w:rsid w:val="004038A4"/>
    <w:rsid w:val="00406DA3"/>
    <w:rsid w:val="00413774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B43E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640A8"/>
    <w:rsid w:val="00DF42A3"/>
    <w:rsid w:val="00E51633"/>
    <w:rsid w:val="00E577F5"/>
    <w:rsid w:val="00EA2356"/>
    <w:rsid w:val="00EB1846"/>
    <w:rsid w:val="00ED2E0D"/>
    <w:rsid w:val="00EF7129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B7F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66</cp:revision>
  <cp:lastPrinted>2021-08-04T10:51:00Z</cp:lastPrinted>
  <dcterms:created xsi:type="dcterms:W3CDTF">2019-05-20T15:31:00Z</dcterms:created>
  <dcterms:modified xsi:type="dcterms:W3CDTF">2022-02-03T12:21:00Z</dcterms:modified>
</cp:coreProperties>
</file>