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ED" w:rsidRPr="00B23152" w:rsidRDefault="00BB3355" w:rsidP="00132B0A">
      <w:pPr>
        <w:jc w:val="center"/>
        <w:rPr>
          <w:b/>
          <w:sz w:val="28"/>
          <w:szCs w:val="28"/>
        </w:rPr>
      </w:pPr>
      <w:r w:rsidRPr="00B23152">
        <w:rPr>
          <w:b/>
          <w:sz w:val="28"/>
          <w:szCs w:val="28"/>
        </w:rPr>
        <w:t>ВНИМАНИЮ</w:t>
      </w:r>
      <w:r w:rsidR="000513ED" w:rsidRPr="00B23152">
        <w:rPr>
          <w:b/>
          <w:sz w:val="28"/>
          <w:szCs w:val="28"/>
        </w:rPr>
        <w:t xml:space="preserve"> ПРИРОДОПОЛЬЗОВАТЕЛ</w:t>
      </w:r>
      <w:r w:rsidRPr="00B23152">
        <w:rPr>
          <w:b/>
          <w:sz w:val="28"/>
          <w:szCs w:val="28"/>
        </w:rPr>
        <w:t>ЕЙ</w:t>
      </w:r>
      <w:r w:rsidR="000513ED" w:rsidRPr="00B23152">
        <w:rPr>
          <w:b/>
          <w:sz w:val="28"/>
          <w:szCs w:val="28"/>
        </w:rPr>
        <w:t>!</w:t>
      </w:r>
    </w:p>
    <w:p w:rsidR="000513ED" w:rsidRDefault="000513ED">
      <w:pPr>
        <w:rPr>
          <w:sz w:val="28"/>
          <w:szCs w:val="28"/>
        </w:rPr>
      </w:pPr>
    </w:p>
    <w:p w:rsidR="000513ED" w:rsidRDefault="000513ED" w:rsidP="00132B0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Отдел экологического контроля </w:t>
      </w:r>
      <w:r w:rsidR="00D8504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Кинельский напоминает природопользователям о необходимости </w:t>
      </w:r>
      <w:r w:rsidR="002305F3">
        <w:rPr>
          <w:sz w:val="28"/>
          <w:szCs w:val="28"/>
        </w:rPr>
        <w:t xml:space="preserve">подготовки и </w:t>
      </w:r>
      <w:r>
        <w:rPr>
          <w:sz w:val="28"/>
          <w:szCs w:val="28"/>
        </w:rPr>
        <w:t>подачи отчетности</w:t>
      </w:r>
      <w:r w:rsidR="002305F3">
        <w:rPr>
          <w:sz w:val="28"/>
          <w:szCs w:val="28"/>
        </w:rPr>
        <w:t xml:space="preserve"> </w:t>
      </w:r>
      <w:r w:rsidR="00D8504B">
        <w:rPr>
          <w:sz w:val="28"/>
          <w:szCs w:val="28"/>
        </w:rPr>
        <w:t>в</w:t>
      </w:r>
      <w:r w:rsidR="002305F3">
        <w:rPr>
          <w:sz w:val="28"/>
          <w:szCs w:val="28"/>
        </w:rPr>
        <w:t xml:space="preserve"> 20</w:t>
      </w:r>
      <w:r w:rsidR="00D8504B">
        <w:rPr>
          <w:sz w:val="28"/>
          <w:szCs w:val="28"/>
        </w:rPr>
        <w:t>2</w:t>
      </w:r>
      <w:r w:rsidR="001804D0">
        <w:rPr>
          <w:sz w:val="28"/>
          <w:szCs w:val="28"/>
        </w:rPr>
        <w:t>2</w:t>
      </w:r>
      <w:r w:rsidR="002305F3">
        <w:rPr>
          <w:sz w:val="28"/>
          <w:szCs w:val="28"/>
        </w:rPr>
        <w:t xml:space="preserve"> год</w:t>
      </w:r>
      <w:r w:rsidR="00D8504B">
        <w:rPr>
          <w:sz w:val="28"/>
          <w:szCs w:val="28"/>
        </w:rPr>
        <w:t>у</w:t>
      </w:r>
      <w:r>
        <w:rPr>
          <w:sz w:val="28"/>
          <w:szCs w:val="28"/>
        </w:rPr>
        <w:t xml:space="preserve"> в установленные законодательством сроки.</w:t>
      </w:r>
    </w:p>
    <w:p w:rsidR="00305ADD" w:rsidRDefault="00305ADD" w:rsidP="00132B0A">
      <w:pPr>
        <w:ind w:firstLine="567"/>
        <w:rPr>
          <w:sz w:val="28"/>
          <w:szCs w:val="28"/>
        </w:rPr>
      </w:pPr>
    </w:p>
    <w:p w:rsidR="009D29FD" w:rsidRPr="004F4E1B" w:rsidRDefault="00453491" w:rsidP="00132B0A">
      <w:pPr>
        <w:ind w:firstLine="567"/>
        <w:rPr>
          <w:b/>
          <w:sz w:val="28"/>
          <w:szCs w:val="28"/>
          <w:u w:val="single"/>
        </w:rPr>
      </w:pPr>
      <w:r w:rsidRPr="004F4E1B">
        <w:rPr>
          <w:b/>
          <w:sz w:val="28"/>
          <w:szCs w:val="28"/>
          <w:u w:val="single"/>
        </w:rPr>
        <w:t xml:space="preserve">Отчет по форме </w:t>
      </w:r>
      <w:r w:rsidR="009D29FD" w:rsidRPr="004F4E1B">
        <w:rPr>
          <w:b/>
          <w:sz w:val="28"/>
          <w:szCs w:val="28"/>
          <w:u w:val="single"/>
        </w:rPr>
        <w:t>2-ТП (отходы)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proofErr w:type="gramStart"/>
      <w:r w:rsidRPr="004F4E1B">
        <w:rPr>
          <w:sz w:val="28"/>
          <w:szCs w:val="28"/>
        </w:rPr>
        <w:t>Приказом Росстата от 09.10.2020 № 627 (с изменениями от 13.11.2020</w:t>
      </w:r>
      <w:proofErr w:type="gramEnd"/>
    </w:p>
    <w:p w:rsidR="00D8504B" w:rsidRPr="004F4E1B" w:rsidRDefault="00D8504B" w:rsidP="00D8504B">
      <w:pPr>
        <w:rPr>
          <w:sz w:val="28"/>
          <w:szCs w:val="28"/>
        </w:rPr>
      </w:pPr>
      <w:r w:rsidRPr="004F4E1B">
        <w:rPr>
          <w:sz w:val="28"/>
          <w:szCs w:val="28"/>
        </w:rPr>
        <w:t xml:space="preserve"> № 598) утверждена форм</w:t>
      </w:r>
      <w:r w:rsidR="001804D0">
        <w:rPr>
          <w:sz w:val="28"/>
          <w:szCs w:val="28"/>
        </w:rPr>
        <w:t>а</w:t>
      </w:r>
      <w:r w:rsidRPr="004F4E1B">
        <w:rPr>
          <w:sz w:val="28"/>
          <w:szCs w:val="28"/>
        </w:rPr>
        <w:t xml:space="preserve"> федерального статистического наблюдения 2-ТП (отходы) «Сведения об образовании, обработке, утилизации, обезвреживании, размещении отходов производства и потребления».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Указанную форму заполняют: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осуществляющие деятельность в области обращения с отходами производства и потребления;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региональные операторы по обращению с твердыми коммунальными отходами,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операторы по обращению с твердыми коммунальными отходами.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</w:p>
    <w:p w:rsidR="00D8504B" w:rsidRPr="004F4E1B" w:rsidRDefault="00D8504B" w:rsidP="00D8504B">
      <w:pPr>
        <w:ind w:firstLine="567"/>
        <w:rPr>
          <w:sz w:val="28"/>
          <w:szCs w:val="28"/>
          <w:u w:val="single"/>
        </w:rPr>
      </w:pPr>
      <w:r w:rsidRPr="004F4E1B">
        <w:rPr>
          <w:sz w:val="28"/>
          <w:szCs w:val="28"/>
          <w:u w:val="single"/>
        </w:rPr>
        <w:t>Не должны представлять Форму 2-ТП (отходы) хозяйствующие субъекты, относящиеся к субъектам МСП, при одновременном соблюдении для них трех условий: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ab/>
        <w:t>образуются только ТКО массой менее 0,1 тонны;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ab/>
        <w:t>заключен договор с региональным оператором по обращению с ТКО;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ab/>
        <w:t>не осуществляется деятельность по обработке, утилизации, обезвреживанию, размещению отходов.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Отчетность по форме 2-ТП (отходы) за 2020 года необходимо сдать в территориальные органы Росприроднадзора в субъектах Российской Федерации в срок </w:t>
      </w:r>
      <w:r w:rsidRPr="004F4E1B">
        <w:rPr>
          <w:b/>
          <w:sz w:val="28"/>
          <w:szCs w:val="28"/>
        </w:rPr>
        <w:t>до 1 февраля 202</w:t>
      </w:r>
      <w:r w:rsidR="001804D0">
        <w:rPr>
          <w:b/>
          <w:sz w:val="28"/>
          <w:szCs w:val="28"/>
        </w:rPr>
        <w:t>2</w:t>
      </w:r>
      <w:r w:rsidRPr="004F4E1B">
        <w:rPr>
          <w:b/>
          <w:sz w:val="28"/>
          <w:szCs w:val="28"/>
        </w:rPr>
        <w:t xml:space="preserve"> года.</w:t>
      </w:r>
    </w:p>
    <w:p w:rsidR="000121D2" w:rsidRPr="004F4E1B" w:rsidRDefault="000121D2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Отчет подготавливается в формате программы «Модуль природопользователя»</w:t>
      </w:r>
      <w:r w:rsidR="002C27FF" w:rsidRPr="004F4E1B">
        <w:rPr>
          <w:sz w:val="28"/>
          <w:szCs w:val="28"/>
        </w:rPr>
        <w:t>. Бес</w:t>
      </w:r>
      <w:r w:rsidRPr="004F4E1B">
        <w:rPr>
          <w:sz w:val="28"/>
          <w:szCs w:val="28"/>
        </w:rPr>
        <w:t xml:space="preserve">платная версия программы размещена на сайте </w:t>
      </w:r>
      <w:hyperlink r:id="rId6" w:history="1">
        <w:r w:rsidRPr="004F4E1B">
          <w:rPr>
            <w:rStyle w:val="a3"/>
            <w:color w:val="auto"/>
            <w:sz w:val="28"/>
            <w:szCs w:val="28"/>
            <w:lang w:val="en-US"/>
          </w:rPr>
          <w:t>www</w:t>
        </w:r>
        <w:r w:rsidRPr="004F4E1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F4E1B">
          <w:rPr>
            <w:rStyle w:val="a3"/>
            <w:color w:val="auto"/>
            <w:sz w:val="28"/>
            <w:szCs w:val="28"/>
            <w:lang w:val="en-US"/>
          </w:rPr>
          <w:t>rpn</w:t>
        </w:r>
        <w:proofErr w:type="spellEnd"/>
        <w:r w:rsidRPr="004F4E1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F4E1B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4F4E1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F4E1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F4E1B">
        <w:rPr>
          <w:sz w:val="28"/>
          <w:szCs w:val="28"/>
        </w:rPr>
        <w:t>. Там же размещены инструкции по установке и работе программы.</w:t>
      </w:r>
    </w:p>
    <w:p w:rsidR="000121D2" w:rsidRPr="004F4E1B" w:rsidRDefault="000121D2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Сформированный и выгруженный отчет в «Модуле природопользователя», отправля</w:t>
      </w:r>
      <w:r w:rsidR="002C27FF" w:rsidRPr="004F4E1B">
        <w:rPr>
          <w:sz w:val="28"/>
          <w:szCs w:val="28"/>
        </w:rPr>
        <w:t>е</w:t>
      </w:r>
      <w:r w:rsidRPr="004F4E1B">
        <w:rPr>
          <w:sz w:val="28"/>
          <w:szCs w:val="28"/>
        </w:rPr>
        <w:t>тся в ФС Росприроднадзора через Личный кабинет, с прикрепленными отсканированными подтверждающими документами.</w:t>
      </w:r>
    </w:p>
    <w:p w:rsidR="000121D2" w:rsidRPr="004F4E1B" w:rsidRDefault="000121D2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В бумажном виде отчет отправлять по адресу: 443010, г. Самара, </w:t>
      </w:r>
      <w:proofErr w:type="spellStart"/>
      <w:r w:rsidRPr="004F4E1B">
        <w:rPr>
          <w:sz w:val="28"/>
          <w:szCs w:val="28"/>
        </w:rPr>
        <w:t>ул</w:t>
      </w:r>
      <w:proofErr w:type="gramStart"/>
      <w:r w:rsidRPr="004F4E1B">
        <w:rPr>
          <w:sz w:val="28"/>
          <w:szCs w:val="28"/>
        </w:rPr>
        <w:t>.К</w:t>
      </w:r>
      <w:proofErr w:type="gramEnd"/>
      <w:r w:rsidRPr="004F4E1B">
        <w:rPr>
          <w:sz w:val="28"/>
          <w:szCs w:val="28"/>
        </w:rPr>
        <w:t>расноармейская</w:t>
      </w:r>
      <w:proofErr w:type="spellEnd"/>
      <w:r w:rsidRPr="004F4E1B">
        <w:rPr>
          <w:sz w:val="28"/>
          <w:szCs w:val="28"/>
        </w:rPr>
        <w:t>, 21</w:t>
      </w:r>
      <w:r w:rsidR="00A86BEC" w:rsidRPr="004F4E1B">
        <w:rPr>
          <w:sz w:val="28"/>
          <w:szCs w:val="28"/>
        </w:rPr>
        <w:t>(канцелярия). Тел. для консультаций: 8(846) 332-90-23</w:t>
      </w:r>
    </w:p>
    <w:p w:rsidR="00A86BEC" w:rsidRPr="004F4E1B" w:rsidRDefault="00A86BEC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За непредставление отчета предусмотрена ответственность по ст. 13.19 КоАП РФ.</w:t>
      </w:r>
      <w:r w:rsidR="00213335" w:rsidRPr="004F4E1B">
        <w:rPr>
          <w:sz w:val="28"/>
          <w:szCs w:val="28"/>
        </w:rPr>
        <w:t xml:space="preserve"> Санкции статьи: должностные лица </w:t>
      </w:r>
      <w:r w:rsidR="00A36898" w:rsidRPr="004F4E1B">
        <w:rPr>
          <w:sz w:val="28"/>
          <w:szCs w:val="28"/>
        </w:rPr>
        <w:t xml:space="preserve">– в </w:t>
      </w:r>
      <w:r w:rsidR="00213335" w:rsidRPr="004F4E1B">
        <w:rPr>
          <w:sz w:val="28"/>
          <w:szCs w:val="28"/>
        </w:rPr>
        <w:t xml:space="preserve">размере от десяти тысяч до </w:t>
      </w:r>
      <w:r w:rsidR="00213335" w:rsidRPr="004F4E1B">
        <w:rPr>
          <w:sz w:val="28"/>
          <w:szCs w:val="28"/>
        </w:rPr>
        <w:lastRenderedPageBreak/>
        <w:t>двадцати тысяч рублей; на юридических лиц – от двадцати тысяч до семидесяти тысяч рублей.</w:t>
      </w:r>
    </w:p>
    <w:p w:rsidR="000A5EED" w:rsidRPr="004F4E1B" w:rsidRDefault="000A5EED" w:rsidP="00132B0A">
      <w:pPr>
        <w:ind w:firstLine="567"/>
        <w:rPr>
          <w:sz w:val="28"/>
          <w:szCs w:val="28"/>
        </w:rPr>
      </w:pPr>
    </w:p>
    <w:p w:rsidR="00213335" w:rsidRPr="004F4E1B" w:rsidRDefault="00213335" w:rsidP="00132B0A">
      <w:pPr>
        <w:ind w:firstLine="567"/>
        <w:rPr>
          <w:b/>
          <w:sz w:val="28"/>
          <w:szCs w:val="28"/>
          <w:u w:val="single"/>
        </w:rPr>
      </w:pPr>
      <w:r w:rsidRPr="004F4E1B">
        <w:rPr>
          <w:b/>
          <w:sz w:val="28"/>
          <w:szCs w:val="28"/>
          <w:u w:val="single"/>
        </w:rPr>
        <w:t>Кадастр отходов</w:t>
      </w:r>
    </w:p>
    <w:p w:rsidR="00D8504B" w:rsidRPr="004F4E1B" w:rsidRDefault="00D8504B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Согласно Постановлению Правительства Самарской области № 591 от 10.11.2010 «Об утверждении порядка ведения регионального кадастра отходов производства и потребления Самарской области» </w:t>
      </w:r>
      <w:r w:rsidR="004F4E1B" w:rsidRPr="004F4E1B">
        <w:rPr>
          <w:sz w:val="28"/>
          <w:szCs w:val="28"/>
        </w:rPr>
        <w:t>в</w:t>
      </w:r>
      <w:r w:rsidRPr="004F4E1B">
        <w:rPr>
          <w:sz w:val="28"/>
          <w:szCs w:val="28"/>
        </w:rPr>
        <w:t xml:space="preserve">се юридические лица и индивидуальные предприниматели, ведущие на территории Самарской области деятельность, связанную с образованием, сбором, использованием, обезвреживанием, транспортировкой, размещением отходов производства и потребления, представляют в ГБУ </w:t>
      </w:r>
      <w:proofErr w:type="gramStart"/>
      <w:r w:rsidRPr="004F4E1B">
        <w:rPr>
          <w:sz w:val="28"/>
          <w:szCs w:val="28"/>
        </w:rPr>
        <w:t>СО</w:t>
      </w:r>
      <w:proofErr w:type="gramEnd"/>
      <w:r w:rsidRPr="004F4E1B">
        <w:rPr>
          <w:sz w:val="28"/>
          <w:szCs w:val="28"/>
        </w:rPr>
        <w:t xml:space="preserve"> "Природоохранный центр" сведения об объектах размещения отходов, об образовании и движении отходов, о технологиях использования и обезвреживания отходов.</w:t>
      </w:r>
    </w:p>
    <w:p w:rsidR="00D8504B" w:rsidRPr="004F4E1B" w:rsidRDefault="00D8504B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Порядок представления данных определен Приказом Министерства природопользования, лесного хозяйства и охраны окружающей среды Самарской области от 08.10.2019 г. №1048 «О региональном кадастре отходов производства и потребления Самарской области».</w:t>
      </w:r>
    </w:p>
    <w:p w:rsidR="00D8504B" w:rsidRPr="004F4E1B" w:rsidRDefault="00D8504B" w:rsidP="00132B0A">
      <w:pPr>
        <w:ind w:firstLine="567"/>
        <w:rPr>
          <w:b/>
          <w:sz w:val="28"/>
          <w:szCs w:val="28"/>
        </w:rPr>
      </w:pPr>
      <w:r w:rsidRPr="004F4E1B">
        <w:rPr>
          <w:b/>
          <w:sz w:val="28"/>
          <w:szCs w:val="28"/>
        </w:rPr>
        <w:t xml:space="preserve">Срок представления сведений - до 3 февраля года, следующего за </w:t>
      </w:r>
      <w:proofErr w:type="gramStart"/>
      <w:r w:rsidRPr="004F4E1B">
        <w:rPr>
          <w:b/>
          <w:sz w:val="28"/>
          <w:szCs w:val="28"/>
        </w:rPr>
        <w:t>отчетным</w:t>
      </w:r>
      <w:proofErr w:type="gramEnd"/>
      <w:r w:rsidRPr="004F4E1B">
        <w:rPr>
          <w:b/>
          <w:sz w:val="28"/>
          <w:szCs w:val="28"/>
        </w:rPr>
        <w:t>, на бумажном и электронном носителях.</w:t>
      </w:r>
    </w:p>
    <w:p w:rsidR="00A36898" w:rsidRPr="004F4E1B" w:rsidRDefault="00704B15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Отчет предоставляется всеми  юридическими лицами и индивидуальными предпринимателями, ведущими на территории Самарской области деятельность, связанную с образованием, сбором, использованием, обезвреживанием, транспортировкой, размещением отходов производства и потребления </w:t>
      </w:r>
      <w:r w:rsidRPr="004F4E1B">
        <w:rPr>
          <w:b/>
          <w:sz w:val="28"/>
          <w:szCs w:val="28"/>
        </w:rPr>
        <w:t>до 03 февраля 202</w:t>
      </w:r>
      <w:r w:rsidR="001804D0">
        <w:rPr>
          <w:b/>
          <w:sz w:val="28"/>
          <w:szCs w:val="28"/>
        </w:rPr>
        <w:t>2</w:t>
      </w:r>
      <w:r w:rsidRPr="004F4E1B">
        <w:rPr>
          <w:b/>
          <w:sz w:val="28"/>
          <w:szCs w:val="28"/>
        </w:rPr>
        <w:t xml:space="preserve"> года</w:t>
      </w:r>
      <w:r w:rsidRPr="004F4E1B">
        <w:rPr>
          <w:sz w:val="28"/>
          <w:szCs w:val="28"/>
        </w:rPr>
        <w:t>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Формы учета данных размещены на официальном сайте «Вторичные ресурсы Самарской области» (www.vtorres.samregion.ru), далее - вкладка «Кадастр», выбрать пункт «Скачать программу установки», либо обновить текущую версию </w:t>
      </w:r>
      <w:proofErr w:type="gramStart"/>
      <w:r w:rsidRPr="004F4E1B">
        <w:rPr>
          <w:sz w:val="28"/>
          <w:szCs w:val="28"/>
        </w:rPr>
        <w:t>до</w:t>
      </w:r>
      <w:proofErr w:type="gramEnd"/>
      <w:r w:rsidRPr="004F4E1B">
        <w:rPr>
          <w:sz w:val="28"/>
          <w:szCs w:val="28"/>
        </w:rPr>
        <w:t xml:space="preserve"> актуальной, выбрав пункт «Скачать обновление». 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Сформированный отчет в формате XML направляется по адресу электронной почты: kadastr_othodov@mail.ru.</w:t>
      </w:r>
    </w:p>
    <w:p w:rsidR="00D8504B" w:rsidRPr="004F4E1B" w:rsidRDefault="00D8504B" w:rsidP="00D8504B">
      <w:pPr>
        <w:ind w:firstLine="567"/>
        <w:rPr>
          <w:sz w:val="28"/>
          <w:szCs w:val="28"/>
          <w:u w:val="single"/>
        </w:rPr>
      </w:pPr>
      <w:r w:rsidRPr="004F4E1B">
        <w:rPr>
          <w:sz w:val="28"/>
          <w:szCs w:val="28"/>
          <w:u w:val="single"/>
        </w:rPr>
        <w:t xml:space="preserve">Прием отчетности на бумажном носителе, </w:t>
      </w:r>
      <w:proofErr w:type="gramStart"/>
      <w:r w:rsidRPr="004F4E1B">
        <w:rPr>
          <w:sz w:val="28"/>
          <w:szCs w:val="28"/>
          <w:u w:val="single"/>
        </w:rPr>
        <w:t>с</w:t>
      </w:r>
      <w:proofErr w:type="gramEnd"/>
      <w:r w:rsidRPr="004F4E1B">
        <w:rPr>
          <w:sz w:val="28"/>
          <w:szCs w:val="28"/>
          <w:u w:val="single"/>
        </w:rPr>
        <w:t xml:space="preserve"> связи с угрозой распространения </w:t>
      </w:r>
      <w:proofErr w:type="spellStart"/>
      <w:r w:rsidRPr="004F4E1B">
        <w:rPr>
          <w:sz w:val="28"/>
          <w:szCs w:val="28"/>
          <w:u w:val="single"/>
        </w:rPr>
        <w:t>коронавирусной</w:t>
      </w:r>
      <w:proofErr w:type="spellEnd"/>
      <w:r w:rsidRPr="004F4E1B">
        <w:rPr>
          <w:sz w:val="28"/>
          <w:szCs w:val="28"/>
          <w:u w:val="single"/>
        </w:rPr>
        <w:t xml:space="preserve"> инфекции, будет осуществляться дистанционно (посредством почты России либо в специальный приемный ящик в холле здания по адресу: 443068, г. Самара, ул. Ново-Садовая, д. 106, корпус 106, оф.4, обозначенный «Отчеты в региональный кадастр отходов»).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Подача отчетности возможна также через  портал </w:t>
      </w:r>
      <w:proofErr w:type="spellStart"/>
      <w:r w:rsidRPr="004F4E1B">
        <w:rPr>
          <w:sz w:val="28"/>
          <w:szCs w:val="28"/>
        </w:rPr>
        <w:t>Гос</w:t>
      </w:r>
      <w:proofErr w:type="gramStart"/>
      <w:r w:rsidRPr="004F4E1B">
        <w:rPr>
          <w:sz w:val="28"/>
          <w:szCs w:val="28"/>
        </w:rPr>
        <w:t>.у</w:t>
      </w:r>
      <w:proofErr w:type="gramEnd"/>
      <w:r w:rsidRPr="004F4E1B">
        <w:rPr>
          <w:sz w:val="28"/>
          <w:szCs w:val="28"/>
        </w:rPr>
        <w:t>слуг</w:t>
      </w:r>
      <w:proofErr w:type="spellEnd"/>
      <w:r w:rsidRPr="004F4E1B">
        <w:rPr>
          <w:sz w:val="28"/>
          <w:szCs w:val="28"/>
        </w:rPr>
        <w:t xml:space="preserve"> (www.gosuslugi.ru).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Использование портала </w:t>
      </w:r>
      <w:proofErr w:type="spellStart"/>
      <w:r w:rsidRPr="004F4E1B">
        <w:rPr>
          <w:sz w:val="28"/>
          <w:szCs w:val="28"/>
        </w:rPr>
        <w:t>Гос</w:t>
      </w:r>
      <w:proofErr w:type="gramStart"/>
      <w:r w:rsidRPr="004F4E1B">
        <w:rPr>
          <w:sz w:val="28"/>
          <w:szCs w:val="28"/>
        </w:rPr>
        <w:t>.у</w:t>
      </w:r>
      <w:proofErr w:type="gramEnd"/>
      <w:r w:rsidRPr="004F4E1B">
        <w:rPr>
          <w:sz w:val="28"/>
          <w:szCs w:val="28"/>
        </w:rPr>
        <w:t>слуг</w:t>
      </w:r>
      <w:proofErr w:type="spellEnd"/>
      <w:r w:rsidRPr="004F4E1B">
        <w:rPr>
          <w:sz w:val="28"/>
          <w:szCs w:val="28"/>
        </w:rPr>
        <w:t xml:space="preserve"> позволяет природопользователям осуществлять вход  непосредственно в информационно-аналитическую систему, формировать и направлять отчет, заверенный  электронной подписью  через  свой личный кабинет (без обязательного представления отчета на бумажном носителе).</w:t>
      </w:r>
    </w:p>
    <w:p w:rsidR="00D8504B" w:rsidRPr="004F4E1B" w:rsidRDefault="00D8504B" w:rsidP="00D8504B">
      <w:pPr>
        <w:ind w:firstLine="567"/>
        <w:rPr>
          <w:sz w:val="28"/>
          <w:szCs w:val="28"/>
        </w:rPr>
      </w:pPr>
    </w:p>
    <w:p w:rsidR="00D8504B" w:rsidRPr="004F4E1B" w:rsidRDefault="00D8504B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lastRenderedPageBreak/>
        <w:t xml:space="preserve">Консультацию по всем интересующим Вас вопросам можно получить в отделе экологического проектирования и мониторинга  ГБУ </w:t>
      </w:r>
      <w:proofErr w:type="gramStart"/>
      <w:r w:rsidRPr="004F4E1B">
        <w:rPr>
          <w:sz w:val="28"/>
          <w:szCs w:val="28"/>
        </w:rPr>
        <w:t>СО</w:t>
      </w:r>
      <w:proofErr w:type="gramEnd"/>
      <w:r w:rsidRPr="004F4E1B">
        <w:rPr>
          <w:sz w:val="28"/>
          <w:szCs w:val="28"/>
        </w:rPr>
        <w:t xml:space="preserve"> «Природоохранный центр» по телефонам: 8(846) 255-69-94; 276-02-03 и/или по e-</w:t>
      </w:r>
      <w:proofErr w:type="spellStart"/>
      <w:r w:rsidRPr="004F4E1B">
        <w:rPr>
          <w:sz w:val="28"/>
          <w:szCs w:val="28"/>
        </w:rPr>
        <w:t>mail</w:t>
      </w:r>
      <w:proofErr w:type="spellEnd"/>
      <w:r w:rsidRPr="004F4E1B">
        <w:rPr>
          <w:sz w:val="28"/>
          <w:szCs w:val="28"/>
        </w:rPr>
        <w:t xml:space="preserve">: </w:t>
      </w:r>
      <w:hyperlink r:id="rId7" w:history="1">
        <w:r w:rsidRPr="004F4E1B">
          <w:rPr>
            <w:rStyle w:val="a3"/>
            <w:color w:val="auto"/>
            <w:sz w:val="28"/>
            <w:szCs w:val="28"/>
          </w:rPr>
          <w:t>kadastr_othodov@mail.ru</w:t>
        </w:r>
      </w:hyperlink>
      <w:r w:rsidRPr="004F4E1B">
        <w:rPr>
          <w:sz w:val="28"/>
          <w:szCs w:val="28"/>
        </w:rPr>
        <w:t>.</w:t>
      </w:r>
    </w:p>
    <w:p w:rsidR="00A36898" w:rsidRPr="004F4E1B" w:rsidRDefault="00A36898" w:rsidP="00D8504B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За непредставление отчета предусмотрена ответственность по ст. 8.5 КоАП РФ. Санкции статьи: должностные лица – в размере от трех тысяч до шести тысяч рублей; на юридических лиц – от двадцати тысяч до восьмидесяти тысяч рублей.</w:t>
      </w:r>
    </w:p>
    <w:p w:rsidR="000A5EED" w:rsidRPr="004F4E1B" w:rsidRDefault="000A5EED" w:rsidP="00A36898">
      <w:pPr>
        <w:ind w:firstLine="567"/>
        <w:rPr>
          <w:sz w:val="28"/>
          <w:szCs w:val="28"/>
        </w:rPr>
      </w:pPr>
    </w:p>
    <w:p w:rsidR="00C641EB" w:rsidRPr="004F4E1B" w:rsidRDefault="000C5E21" w:rsidP="00132B0A">
      <w:pPr>
        <w:ind w:firstLine="567"/>
        <w:rPr>
          <w:b/>
          <w:sz w:val="28"/>
          <w:szCs w:val="28"/>
          <w:u w:val="single"/>
          <w:shd w:val="clear" w:color="auto" w:fill="FFFFFF"/>
        </w:rPr>
      </w:pPr>
      <w:r w:rsidRPr="004F4E1B">
        <w:rPr>
          <w:b/>
          <w:sz w:val="28"/>
          <w:szCs w:val="28"/>
          <w:u w:val="single"/>
          <w:shd w:val="clear" w:color="auto" w:fill="FFFFFF"/>
        </w:rPr>
        <w:t>Декларация об оплате негативного воздействия на окружающую среду</w:t>
      </w:r>
    </w:p>
    <w:p w:rsidR="00F408A0" w:rsidRPr="00CE6FC4" w:rsidRDefault="000C5E21" w:rsidP="000C5E21">
      <w:pPr>
        <w:ind w:firstLine="567"/>
        <w:rPr>
          <w:b/>
          <w:sz w:val="28"/>
          <w:szCs w:val="28"/>
        </w:rPr>
      </w:pPr>
      <w:r w:rsidRPr="004F4E1B">
        <w:rPr>
          <w:sz w:val="28"/>
          <w:szCs w:val="28"/>
        </w:rPr>
        <w:t xml:space="preserve">Форма декларации и порядок ее предоставления утверждены приказом Минприроды России </w:t>
      </w:r>
      <w:r w:rsidRPr="00CE6FC4">
        <w:rPr>
          <w:b/>
          <w:sz w:val="28"/>
          <w:szCs w:val="28"/>
        </w:rPr>
        <w:t xml:space="preserve">от </w:t>
      </w:r>
      <w:r w:rsidR="00CE6FC4" w:rsidRPr="00CE6FC4">
        <w:rPr>
          <w:b/>
          <w:sz w:val="28"/>
          <w:szCs w:val="28"/>
        </w:rPr>
        <w:t>10</w:t>
      </w:r>
      <w:r w:rsidRPr="00CE6FC4">
        <w:rPr>
          <w:b/>
          <w:sz w:val="28"/>
          <w:szCs w:val="28"/>
        </w:rPr>
        <w:t>.1</w:t>
      </w:r>
      <w:r w:rsidR="00CE6FC4" w:rsidRPr="00CE6FC4">
        <w:rPr>
          <w:b/>
          <w:sz w:val="28"/>
          <w:szCs w:val="28"/>
        </w:rPr>
        <w:t>2</w:t>
      </w:r>
      <w:r w:rsidRPr="00CE6FC4">
        <w:rPr>
          <w:b/>
          <w:sz w:val="28"/>
          <w:szCs w:val="28"/>
        </w:rPr>
        <w:t>.20</w:t>
      </w:r>
      <w:r w:rsidR="00CE6FC4" w:rsidRPr="00CE6FC4">
        <w:rPr>
          <w:b/>
          <w:sz w:val="28"/>
          <w:szCs w:val="28"/>
        </w:rPr>
        <w:t>20</w:t>
      </w:r>
      <w:r w:rsidRPr="00CE6FC4">
        <w:rPr>
          <w:b/>
          <w:sz w:val="28"/>
          <w:szCs w:val="28"/>
        </w:rPr>
        <w:t xml:space="preserve"> г. № </w:t>
      </w:r>
      <w:r w:rsidR="00CE6FC4" w:rsidRPr="00CE6FC4">
        <w:rPr>
          <w:b/>
          <w:sz w:val="28"/>
          <w:szCs w:val="28"/>
        </w:rPr>
        <w:t xml:space="preserve">1043, </w:t>
      </w:r>
    </w:p>
    <w:p w:rsidR="000C5E21" w:rsidRDefault="00F408A0" w:rsidP="000C5E21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Отчет предоставляется</w:t>
      </w:r>
      <w:r w:rsidR="000C5E21" w:rsidRPr="004F4E1B">
        <w:rPr>
          <w:sz w:val="28"/>
          <w:szCs w:val="28"/>
        </w:rPr>
        <w:t xml:space="preserve"> </w:t>
      </w:r>
      <w:r w:rsidR="00784199" w:rsidRPr="004F4E1B">
        <w:rPr>
          <w:sz w:val="28"/>
          <w:szCs w:val="28"/>
        </w:rPr>
        <w:t xml:space="preserve">юридическими лицами и индивидуальными предпринимателями, осуществляющими хозяйственную и (или) иную деятельность на объектах </w:t>
      </w:r>
      <w:r w:rsidR="00784199" w:rsidRPr="004F4E1B">
        <w:rPr>
          <w:sz w:val="28"/>
          <w:szCs w:val="28"/>
          <w:lang w:val="en-US"/>
        </w:rPr>
        <w:t>I</w:t>
      </w:r>
      <w:r w:rsidR="00784199" w:rsidRPr="004F4E1B">
        <w:rPr>
          <w:sz w:val="28"/>
          <w:szCs w:val="28"/>
        </w:rPr>
        <w:t>-</w:t>
      </w:r>
      <w:r w:rsidR="00784199" w:rsidRPr="004F4E1B">
        <w:rPr>
          <w:sz w:val="28"/>
          <w:szCs w:val="28"/>
          <w:lang w:val="en-US"/>
        </w:rPr>
        <w:t>III</w:t>
      </w:r>
      <w:r w:rsidR="00784199" w:rsidRPr="004F4E1B">
        <w:rPr>
          <w:sz w:val="28"/>
          <w:szCs w:val="28"/>
        </w:rPr>
        <w:t xml:space="preserve"> категории </w:t>
      </w:r>
      <w:r w:rsidR="00784199" w:rsidRPr="004F4E1B">
        <w:rPr>
          <w:b/>
          <w:sz w:val="28"/>
          <w:szCs w:val="28"/>
        </w:rPr>
        <w:t>до 10 марта 202</w:t>
      </w:r>
      <w:r w:rsidR="00CA02C7" w:rsidRPr="004F4E1B">
        <w:rPr>
          <w:b/>
          <w:sz w:val="28"/>
          <w:szCs w:val="28"/>
        </w:rPr>
        <w:t>1</w:t>
      </w:r>
      <w:r w:rsidR="00784199" w:rsidRPr="004F4E1B">
        <w:rPr>
          <w:b/>
          <w:sz w:val="28"/>
          <w:szCs w:val="28"/>
        </w:rPr>
        <w:t xml:space="preserve"> года</w:t>
      </w:r>
      <w:r w:rsidR="00784199" w:rsidRPr="004F4E1B">
        <w:rPr>
          <w:sz w:val="28"/>
          <w:szCs w:val="28"/>
        </w:rPr>
        <w:t xml:space="preserve"> в электронном виде через личный кабинет модуля природопользователя.</w:t>
      </w:r>
    </w:p>
    <w:p w:rsidR="001804D0" w:rsidRPr="001804D0" w:rsidRDefault="001804D0" w:rsidP="000C5E21">
      <w:pPr>
        <w:ind w:firstLine="567"/>
        <w:rPr>
          <w:b/>
          <w:sz w:val="28"/>
          <w:szCs w:val="28"/>
        </w:rPr>
      </w:pPr>
      <w:r w:rsidRPr="001804D0">
        <w:rPr>
          <w:b/>
          <w:sz w:val="28"/>
          <w:szCs w:val="28"/>
        </w:rPr>
        <w:t>Объекты, которые относятся к IV категории, не требуют сдачи по ним декларации НВОС.</w:t>
      </w:r>
    </w:p>
    <w:p w:rsidR="00DD692A" w:rsidRPr="004F4E1B" w:rsidRDefault="00DD692A" w:rsidP="00DD692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При представлении декларации о плате в форме электронного документа, подписанного электронной подписью,  представление ее на бумажном носителе не требуется. </w:t>
      </w:r>
    </w:p>
    <w:p w:rsidR="00DD692A" w:rsidRPr="004F4E1B" w:rsidRDefault="00DD692A" w:rsidP="00DD692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При отправке отчета без электронной подписи, необходимо дополнительно представить бумажную версию отчета, выгруженную из ЛКП с присвоением отчету индивидуального номера и штрих-кода с собственноручной подписью лица, уполномоченного на подписания финансовой отчетности организации.  При подаче бумажной версии отчета необходимо указать электронный номер отчета, присвоенный в ЛКП.</w:t>
      </w:r>
    </w:p>
    <w:p w:rsidR="00DD692A" w:rsidRPr="004F4E1B" w:rsidRDefault="00DD692A" w:rsidP="00DD692A">
      <w:pPr>
        <w:ind w:firstLine="567"/>
        <w:rPr>
          <w:sz w:val="28"/>
          <w:szCs w:val="28"/>
        </w:rPr>
      </w:pPr>
      <w:proofErr w:type="gramStart"/>
      <w:r w:rsidRPr="004F4E1B">
        <w:rPr>
          <w:sz w:val="28"/>
          <w:szCs w:val="28"/>
        </w:rPr>
        <w:t>Представить декларацию о плате на бумажном носителе почтовым отправлением с описью вложения и уведомления о вручении или непосредственно в канцелярию на адрес Межрегионального управления Росприроднадзора по Самарской и Ульяновской областям:</w:t>
      </w:r>
      <w:proofErr w:type="gramEnd"/>
    </w:p>
    <w:p w:rsidR="00DD692A" w:rsidRPr="004F4E1B" w:rsidRDefault="00DD692A" w:rsidP="00DD692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443010, г. Самара, ул. Красноармейская, д.21.</w:t>
      </w:r>
    </w:p>
    <w:p w:rsidR="00DD692A" w:rsidRPr="004F4E1B" w:rsidRDefault="00DD692A" w:rsidP="00DD692A">
      <w:pPr>
        <w:ind w:firstLine="567"/>
        <w:rPr>
          <w:sz w:val="28"/>
          <w:szCs w:val="28"/>
        </w:rPr>
      </w:pPr>
    </w:p>
    <w:p w:rsidR="00784199" w:rsidRPr="004F4E1B" w:rsidRDefault="00784199" w:rsidP="00DD692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За непредставление отчета предусмотрена ответственность по ст. 19.7 КоАП РФ. Санкции статьи: должностные лица – в размере от трехсот  до пятисот рублей; на юридических лиц – от трех тысяч до пяти тысяч рублей.</w:t>
      </w:r>
    </w:p>
    <w:p w:rsidR="00C641EB" w:rsidRPr="004F4E1B" w:rsidRDefault="00C641EB" w:rsidP="00132B0A">
      <w:pPr>
        <w:ind w:firstLine="567"/>
        <w:rPr>
          <w:sz w:val="28"/>
          <w:szCs w:val="28"/>
        </w:rPr>
      </w:pPr>
    </w:p>
    <w:p w:rsidR="000121D2" w:rsidRPr="004F4E1B" w:rsidRDefault="00453491" w:rsidP="00132B0A">
      <w:pPr>
        <w:ind w:firstLine="567"/>
        <w:rPr>
          <w:b/>
          <w:sz w:val="28"/>
          <w:szCs w:val="28"/>
          <w:u w:val="single"/>
        </w:rPr>
      </w:pPr>
      <w:r w:rsidRPr="004F4E1B">
        <w:rPr>
          <w:b/>
          <w:sz w:val="28"/>
          <w:szCs w:val="28"/>
          <w:u w:val="single"/>
        </w:rPr>
        <w:t xml:space="preserve">Отчет по форме </w:t>
      </w:r>
      <w:r w:rsidR="00C842C0" w:rsidRPr="004F4E1B">
        <w:rPr>
          <w:b/>
          <w:sz w:val="28"/>
          <w:szCs w:val="28"/>
          <w:u w:val="single"/>
        </w:rPr>
        <w:t>2-ТП (воздух)</w:t>
      </w:r>
    </w:p>
    <w:p w:rsidR="00C842C0" w:rsidRPr="004F4E1B" w:rsidRDefault="00C842C0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Форма отчета утверждена</w:t>
      </w:r>
      <w:r w:rsidR="002C27FF" w:rsidRPr="004F4E1B">
        <w:rPr>
          <w:sz w:val="28"/>
          <w:szCs w:val="28"/>
        </w:rPr>
        <w:t xml:space="preserve"> приказом Росстата от 08.11.2018 г. № 661.</w:t>
      </w:r>
    </w:p>
    <w:p w:rsidR="002C27FF" w:rsidRPr="004F4E1B" w:rsidRDefault="002C27FF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Отчет предоставляется юридические лица и индивидуальные предприниматели</w:t>
      </w:r>
      <w:r w:rsidR="000A5EED" w:rsidRPr="004F4E1B">
        <w:rPr>
          <w:sz w:val="28"/>
          <w:szCs w:val="28"/>
        </w:rPr>
        <w:t>,</w:t>
      </w:r>
      <w:r w:rsidRPr="004F4E1B">
        <w:rPr>
          <w:sz w:val="28"/>
          <w:szCs w:val="28"/>
        </w:rPr>
        <w:t xml:space="preserve"> имеющие стационарные источники выбросов загрязняющих веществ в атмосферный воздух (включая котельные), независимо от того, оборудованы они очистными установками или нет. Сведения предоставляются если:</w:t>
      </w:r>
    </w:p>
    <w:p w:rsidR="002C27FF" w:rsidRPr="004F4E1B" w:rsidRDefault="002C27FF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lastRenderedPageBreak/>
        <w:t xml:space="preserve">- объемы разрешенных выбросов загрязняющих веществ по </w:t>
      </w:r>
      <w:proofErr w:type="gramStart"/>
      <w:r w:rsidRPr="004F4E1B">
        <w:rPr>
          <w:sz w:val="28"/>
          <w:szCs w:val="28"/>
        </w:rPr>
        <w:t>объекту</w:t>
      </w:r>
      <w:r w:rsidR="000A5EED" w:rsidRPr="004F4E1B">
        <w:rPr>
          <w:sz w:val="28"/>
          <w:szCs w:val="28"/>
        </w:rPr>
        <w:t>,</w:t>
      </w:r>
      <w:r w:rsidRPr="004F4E1B">
        <w:rPr>
          <w:sz w:val="28"/>
          <w:szCs w:val="28"/>
        </w:rPr>
        <w:t xml:space="preserve"> оказывающему негативное влияние на окружающую среду превышают</w:t>
      </w:r>
      <w:proofErr w:type="gramEnd"/>
      <w:r w:rsidRPr="004F4E1B">
        <w:rPr>
          <w:sz w:val="28"/>
          <w:szCs w:val="28"/>
        </w:rPr>
        <w:t xml:space="preserve"> 10 тонн в год;</w:t>
      </w:r>
    </w:p>
    <w:p w:rsidR="002C27FF" w:rsidRPr="004F4E1B" w:rsidRDefault="002C27FF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- объемы разрешенных выбросов загрязняющих веществ по </w:t>
      </w:r>
      <w:proofErr w:type="gramStart"/>
      <w:r w:rsidRPr="004F4E1B">
        <w:rPr>
          <w:sz w:val="28"/>
          <w:szCs w:val="28"/>
        </w:rPr>
        <w:t>объекту</w:t>
      </w:r>
      <w:r w:rsidR="000A5EED" w:rsidRPr="004F4E1B">
        <w:rPr>
          <w:sz w:val="28"/>
          <w:szCs w:val="28"/>
        </w:rPr>
        <w:t>,</w:t>
      </w:r>
      <w:r w:rsidRPr="004F4E1B">
        <w:rPr>
          <w:sz w:val="28"/>
          <w:szCs w:val="28"/>
        </w:rPr>
        <w:t xml:space="preserve"> оказывающему негативное воздействие на окружающую среду составляют</w:t>
      </w:r>
      <w:proofErr w:type="gramEnd"/>
      <w:r w:rsidRPr="004F4E1B">
        <w:rPr>
          <w:sz w:val="28"/>
          <w:szCs w:val="28"/>
        </w:rPr>
        <w:t xml:space="preserve"> от 5 до 10 тонн в год включительно при наличии в составе выбросов загрязняющих атмосферу веществ 1 и (или) 2 класса опасности.</w:t>
      </w:r>
    </w:p>
    <w:p w:rsidR="00CA02C7" w:rsidRPr="004F4E1B" w:rsidRDefault="00CA02C7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В случае если ОНВ, эксплуатируемые юридическим лицом или индивидуальным предпринимателем, находятся на территории разных субъектов Российской Федерации, то отчет по форме предоставляется отдельно по каждому субъекту.</w:t>
      </w:r>
    </w:p>
    <w:p w:rsidR="00213335" w:rsidRPr="004F4E1B" w:rsidRDefault="00213335" w:rsidP="00132B0A">
      <w:pPr>
        <w:ind w:firstLine="567"/>
        <w:rPr>
          <w:b/>
          <w:sz w:val="28"/>
          <w:szCs w:val="28"/>
        </w:rPr>
      </w:pPr>
      <w:r w:rsidRPr="004F4E1B">
        <w:rPr>
          <w:sz w:val="28"/>
          <w:szCs w:val="28"/>
        </w:rPr>
        <w:t>Отчет предоставляется в территориальный орган Роспр</w:t>
      </w:r>
      <w:r w:rsidR="000A5EED" w:rsidRPr="004F4E1B">
        <w:rPr>
          <w:sz w:val="28"/>
          <w:szCs w:val="28"/>
        </w:rPr>
        <w:t>и</w:t>
      </w:r>
      <w:r w:rsidRPr="004F4E1B">
        <w:rPr>
          <w:sz w:val="28"/>
          <w:szCs w:val="28"/>
        </w:rPr>
        <w:t xml:space="preserve">роднадзора не позднее </w:t>
      </w:r>
      <w:r w:rsidRPr="004F4E1B">
        <w:rPr>
          <w:b/>
          <w:sz w:val="28"/>
          <w:szCs w:val="28"/>
        </w:rPr>
        <w:t>22 января 202</w:t>
      </w:r>
      <w:r w:rsidR="00F53EFF">
        <w:rPr>
          <w:b/>
          <w:sz w:val="28"/>
          <w:szCs w:val="28"/>
        </w:rPr>
        <w:t>2</w:t>
      </w:r>
      <w:r w:rsidRPr="004F4E1B">
        <w:rPr>
          <w:b/>
          <w:sz w:val="28"/>
          <w:szCs w:val="28"/>
        </w:rPr>
        <w:t>г.</w:t>
      </w:r>
    </w:p>
    <w:p w:rsidR="00305ADD" w:rsidRPr="004F4E1B" w:rsidRDefault="00305ADD" w:rsidP="00305ADD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Форма отчета предоставляется респондентами посредством информационно-телекоммуникационных сетей, в том числе сети «Интернет», в форме электронного документа, подписанного усиленной квалифицированной электронной подписью, сформированного путем использования электронных сервисов, через веб-портал приема отчетности Федеральной службы по надзору в сфере природопользования («Личный кабинет»). </w:t>
      </w:r>
    </w:p>
    <w:p w:rsidR="00DF2FFB" w:rsidRPr="004F4E1B" w:rsidRDefault="00DF2FFB" w:rsidP="00132B0A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За непредставление отчета предусмотрена ответственность по ст. 13.19 КоАП РФ. Санкции статьи: должностные лица – в размере от десяти тысяч до двадцати тысяч рублей; на юридических лиц – от двадцати тысяч до семидесяти тысяч рублей.</w:t>
      </w:r>
    </w:p>
    <w:p w:rsidR="00DF2FFB" w:rsidRPr="004F4E1B" w:rsidRDefault="00DF2FFB" w:rsidP="00132B0A">
      <w:pPr>
        <w:ind w:firstLine="567"/>
        <w:rPr>
          <w:sz w:val="28"/>
          <w:szCs w:val="28"/>
        </w:rPr>
      </w:pPr>
    </w:p>
    <w:p w:rsidR="000A5EED" w:rsidRPr="004F4E1B" w:rsidRDefault="000A5EED" w:rsidP="0025031E">
      <w:pPr>
        <w:ind w:firstLine="567"/>
        <w:rPr>
          <w:sz w:val="28"/>
          <w:szCs w:val="28"/>
        </w:rPr>
      </w:pPr>
    </w:p>
    <w:p w:rsidR="0025031E" w:rsidRPr="004F4E1B" w:rsidRDefault="0025031E" w:rsidP="0025031E">
      <w:pPr>
        <w:ind w:firstLine="567"/>
        <w:rPr>
          <w:b/>
          <w:sz w:val="28"/>
          <w:szCs w:val="28"/>
          <w:u w:val="single"/>
        </w:rPr>
      </w:pPr>
      <w:r w:rsidRPr="004F4E1B">
        <w:rPr>
          <w:b/>
          <w:sz w:val="28"/>
          <w:szCs w:val="28"/>
          <w:u w:val="single"/>
        </w:rPr>
        <w:t>Отчет об организации и о результатах осуществления производственного экологического контроля.</w:t>
      </w:r>
    </w:p>
    <w:p w:rsidR="000A5EED" w:rsidRPr="004F4E1B" w:rsidRDefault="00B13032" w:rsidP="0025031E">
      <w:pPr>
        <w:ind w:firstLine="567"/>
        <w:rPr>
          <w:sz w:val="28"/>
          <w:szCs w:val="28"/>
          <w:u w:val="single"/>
        </w:rPr>
      </w:pPr>
      <w:r w:rsidRPr="004F4E1B">
        <w:rPr>
          <w:sz w:val="28"/>
          <w:szCs w:val="28"/>
        </w:rPr>
        <w:t>Порядок предоставления и контроля отчетности утвержден приказом Министерства лесного хозяйства, охраны окружающей среды и природопользования Самарской области от 19.12.2018г. № 810. Форма отчета утверждена приказом</w:t>
      </w:r>
      <w:r w:rsidR="000A5EED" w:rsidRPr="004F4E1B">
        <w:rPr>
          <w:sz w:val="28"/>
          <w:szCs w:val="28"/>
        </w:rPr>
        <w:t xml:space="preserve"> Минприроды России от 14.06.2018 г. № 261.</w:t>
      </w:r>
      <w:r w:rsidR="00F55AF6" w:rsidRPr="004F4E1B">
        <w:t xml:space="preserve"> </w:t>
      </w:r>
      <w:r w:rsidR="00F55AF6" w:rsidRPr="004F4E1B">
        <w:rPr>
          <w:sz w:val="28"/>
          <w:szCs w:val="28"/>
          <w:u w:val="single"/>
        </w:rPr>
        <w:t>Приказом Минприроды России от 23.06.2020 № 383 изменена форма отчета!!!</w:t>
      </w:r>
    </w:p>
    <w:p w:rsidR="000A5EED" w:rsidRPr="004F4E1B" w:rsidRDefault="000A5EED" w:rsidP="000A5EED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Отчеты предоставляются юридическими лицами и индивидуальными предпринимателями, осуществляющими хозяйственную и (или) иную деятельность на объектах </w:t>
      </w:r>
      <w:r w:rsidRPr="00F53EFF">
        <w:rPr>
          <w:b/>
          <w:sz w:val="28"/>
          <w:szCs w:val="28"/>
          <w:lang w:val="en-US"/>
        </w:rPr>
        <w:t>II</w:t>
      </w:r>
      <w:r w:rsidRPr="00F53EFF">
        <w:rPr>
          <w:b/>
          <w:sz w:val="28"/>
          <w:szCs w:val="28"/>
        </w:rPr>
        <w:t xml:space="preserve"> и </w:t>
      </w:r>
      <w:r w:rsidRPr="00F53EFF">
        <w:rPr>
          <w:b/>
          <w:sz w:val="28"/>
          <w:szCs w:val="28"/>
          <w:lang w:val="en-US"/>
        </w:rPr>
        <w:t>III</w:t>
      </w:r>
      <w:r w:rsidRPr="00F53EFF">
        <w:rPr>
          <w:b/>
          <w:sz w:val="28"/>
          <w:szCs w:val="28"/>
        </w:rPr>
        <w:t xml:space="preserve"> категории</w:t>
      </w:r>
      <w:r w:rsidRPr="004F4E1B">
        <w:rPr>
          <w:sz w:val="28"/>
          <w:szCs w:val="28"/>
        </w:rPr>
        <w:t>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</w:p>
    <w:p w:rsidR="000A5EED" w:rsidRPr="004F4E1B" w:rsidRDefault="00B13032" w:rsidP="000A5EED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 xml:space="preserve"> </w:t>
      </w:r>
      <w:proofErr w:type="gramStart"/>
      <w:r w:rsidR="000A5EED" w:rsidRPr="004F4E1B">
        <w:rPr>
          <w:sz w:val="28"/>
          <w:szCs w:val="28"/>
        </w:rPr>
        <w:t xml:space="preserve">Отчет направляется не позднее </w:t>
      </w:r>
      <w:r w:rsidR="000A5EED" w:rsidRPr="004F4E1B">
        <w:rPr>
          <w:b/>
          <w:sz w:val="28"/>
          <w:szCs w:val="28"/>
        </w:rPr>
        <w:t>25 мар</w:t>
      </w:r>
      <w:r w:rsidR="00DF1FA4" w:rsidRPr="004F4E1B">
        <w:rPr>
          <w:b/>
          <w:sz w:val="28"/>
          <w:szCs w:val="28"/>
        </w:rPr>
        <w:t>та 202</w:t>
      </w:r>
      <w:r w:rsidR="00F53EFF">
        <w:rPr>
          <w:b/>
          <w:sz w:val="28"/>
          <w:szCs w:val="28"/>
        </w:rPr>
        <w:t>2</w:t>
      </w:r>
      <w:r w:rsidR="000A5EED" w:rsidRPr="004F4E1B">
        <w:rPr>
          <w:b/>
          <w:sz w:val="28"/>
          <w:szCs w:val="28"/>
        </w:rPr>
        <w:t xml:space="preserve"> г</w:t>
      </w:r>
      <w:r w:rsidR="000A5EED" w:rsidRPr="004F4E1B">
        <w:rPr>
          <w:sz w:val="28"/>
          <w:szCs w:val="28"/>
        </w:rPr>
        <w:t>. в Министерство лесного хозяйства, охраны окружающей среды и природопользования Самарской области (управление нормирования и государственной экологической экспертизы в бумажном варианте и на электронном носителе, нарочно или почтовым отправлением о с описью вложения и с уведомлением о вручении по адресу: 446013, г.</w:t>
      </w:r>
      <w:r w:rsidR="00453491" w:rsidRPr="004F4E1B">
        <w:rPr>
          <w:sz w:val="28"/>
          <w:szCs w:val="28"/>
        </w:rPr>
        <w:t xml:space="preserve"> </w:t>
      </w:r>
      <w:r w:rsidR="000A5EED" w:rsidRPr="004F4E1B">
        <w:rPr>
          <w:sz w:val="28"/>
          <w:szCs w:val="28"/>
        </w:rPr>
        <w:t>Самара, ул. Дачная, 4Б.</w:t>
      </w:r>
      <w:proofErr w:type="gramEnd"/>
    </w:p>
    <w:p w:rsidR="000A5EED" w:rsidRPr="004F4E1B" w:rsidRDefault="000A5EED" w:rsidP="000A5EED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lastRenderedPageBreak/>
        <w:t>Тел. для консультаций: 8(846) 266-74-33; 266-74-41; 263-99-78.</w:t>
      </w:r>
    </w:p>
    <w:p w:rsidR="000A5EED" w:rsidRPr="004F4E1B" w:rsidRDefault="000A5EED" w:rsidP="000A5EED">
      <w:pPr>
        <w:ind w:firstLine="567"/>
        <w:rPr>
          <w:sz w:val="28"/>
          <w:szCs w:val="28"/>
        </w:rPr>
      </w:pPr>
      <w:r w:rsidRPr="004F4E1B">
        <w:rPr>
          <w:sz w:val="28"/>
          <w:szCs w:val="28"/>
        </w:rPr>
        <w:t>За непредставление отчета предусмотрена ответственность по ст. 8.5 КоАП РФ. Санкции статьи: должностные лица – в размере от трех тысяч  до шести тысяч рублей; на юридических лиц – от двадцати тысяч до восьмидесяти тысяч рублей.</w:t>
      </w:r>
    </w:p>
    <w:p w:rsidR="00B13032" w:rsidRDefault="00B13032" w:rsidP="0025031E">
      <w:pPr>
        <w:ind w:firstLine="567"/>
        <w:rPr>
          <w:color w:val="00B050"/>
          <w:sz w:val="28"/>
          <w:szCs w:val="28"/>
        </w:rPr>
      </w:pPr>
    </w:p>
    <w:p w:rsidR="009E6D4F" w:rsidRDefault="009E6D4F" w:rsidP="0025031E">
      <w:pPr>
        <w:ind w:firstLine="567"/>
        <w:rPr>
          <w:color w:val="00B050"/>
          <w:sz w:val="28"/>
          <w:szCs w:val="28"/>
        </w:rPr>
      </w:pPr>
    </w:p>
    <w:p w:rsidR="0094086F" w:rsidRDefault="0094086F" w:rsidP="0025031E">
      <w:pPr>
        <w:ind w:firstLine="567"/>
        <w:rPr>
          <w:sz w:val="28"/>
          <w:szCs w:val="28"/>
        </w:rPr>
      </w:pPr>
      <w:bookmarkStart w:id="0" w:name="_GoBack"/>
      <w:bookmarkEnd w:id="0"/>
    </w:p>
    <w:p w:rsidR="0094086F" w:rsidRPr="0025031E" w:rsidRDefault="0094086F" w:rsidP="0025031E">
      <w:pPr>
        <w:ind w:firstLine="567"/>
        <w:rPr>
          <w:sz w:val="28"/>
          <w:szCs w:val="28"/>
        </w:rPr>
      </w:pPr>
    </w:p>
    <w:p w:rsidR="0025031E" w:rsidRDefault="0094086F" w:rsidP="00132B0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94086F" w:rsidRDefault="0094086F" w:rsidP="00132B0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экологического контроля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Горохов </w:t>
      </w:r>
    </w:p>
    <w:p w:rsidR="00FC2D65" w:rsidRDefault="00FC2D65" w:rsidP="00132B0A">
      <w:pPr>
        <w:ind w:firstLine="567"/>
        <w:rPr>
          <w:rStyle w:val="a3"/>
          <w:sz w:val="28"/>
          <w:szCs w:val="28"/>
        </w:rPr>
      </w:pPr>
    </w:p>
    <w:p w:rsidR="00FC2D65" w:rsidRPr="002305F3" w:rsidRDefault="00FC2D65" w:rsidP="00132B0A">
      <w:pPr>
        <w:ind w:firstLine="567"/>
        <w:rPr>
          <w:sz w:val="28"/>
          <w:szCs w:val="28"/>
        </w:rPr>
      </w:pPr>
    </w:p>
    <w:sectPr w:rsidR="00FC2D65" w:rsidRPr="0023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37214"/>
    <w:multiLevelType w:val="multilevel"/>
    <w:tmpl w:val="7A5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99"/>
    <w:rsid w:val="000121D2"/>
    <w:rsid w:val="000513ED"/>
    <w:rsid w:val="000A5EED"/>
    <w:rsid w:val="000C5E21"/>
    <w:rsid w:val="00132B0A"/>
    <w:rsid w:val="001804D0"/>
    <w:rsid w:val="00213335"/>
    <w:rsid w:val="002305F3"/>
    <w:rsid w:val="0025031E"/>
    <w:rsid w:val="002C27FF"/>
    <w:rsid w:val="00300098"/>
    <w:rsid w:val="00305ADD"/>
    <w:rsid w:val="00453491"/>
    <w:rsid w:val="0046404C"/>
    <w:rsid w:val="004D235C"/>
    <w:rsid w:val="004E33E1"/>
    <w:rsid w:val="004F4E1B"/>
    <w:rsid w:val="005111CB"/>
    <w:rsid w:val="00704B15"/>
    <w:rsid w:val="00722C3D"/>
    <w:rsid w:val="0078072A"/>
    <w:rsid w:val="00784199"/>
    <w:rsid w:val="008A3A6B"/>
    <w:rsid w:val="008F0D1D"/>
    <w:rsid w:val="00904D6A"/>
    <w:rsid w:val="0094086F"/>
    <w:rsid w:val="009C6BF1"/>
    <w:rsid w:val="009D29FD"/>
    <w:rsid w:val="009E6D4F"/>
    <w:rsid w:val="00A36898"/>
    <w:rsid w:val="00A86BEC"/>
    <w:rsid w:val="00AE3F57"/>
    <w:rsid w:val="00B13032"/>
    <w:rsid w:val="00B23152"/>
    <w:rsid w:val="00B62CEE"/>
    <w:rsid w:val="00B844C8"/>
    <w:rsid w:val="00BB3355"/>
    <w:rsid w:val="00C641EB"/>
    <w:rsid w:val="00C842C0"/>
    <w:rsid w:val="00CA02C7"/>
    <w:rsid w:val="00CE6FC4"/>
    <w:rsid w:val="00D8504B"/>
    <w:rsid w:val="00DD692A"/>
    <w:rsid w:val="00DE3CCF"/>
    <w:rsid w:val="00DF1FA4"/>
    <w:rsid w:val="00DF2FFB"/>
    <w:rsid w:val="00E3154B"/>
    <w:rsid w:val="00E85D3E"/>
    <w:rsid w:val="00EA1290"/>
    <w:rsid w:val="00EA31C1"/>
    <w:rsid w:val="00F408A0"/>
    <w:rsid w:val="00F53EFF"/>
    <w:rsid w:val="00F55AF6"/>
    <w:rsid w:val="00FC2D65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2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29FD"/>
    <w:pPr>
      <w:spacing w:before="100" w:beforeAutospacing="1" w:after="100" w:afterAutospacing="1"/>
    </w:pPr>
    <w:rPr>
      <w:sz w:val="24"/>
      <w:szCs w:val="24"/>
    </w:rPr>
  </w:style>
  <w:style w:type="character" w:customStyle="1" w:styleId="b">
    <w:name w:val="b"/>
    <w:basedOn w:val="a0"/>
    <w:rsid w:val="00E85D3E"/>
  </w:style>
  <w:style w:type="character" w:customStyle="1" w:styleId="10">
    <w:name w:val="Заголовок 1 Знак"/>
    <w:basedOn w:val="a0"/>
    <w:link w:val="1"/>
    <w:uiPriority w:val="9"/>
    <w:rsid w:val="00FC2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641E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C641E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84199"/>
    <w:pPr>
      <w:ind w:left="720"/>
      <w:contextualSpacing/>
    </w:pPr>
  </w:style>
  <w:style w:type="character" w:styleId="a8">
    <w:name w:val="Strong"/>
    <w:basedOn w:val="a0"/>
    <w:uiPriority w:val="22"/>
    <w:qFormat/>
    <w:rsid w:val="00B13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2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29FD"/>
    <w:pPr>
      <w:spacing w:before="100" w:beforeAutospacing="1" w:after="100" w:afterAutospacing="1"/>
    </w:pPr>
    <w:rPr>
      <w:sz w:val="24"/>
      <w:szCs w:val="24"/>
    </w:rPr>
  </w:style>
  <w:style w:type="character" w:customStyle="1" w:styleId="b">
    <w:name w:val="b"/>
    <w:basedOn w:val="a0"/>
    <w:rsid w:val="00E85D3E"/>
  </w:style>
  <w:style w:type="character" w:customStyle="1" w:styleId="10">
    <w:name w:val="Заголовок 1 Знак"/>
    <w:basedOn w:val="a0"/>
    <w:link w:val="1"/>
    <w:uiPriority w:val="9"/>
    <w:rsid w:val="00FC2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641E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C641E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84199"/>
    <w:pPr>
      <w:ind w:left="720"/>
      <w:contextualSpacing/>
    </w:pPr>
  </w:style>
  <w:style w:type="character" w:styleId="a8">
    <w:name w:val="Strong"/>
    <w:basedOn w:val="a0"/>
    <w:uiPriority w:val="22"/>
    <w:qFormat/>
    <w:rsid w:val="00B13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dastr_othod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2019-12-02T11:34:00Z</cp:lastPrinted>
  <dcterms:created xsi:type="dcterms:W3CDTF">2022-01-12T11:40:00Z</dcterms:created>
  <dcterms:modified xsi:type="dcterms:W3CDTF">2022-01-12T11:40:00Z</dcterms:modified>
</cp:coreProperties>
</file>