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88A20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Кадастровые номера земельных участков и земли государственная </w:t>
      </w:r>
      <w:proofErr w:type="gramStart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собственность</w:t>
      </w:r>
      <w:proofErr w:type="gramEnd"/>
      <w:r w:rsidRPr="006A337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на которые не разграничена</w:t>
      </w:r>
    </w:p>
    <w:p w14:paraId="1EA8300F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</w:p>
    <w:tbl>
      <w:tblPr>
        <w:tblStyle w:val="ac"/>
        <w:tblpPr w:leftFromText="180" w:rightFromText="180" w:vertAnchor="text" w:tblpY="151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911"/>
      </w:tblGrid>
      <w:tr w:rsidR="006A3378" w14:paraId="1736D37E" w14:textId="77777777" w:rsidTr="000C7A43">
        <w:trPr>
          <w:trHeight w:val="412"/>
        </w:trPr>
        <w:tc>
          <w:tcPr>
            <w:tcW w:w="675" w:type="dxa"/>
            <w:vAlign w:val="center"/>
          </w:tcPr>
          <w:p w14:paraId="379ED74D" w14:textId="38E4AA63" w:rsidR="006A3378" w:rsidRPr="000C7A43" w:rsidRDefault="006A3378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0C7A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63B66ABB" w14:textId="452DB875" w:rsidR="006A3378" w:rsidRPr="000C7A43" w:rsidRDefault="00294ECF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94ECF">
              <w:rPr>
                <w:rFonts w:ascii="Times New Roman" w:hAnsi="Times New Roman" w:cs="Times New Roman"/>
                <w:sz w:val="20"/>
                <w:szCs w:val="20"/>
              </w:rPr>
              <w:t>63:22:0000000:4892</w:t>
            </w:r>
          </w:p>
        </w:tc>
        <w:tc>
          <w:tcPr>
            <w:tcW w:w="6911" w:type="dxa"/>
            <w:vAlign w:val="center"/>
          </w:tcPr>
          <w:p w14:paraId="682965E4" w14:textId="75344649" w:rsidR="006A3378" w:rsidRPr="000C7A43" w:rsidRDefault="00294ECF" w:rsidP="006A3378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94ECF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область, </w:t>
            </w:r>
            <w:proofErr w:type="spellStart"/>
            <w:r w:rsidRPr="00294ECF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294ECF">
              <w:rPr>
                <w:rFonts w:ascii="Times New Roman" w:hAnsi="Times New Roman" w:cs="Times New Roman"/>
                <w:sz w:val="20"/>
                <w:szCs w:val="20"/>
              </w:rPr>
              <w:t xml:space="preserve"> р-н, Сельское поселение </w:t>
            </w:r>
            <w:proofErr w:type="spellStart"/>
            <w:r w:rsidRPr="00294ECF">
              <w:rPr>
                <w:rFonts w:ascii="Times New Roman" w:hAnsi="Times New Roman" w:cs="Times New Roman"/>
                <w:sz w:val="20"/>
                <w:szCs w:val="20"/>
              </w:rPr>
              <w:t>Кинельский</w:t>
            </w:r>
            <w:proofErr w:type="spellEnd"/>
            <w:r w:rsidRPr="00294ECF">
              <w:rPr>
                <w:rFonts w:ascii="Times New Roman" w:hAnsi="Times New Roman" w:cs="Times New Roman"/>
                <w:sz w:val="20"/>
                <w:szCs w:val="20"/>
              </w:rPr>
              <w:t xml:space="preserve">, ОПХ </w:t>
            </w:r>
            <w:proofErr w:type="gramStart"/>
            <w:r w:rsidRPr="00294ECF">
              <w:rPr>
                <w:rFonts w:ascii="Times New Roman" w:hAnsi="Times New Roman" w:cs="Times New Roman"/>
                <w:sz w:val="20"/>
                <w:szCs w:val="20"/>
              </w:rPr>
              <w:t>Поволжской</w:t>
            </w:r>
            <w:proofErr w:type="gramEnd"/>
            <w:r w:rsidRPr="00294ECF">
              <w:rPr>
                <w:rFonts w:ascii="Times New Roman" w:hAnsi="Times New Roman" w:cs="Times New Roman"/>
                <w:sz w:val="20"/>
                <w:szCs w:val="20"/>
              </w:rPr>
              <w:t xml:space="preserve"> МИС</w:t>
            </w:r>
          </w:p>
        </w:tc>
      </w:tr>
    </w:tbl>
    <w:p w14:paraId="35486B51" w14:textId="77777777" w:rsidR="006A3378" w:rsidRDefault="006A3378" w:rsidP="006A337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bookmarkStart w:id="0" w:name="_GoBack"/>
      <w:bookmarkEnd w:id="0"/>
    </w:p>
    <w:sectPr w:rsidR="006A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7046" w14:textId="77777777" w:rsidR="006A3378" w:rsidRDefault="006A3378" w:rsidP="006A3378">
      <w:pPr>
        <w:spacing w:after="0" w:line="240" w:lineRule="auto"/>
      </w:pPr>
      <w:r>
        <w:separator/>
      </w:r>
    </w:p>
  </w:endnote>
  <w:endnote w:type="continuationSeparator" w:id="0">
    <w:p w14:paraId="2356347C" w14:textId="77777777" w:rsidR="006A3378" w:rsidRDefault="006A3378" w:rsidP="006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629C" w14:textId="77777777" w:rsidR="006A3378" w:rsidRDefault="006A3378" w:rsidP="006A3378">
      <w:pPr>
        <w:spacing w:after="0" w:line="240" w:lineRule="auto"/>
      </w:pPr>
      <w:r>
        <w:separator/>
      </w:r>
    </w:p>
  </w:footnote>
  <w:footnote w:type="continuationSeparator" w:id="0">
    <w:p w14:paraId="559203C0" w14:textId="77777777" w:rsidR="006A3378" w:rsidRDefault="006A3378" w:rsidP="006A3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9"/>
    <w:rsid w:val="000C7A43"/>
    <w:rsid w:val="000E5AC8"/>
    <w:rsid w:val="0021075C"/>
    <w:rsid w:val="00294ECF"/>
    <w:rsid w:val="006A3378"/>
    <w:rsid w:val="00B65553"/>
    <w:rsid w:val="00B77744"/>
    <w:rsid w:val="00DA1169"/>
    <w:rsid w:val="00DF2FD9"/>
    <w:rsid w:val="00E4160D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F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3378"/>
  </w:style>
  <w:style w:type="paragraph" w:styleId="af">
    <w:name w:val="footer"/>
    <w:basedOn w:val="a"/>
    <w:link w:val="af0"/>
    <w:uiPriority w:val="99"/>
    <w:unhideWhenUsed/>
    <w:rsid w:val="006A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Байметова Анжела Аркадьевна</dc:creator>
  <cp:keywords/>
  <dc:description/>
  <cp:lastModifiedBy>Вадим Александрович Сурков</cp:lastModifiedBy>
  <cp:revision>6</cp:revision>
  <dcterms:created xsi:type="dcterms:W3CDTF">2025-07-17T08:27:00Z</dcterms:created>
  <dcterms:modified xsi:type="dcterms:W3CDTF">2025-11-14T06:20:00Z</dcterms:modified>
</cp:coreProperties>
</file>