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26" w:rsidRPr="00CB2207" w:rsidRDefault="002D3226" w:rsidP="002D3226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 w:rsidRPr="00CB2207">
        <w:rPr>
          <w:rFonts w:ascii="Times New Roman" w:eastAsia="Times New Roman" w:hAnsi="Times New Roman" w:cs="Times New Roman"/>
          <w:sz w:val="26"/>
          <w:szCs w:val="26"/>
        </w:rPr>
        <w:t xml:space="preserve">Главе администрации муниципального района Кинельский Самарской области </w:t>
      </w:r>
    </w:p>
    <w:p w:rsidR="002D3226" w:rsidRPr="00CB2207" w:rsidRDefault="002D3226" w:rsidP="002D3226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</w:p>
    <w:p w:rsidR="002D3226" w:rsidRPr="00CB2207" w:rsidRDefault="002D3226" w:rsidP="002D3226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 w:rsidRPr="00CB2207">
        <w:rPr>
          <w:rFonts w:ascii="Times New Roman" w:eastAsia="Times New Roman" w:hAnsi="Times New Roman" w:cs="Times New Roman"/>
          <w:sz w:val="26"/>
          <w:szCs w:val="26"/>
        </w:rPr>
        <w:t>Колеснику С.И.</w:t>
      </w: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6438A7" w:rsidRDefault="006438A7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Pr="00CB2207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2207">
        <w:rPr>
          <w:rFonts w:ascii="Times New Roman" w:eastAsia="Times New Roman" w:hAnsi="Times New Roman" w:cs="Times New Roman"/>
          <w:sz w:val="26"/>
          <w:szCs w:val="26"/>
        </w:rPr>
        <w:t>Уважаемый Сергей Иванович!</w:t>
      </w:r>
    </w:p>
    <w:p w:rsidR="002D3226" w:rsidRPr="00CB2207" w:rsidRDefault="002D3226" w:rsidP="002D3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226" w:rsidRPr="00CB2207" w:rsidRDefault="002D3226" w:rsidP="002D3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B2207">
        <w:rPr>
          <w:rFonts w:ascii="Times New Roman" w:eastAsia="Times New Roman" w:hAnsi="Times New Roman" w:cs="Times New Roman"/>
          <w:sz w:val="26"/>
          <w:szCs w:val="26"/>
        </w:rPr>
        <w:t xml:space="preserve">В целях разъяснения законодательства направляю в Ваш адрес информацию для </w:t>
      </w:r>
      <w:r w:rsidRPr="00CB2207">
        <w:rPr>
          <w:rFonts w:ascii="Times New Roman" w:eastAsia="Times New Roman" w:hAnsi="Times New Roman" w:cs="Times New Roman"/>
          <w:bCs/>
          <w:sz w:val="26"/>
          <w:szCs w:val="26"/>
        </w:rPr>
        <w:t>размещения на интернет сайте органа местного самоуправления в разделе «Прокуратура разъясняет».</w:t>
      </w:r>
    </w:p>
    <w:p w:rsidR="00D41F3F" w:rsidRPr="00D41F3F" w:rsidRDefault="00752490" w:rsidP="00D41F3F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DFDFD"/>
        </w:rPr>
      </w:pPr>
      <w:r w:rsidRPr="00752490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tab/>
      </w:r>
      <w:r w:rsidR="00F26704" w:rsidRPr="00F26704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DFDFD"/>
        </w:rPr>
        <w:t xml:space="preserve">Кинельской межрайонной прокуратурой на постоянной основе с учащимися </w:t>
      </w:r>
      <w:proofErr w:type="spellStart"/>
      <w:r w:rsidR="00F26704" w:rsidRPr="00F26704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DFDFD"/>
        </w:rPr>
        <w:t>г.о</w:t>
      </w:r>
      <w:proofErr w:type="spellEnd"/>
      <w:r w:rsidR="00F26704" w:rsidRPr="00F26704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DFDFD"/>
        </w:rPr>
        <w:t xml:space="preserve">. </w:t>
      </w:r>
      <w:r w:rsidR="00D41F3F" w:rsidRPr="00D41F3F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DFDFD"/>
        </w:rPr>
        <w:t>В 2019 году в Трудовой кодекс Российской Федерации были внесены значительные изменения и дополнения.</w:t>
      </w:r>
    </w:p>
    <w:p w:rsidR="00D41F3F" w:rsidRPr="00D41F3F" w:rsidRDefault="00D41F3F" w:rsidP="00D41F3F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DFDFD"/>
        </w:rPr>
      </w:pPr>
      <w:r w:rsidRPr="00D41F3F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DFDFD"/>
        </w:rPr>
        <w:tab/>
        <w:t xml:space="preserve">Если по заявлению работника заработная плата ему переводится в кредитную организацию, то 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</w:t>
      </w:r>
      <w:proofErr w:type="gramStart"/>
      <w:r w:rsidRPr="00D41F3F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DFDFD"/>
        </w:rPr>
        <w:t>позднее</w:t>
      </w:r>
      <w:proofErr w:type="gramEnd"/>
      <w:r w:rsidRPr="00D41F3F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DFDFD"/>
        </w:rPr>
        <w:t xml:space="preserve"> чем за пятнадцать календарных дней до дня выплаты заработной платы (ст. 165 ТК РФ).</w:t>
      </w:r>
    </w:p>
    <w:p w:rsidR="00D41F3F" w:rsidRPr="00D41F3F" w:rsidRDefault="00D41F3F" w:rsidP="00D41F3F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DFDFD"/>
        </w:rPr>
      </w:pPr>
      <w:r w:rsidRPr="00D41F3F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DFDFD"/>
        </w:rPr>
        <w:tab/>
        <w:t>При заключении трудового договора лицо, поступающее на работу, предъявляет работодателю вместо страхового свидетельства обязательного пенсионного страхования документ, подтверждающий регистрацию в системе индивидуального (персонифицированного) учета, в том числе в форме электронного документа (ст. 65 ТК РФ).</w:t>
      </w:r>
    </w:p>
    <w:p w:rsidR="00D41F3F" w:rsidRPr="00D41F3F" w:rsidRDefault="00D41F3F" w:rsidP="00D41F3F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DFDFD"/>
        </w:rPr>
      </w:pPr>
      <w:r w:rsidRPr="00D41F3F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DFDFD"/>
        </w:rPr>
        <w:tab/>
        <w:t>Постановлением Правления ПФ РФ от 13.06.2019 №335п "Об утверждении формы документа, подтверждающего регистрацию в системе индивидуального (персонифицированного) учета, и порядка его оформления в форме электронного документа" утверждена форма документа и порядок его оформления.</w:t>
      </w:r>
    </w:p>
    <w:p w:rsidR="00752490" w:rsidRPr="00CB2207" w:rsidRDefault="00752490" w:rsidP="00CB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52490" w:rsidRPr="00616EC8" w:rsidRDefault="00752490" w:rsidP="0075249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EC8">
        <w:rPr>
          <w:rFonts w:ascii="Times New Roman" w:eastAsia="Times New Roman" w:hAnsi="Times New Roman" w:cs="Times New Roman"/>
          <w:sz w:val="28"/>
          <w:szCs w:val="28"/>
        </w:rPr>
        <w:t>Кинельск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 w:rsidRPr="00616EC8">
        <w:rPr>
          <w:rFonts w:ascii="Times New Roman" w:eastAsia="Times New Roman" w:hAnsi="Times New Roman" w:cs="Times New Roman"/>
          <w:sz w:val="28"/>
          <w:szCs w:val="28"/>
        </w:rPr>
        <w:t>межрайонн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616EC8">
        <w:rPr>
          <w:rFonts w:ascii="Times New Roman" w:eastAsia="Times New Roman" w:hAnsi="Times New Roman" w:cs="Times New Roman"/>
          <w:sz w:val="28"/>
          <w:szCs w:val="28"/>
        </w:rPr>
        <w:t xml:space="preserve"> прокурор</w:t>
      </w:r>
    </w:p>
    <w:p w:rsidR="00752490" w:rsidRPr="00616EC8" w:rsidRDefault="00752490" w:rsidP="0075249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490" w:rsidRPr="00616EC8" w:rsidRDefault="00752490" w:rsidP="0075249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</w:t>
      </w:r>
      <w:r w:rsidRPr="00616EC8">
        <w:rPr>
          <w:rFonts w:ascii="Times New Roman" w:eastAsia="Times New Roman" w:hAnsi="Times New Roman" w:cs="Times New Roman"/>
          <w:sz w:val="28"/>
          <w:szCs w:val="28"/>
        </w:rPr>
        <w:t>советник юст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иции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В.А. Гордеев</w:t>
      </w:r>
    </w:p>
    <w:p w:rsidR="00752490" w:rsidRDefault="00752490" w:rsidP="007524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52490" w:rsidRDefault="00752490" w:rsidP="00752490">
      <w:pPr>
        <w:spacing w:after="0" w:line="24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Шеянов, тел. 8-846-63-6-26-01</w:t>
      </w:r>
    </w:p>
    <w:p w:rsidR="006438A7" w:rsidRPr="00FC6496" w:rsidRDefault="006438A7">
      <w:pPr>
        <w:rPr>
          <w:rFonts w:ascii="Times New Roman" w:hAnsi="Times New Roman" w:cs="Times New Roman"/>
          <w:sz w:val="28"/>
          <w:szCs w:val="28"/>
        </w:rPr>
      </w:pPr>
    </w:p>
    <w:sectPr w:rsidR="006438A7" w:rsidRPr="00FC6496" w:rsidSect="0003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901"/>
    <w:rsid w:val="000367C0"/>
    <w:rsid w:val="00172901"/>
    <w:rsid w:val="00176E0A"/>
    <w:rsid w:val="002D3226"/>
    <w:rsid w:val="0033095D"/>
    <w:rsid w:val="004C3BB2"/>
    <w:rsid w:val="00547C80"/>
    <w:rsid w:val="005543B9"/>
    <w:rsid w:val="005E16A2"/>
    <w:rsid w:val="006438A7"/>
    <w:rsid w:val="006C591E"/>
    <w:rsid w:val="00752490"/>
    <w:rsid w:val="007E783E"/>
    <w:rsid w:val="007F3DFB"/>
    <w:rsid w:val="00821D8E"/>
    <w:rsid w:val="008B650F"/>
    <w:rsid w:val="00C22AB3"/>
    <w:rsid w:val="00C34CFE"/>
    <w:rsid w:val="00C67B40"/>
    <w:rsid w:val="00C82CBB"/>
    <w:rsid w:val="00CB2207"/>
    <w:rsid w:val="00D41F3F"/>
    <w:rsid w:val="00E2675A"/>
    <w:rsid w:val="00E55A6C"/>
    <w:rsid w:val="00EC6B61"/>
    <w:rsid w:val="00F26704"/>
    <w:rsid w:val="00F43EA7"/>
    <w:rsid w:val="00FC6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User030007</dc:creator>
  <cp:lastModifiedBy>Пользователь</cp:lastModifiedBy>
  <cp:revision>6</cp:revision>
  <cp:lastPrinted>2019-02-07T12:55:00Z</cp:lastPrinted>
  <dcterms:created xsi:type="dcterms:W3CDTF">2019-06-02T13:16:00Z</dcterms:created>
  <dcterms:modified xsi:type="dcterms:W3CDTF">2019-12-23T22:00:00Z</dcterms:modified>
</cp:coreProperties>
</file>