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1B" w:rsidRDefault="0089211B" w:rsidP="0089211B">
      <w:pPr>
        <w:pStyle w:val="a3"/>
        <w:ind w:right="-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F21A48" w:rsidRDefault="00F21A48" w:rsidP="00F21A48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48" w:rsidRDefault="00F21A48" w:rsidP="00F21A48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  <w:r>
        <w:rPr>
          <w:b/>
        </w:rPr>
        <w:t>муниципального района Кинельский Самарской области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</w:p>
    <w:p w:rsidR="00F21A48" w:rsidRDefault="00F21A48" w:rsidP="00F21A48">
      <w:pPr>
        <w:pStyle w:val="a3"/>
        <w:ind w:right="-5"/>
        <w:jc w:val="center"/>
        <w:rPr>
          <w:b/>
        </w:rPr>
      </w:pPr>
      <w:r>
        <w:rPr>
          <w:b/>
        </w:rPr>
        <w:t>ПОСТАНОВЛЕНИЕ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</w:p>
    <w:p w:rsidR="00F21A48" w:rsidRPr="008E5885" w:rsidRDefault="00F21A48" w:rsidP="00F21A48">
      <w:pPr>
        <w:pStyle w:val="a3"/>
        <w:ind w:right="-5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 xml:space="preserve">от </w:t>
      </w:r>
      <w:r w:rsidR="007C6A02"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  <w:u w:val="single"/>
        </w:rPr>
        <w:t>20</w:t>
      </w:r>
      <w:r w:rsidR="00657623">
        <w:rPr>
          <w:color w:val="000000"/>
          <w:szCs w:val="28"/>
          <w:u w:val="single"/>
        </w:rPr>
        <w:t>2</w:t>
      </w:r>
      <w:r w:rsidR="00661EF4">
        <w:rPr>
          <w:color w:val="000000"/>
          <w:szCs w:val="28"/>
          <w:u w:val="single"/>
        </w:rPr>
        <w:t>1</w:t>
      </w:r>
      <w:r>
        <w:rPr>
          <w:color w:val="000000"/>
          <w:szCs w:val="28"/>
          <w:u w:val="single"/>
        </w:rPr>
        <w:t xml:space="preserve"> года № </w:t>
      </w:r>
    </w:p>
    <w:p w:rsidR="00F21A48" w:rsidRDefault="00F21A48" w:rsidP="00F21A48">
      <w:pPr>
        <w:pStyle w:val="a3"/>
        <w:ind w:right="-5"/>
        <w:jc w:val="center"/>
        <w:rPr>
          <w:color w:val="000000"/>
          <w:sz w:val="24"/>
          <w:szCs w:val="24"/>
        </w:rPr>
      </w:pPr>
      <w:r w:rsidRPr="008E5885">
        <w:rPr>
          <w:color w:val="000000"/>
          <w:sz w:val="24"/>
          <w:szCs w:val="24"/>
        </w:rPr>
        <w:t>с. Бобровка</w:t>
      </w:r>
    </w:p>
    <w:p w:rsidR="00F21A48" w:rsidRPr="008E5885" w:rsidRDefault="00F21A48" w:rsidP="00F21A48">
      <w:pPr>
        <w:pStyle w:val="a3"/>
        <w:ind w:right="-5"/>
        <w:jc w:val="center"/>
        <w:rPr>
          <w:color w:val="000000"/>
          <w:sz w:val="24"/>
          <w:szCs w:val="24"/>
        </w:rPr>
      </w:pPr>
    </w:p>
    <w:p w:rsidR="00F4573C" w:rsidRDefault="00FD0CD2" w:rsidP="00F21A48">
      <w:pPr>
        <w:pStyle w:val="a3"/>
        <w:ind w:right="-5"/>
        <w:jc w:val="center"/>
        <w:rPr>
          <w:b/>
          <w:szCs w:val="28"/>
        </w:rPr>
      </w:pPr>
      <w:r>
        <w:rPr>
          <w:b/>
          <w:color w:val="000000"/>
          <w:szCs w:val="24"/>
        </w:rPr>
        <w:t>«</w:t>
      </w:r>
      <w:r w:rsidR="00661EF4" w:rsidRPr="00425567">
        <w:rPr>
          <w:b/>
          <w:szCs w:val="28"/>
        </w:rPr>
        <w:t>О</w:t>
      </w:r>
      <w:r w:rsidR="00F4573C">
        <w:rPr>
          <w:b/>
          <w:szCs w:val="28"/>
        </w:rPr>
        <w:t xml:space="preserve"> </w:t>
      </w:r>
      <w:r w:rsidR="00F4573C" w:rsidRPr="002D6247">
        <w:rPr>
          <w:b/>
          <w:szCs w:val="28"/>
        </w:rPr>
        <w:t xml:space="preserve">Порядке аттестации экспертов, привлекаемых к осуществлению экспертизы в целях муниципального контроля в </w:t>
      </w:r>
      <w:r w:rsidR="00F4573C">
        <w:rPr>
          <w:b/>
          <w:szCs w:val="28"/>
        </w:rPr>
        <w:t xml:space="preserve">сельском поселении Бобровка муниципального района Кинельский </w:t>
      </w:r>
    </w:p>
    <w:p w:rsidR="00F4573C" w:rsidRPr="00757CBA" w:rsidRDefault="00F4573C" w:rsidP="00757CBA">
      <w:pPr>
        <w:pStyle w:val="a3"/>
        <w:ind w:right="-5"/>
        <w:jc w:val="center"/>
        <w:rPr>
          <w:b/>
          <w:color w:val="000000"/>
          <w:szCs w:val="24"/>
        </w:rPr>
      </w:pPr>
      <w:r>
        <w:rPr>
          <w:b/>
          <w:szCs w:val="28"/>
        </w:rPr>
        <w:t>Самарской области</w:t>
      </w:r>
      <w:r w:rsidR="00F21A48">
        <w:rPr>
          <w:b/>
          <w:color w:val="000000"/>
          <w:szCs w:val="24"/>
        </w:rPr>
        <w:t>»</w:t>
      </w:r>
    </w:p>
    <w:tbl>
      <w:tblPr>
        <w:tblStyle w:val="a8"/>
        <w:tblW w:w="9354" w:type="dxa"/>
        <w:tblLayout w:type="fixed"/>
        <w:tblLook w:val="04A0"/>
      </w:tblPr>
      <w:tblGrid>
        <w:gridCol w:w="5399"/>
        <w:gridCol w:w="3955"/>
      </w:tblGrid>
      <w:tr w:rsidR="00F4573C" w:rsidTr="006D7BC4"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F4573C" w:rsidRDefault="00F4573C" w:rsidP="006D7BC4">
            <w:pPr>
              <w:jc w:val="both"/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F4573C" w:rsidRDefault="00F4573C" w:rsidP="006D7BC4">
            <w:pPr>
              <w:tabs>
                <w:tab w:val="left" w:pos="2660"/>
              </w:tabs>
            </w:pPr>
          </w:p>
        </w:tc>
      </w:tr>
    </w:tbl>
    <w:p w:rsidR="00F4573C" w:rsidRDefault="00F4573C" w:rsidP="007C55F7">
      <w:pPr>
        <w:spacing w:line="360" w:lineRule="auto"/>
        <w:ind w:firstLine="567"/>
        <w:jc w:val="both"/>
        <w:rPr>
          <w:sz w:val="28"/>
          <w:szCs w:val="28"/>
        </w:rPr>
      </w:pPr>
      <w:r w:rsidRPr="00C1756A">
        <w:rPr>
          <w:color w:val="000000" w:themeColor="text1"/>
          <w:sz w:val="28"/>
          <w:szCs w:val="28"/>
        </w:rPr>
        <w:t>В соответствии с постановлением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C1756A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C1756A">
        <w:rPr>
          <w:color w:val="000000" w:themeColor="text1"/>
          <w:sz w:val="28"/>
          <w:szCs w:val="28"/>
        </w:rPr>
        <w:t xml:space="preserve"> от 29</w:t>
      </w:r>
      <w:r>
        <w:rPr>
          <w:color w:val="000000" w:themeColor="text1"/>
          <w:sz w:val="28"/>
          <w:szCs w:val="28"/>
        </w:rPr>
        <w:t>.12.</w:t>
      </w:r>
      <w:r w:rsidRPr="00C1756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№ </w:t>
      </w:r>
      <w:r w:rsidRPr="00C1756A">
        <w:rPr>
          <w:color w:val="000000" w:themeColor="text1"/>
          <w:sz w:val="28"/>
          <w:szCs w:val="28"/>
        </w:rPr>
        <w:t>2328</w:t>
      </w:r>
      <w:r>
        <w:rPr>
          <w:color w:val="000000" w:themeColor="text1"/>
          <w:sz w:val="28"/>
          <w:szCs w:val="28"/>
        </w:rPr>
        <w:t xml:space="preserve"> «</w:t>
      </w:r>
      <w:r w:rsidRPr="00C1756A">
        <w:rPr>
          <w:color w:val="000000" w:themeColor="text1"/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color w:val="000000" w:themeColor="text1"/>
          <w:sz w:val="28"/>
          <w:szCs w:val="28"/>
        </w:rPr>
        <w:t>»</w:t>
      </w:r>
      <w:r w:rsidR="00757CBA">
        <w:rPr>
          <w:color w:val="000000" w:themeColor="text1"/>
          <w:sz w:val="28"/>
          <w:szCs w:val="28"/>
        </w:rPr>
        <w:t>, Администрация сельского поселения Бобровка муниципального района Кинельский Самарской области</w:t>
      </w:r>
    </w:p>
    <w:p w:rsidR="00F4573C" w:rsidRPr="007C55F7" w:rsidRDefault="00F4573C" w:rsidP="007C55F7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757CBA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F4573C" w:rsidRDefault="00F4573C" w:rsidP="007C55F7">
      <w:pPr>
        <w:pStyle w:val="aa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2D6247">
        <w:rPr>
          <w:color w:val="000000" w:themeColor="text1"/>
          <w:sz w:val="28"/>
          <w:szCs w:val="28"/>
        </w:rPr>
        <w:t xml:space="preserve">Утвердить прилагаемый Порядок аттестации экспертов, привлекаемых к осуществлению экспертизы в целях муниципального контроля в сельском поселении </w:t>
      </w:r>
      <w:r w:rsidR="00757CBA">
        <w:rPr>
          <w:color w:val="000000" w:themeColor="text1"/>
          <w:sz w:val="28"/>
          <w:szCs w:val="28"/>
        </w:rPr>
        <w:t>Бобровка</w:t>
      </w:r>
      <w:r w:rsidRPr="002D6247">
        <w:rPr>
          <w:color w:val="000000" w:themeColor="text1"/>
          <w:sz w:val="28"/>
          <w:szCs w:val="28"/>
        </w:rPr>
        <w:t xml:space="preserve"> муниципального района Кинельский Самарской области.</w:t>
      </w:r>
    </w:p>
    <w:p w:rsidR="00757CBA" w:rsidRPr="00425567" w:rsidRDefault="006B2A8F" w:rsidP="007C55F7">
      <w:pPr>
        <w:pStyle w:val="s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7CBA" w:rsidRPr="00425567">
        <w:rPr>
          <w:color w:val="000000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 w:rsidR="00757CBA">
        <w:rPr>
          <w:color w:val="000000"/>
          <w:sz w:val="28"/>
          <w:szCs w:val="28"/>
        </w:rPr>
        <w:t xml:space="preserve">муниципального района Кинельский </w:t>
      </w:r>
      <w:r w:rsidR="00757CBA">
        <w:rPr>
          <w:color w:val="000000"/>
          <w:sz w:val="28"/>
          <w:szCs w:val="28"/>
          <w:lang w:val="en-US"/>
        </w:rPr>
        <w:t>www</w:t>
      </w:r>
      <w:r w:rsidR="00757CBA" w:rsidRPr="00CB27D9">
        <w:rPr>
          <w:color w:val="000000"/>
          <w:sz w:val="28"/>
          <w:szCs w:val="28"/>
        </w:rPr>
        <w:t>.</w:t>
      </w:r>
      <w:r w:rsidR="00757CBA">
        <w:rPr>
          <w:color w:val="000000"/>
          <w:sz w:val="28"/>
          <w:szCs w:val="28"/>
          <w:lang w:val="en-US"/>
        </w:rPr>
        <w:t>kinel</w:t>
      </w:r>
      <w:r w:rsidR="00757CBA" w:rsidRPr="00CB27D9">
        <w:rPr>
          <w:color w:val="000000"/>
          <w:sz w:val="28"/>
          <w:szCs w:val="28"/>
        </w:rPr>
        <w:t>.</w:t>
      </w:r>
      <w:r w:rsidR="00757CBA">
        <w:rPr>
          <w:color w:val="000000"/>
          <w:sz w:val="28"/>
          <w:szCs w:val="28"/>
          <w:lang w:val="en-US"/>
        </w:rPr>
        <w:t>ru</w:t>
      </w:r>
      <w:r w:rsidR="00757CBA" w:rsidRPr="00425567">
        <w:rPr>
          <w:i/>
          <w:iCs/>
          <w:color w:val="000000"/>
        </w:rPr>
        <w:t xml:space="preserve"> </w:t>
      </w:r>
      <w:r w:rsidR="00757CBA" w:rsidRPr="00425567">
        <w:rPr>
          <w:color w:val="000000"/>
          <w:sz w:val="28"/>
          <w:szCs w:val="28"/>
        </w:rPr>
        <w:t>в информационно-коммуникационной сети «Интернет»</w:t>
      </w:r>
      <w:r w:rsidR="00757CBA">
        <w:rPr>
          <w:color w:val="000000"/>
          <w:sz w:val="28"/>
          <w:szCs w:val="28"/>
        </w:rPr>
        <w:t xml:space="preserve"> в разделе «Контрольно-надзорная деятельность»</w:t>
      </w:r>
      <w:r w:rsidR="00757CBA" w:rsidRPr="00425567">
        <w:rPr>
          <w:color w:val="000000"/>
          <w:sz w:val="28"/>
          <w:szCs w:val="28"/>
        </w:rPr>
        <w:t>.</w:t>
      </w:r>
    </w:p>
    <w:p w:rsidR="007C55F7" w:rsidRPr="007C55F7" w:rsidRDefault="006B2A8F" w:rsidP="007C55F7">
      <w:pPr>
        <w:spacing w:line="360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 w:bidi="ru-RU"/>
        </w:rPr>
        <w:t>3</w:t>
      </w:r>
      <w:r w:rsidR="00757CBA">
        <w:rPr>
          <w:sz w:val="28"/>
          <w:szCs w:val="28"/>
          <w:lang w:eastAsia="zh-CN" w:bidi="ru-RU"/>
        </w:rPr>
        <w:t xml:space="preserve">. </w:t>
      </w:r>
      <w:r w:rsidR="00757CBA" w:rsidRPr="00BF7C5A">
        <w:rPr>
          <w:sz w:val="28"/>
          <w:szCs w:val="28"/>
          <w:lang w:eastAsia="zh-CN" w:bidi="ru-RU"/>
        </w:rPr>
        <w:t>Опубликовать настоящее Постановление в газете «</w:t>
      </w:r>
      <w:r w:rsidR="00757CBA">
        <w:rPr>
          <w:sz w:val="28"/>
          <w:szCs w:val="28"/>
          <w:lang w:eastAsia="zh-CN" w:bidi="ru-RU"/>
        </w:rPr>
        <w:t>Бобровские вести»</w:t>
      </w:r>
      <w:r w:rsidR="00757CBA" w:rsidRPr="00BF7C5A">
        <w:rPr>
          <w:sz w:val="28"/>
          <w:szCs w:val="28"/>
          <w:lang w:eastAsia="zh-CN" w:bidi="ru-RU"/>
        </w:rPr>
        <w:t>.</w:t>
      </w:r>
    </w:p>
    <w:p w:rsidR="007C55F7" w:rsidRDefault="007C55F7" w:rsidP="00757CBA">
      <w:pPr>
        <w:rPr>
          <w:b/>
          <w:sz w:val="28"/>
          <w:szCs w:val="28"/>
        </w:rPr>
      </w:pPr>
    </w:p>
    <w:p w:rsidR="00757CBA" w:rsidRDefault="00757CBA" w:rsidP="00757C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 сельского поселения Бобровка</w:t>
      </w:r>
    </w:p>
    <w:p w:rsidR="00757CBA" w:rsidRDefault="00757CBA" w:rsidP="00757C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757CBA" w:rsidRDefault="00757CBA" w:rsidP="00757C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Г. М. Генералова</w:t>
      </w:r>
    </w:p>
    <w:p w:rsidR="00AB4259" w:rsidRPr="007C55F7" w:rsidRDefault="00757CBA" w:rsidP="007C55F7">
      <w:pPr>
        <w:pStyle w:val="a3"/>
        <w:tabs>
          <w:tab w:val="left" w:pos="9356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Исполнитель: Генералова Г. М.,</w:t>
      </w:r>
      <w:r w:rsidR="007C55F7">
        <w:rPr>
          <w:color w:val="000000"/>
          <w:sz w:val="20"/>
        </w:rPr>
        <w:t xml:space="preserve"> </w:t>
      </w:r>
      <w:r w:rsidR="00B14A73">
        <w:rPr>
          <w:sz w:val="20"/>
        </w:rPr>
        <w:t>тел. 8(846)63-3-25-53.</w:t>
      </w:r>
    </w:p>
    <w:p w:rsidR="00F4573C" w:rsidRPr="00205BD0" w:rsidRDefault="00F4573C" w:rsidP="00F4573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  <w:r w:rsidRPr="00205BD0">
        <w:rPr>
          <w:color w:val="000000" w:themeColor="text1"/>
          <w:sz w:val="24"/>
          <w:szCs w:val="24"/>
        </w:rPr>
        <w:t>Приложение</w:t>
      </w:r>
    </w:p>
    <w:p w:rsidR="00F4573C" w:rsidRPr="00205BD0" w:rsidRDefault="00F4573C" w:rsidP="00F4573C">
      <w:pPr>
        <w:ind w:left="4536"/>
        <w:jc w:val="center"/>
        <w:rPr>
          <w:color w:val="000000" w:themeColor="text1"/>
          <w:sz w:val="24"/>
          <w:szCs w:val="24"/>
        </w:rPr>
      </w:pPr>
      <w:r w:rsidRPr="00205BD0">
        <w:rPr>
          <w:color w:val="000000" w:themeColor="text1"/>
          <w:sz w:val="24"/>
          <w:szCs w:val="24"/>
        </w:rPr>
        <w:t>к постановлению администрации</w:t>
      </w:r>
      <w:r w:rsidR="006B2A8F" w:rsidRPr="00205BD0">
        <w:rPr>
          <w:color w:val="000000" w:themeColor="text1"/>
          <w:sz w:val="24"/>
          <w:szCs w:val="24"/>
        </w:rPr>
        <w:t xml:space="preserve"> </w:t>
      </w:r>
      <w:r w:rsidRPr="00205BD0">
        <w:rPr>
          <w:color w:val="000000" w:themeColor="text1"/>
          <w:sz w:val="24"/>
          <w:szCs w:val="24"/>
        </w:rPr>
        <w:t xml:space="preserve">сельского поселения </w:t>
      </w:r>
      <w:r w:rsidR="006B2A8F" w:rsidRPr="00205BD0">
        <w:rPr>
          <w:color w:val="000000" w:themeColor="text1"/>
          <w:sz w:val="24"/>
          <w:szCs w:val="24"/>
        </w:rPr>
        <w:t>Бобровка</w:t>
      </w:r>
      <w:r w:rsidRPr="00205BD0">
        <w:rPr>
          <w:color w:val="000000" w:themeColor="text1"/>
          <w:sz w:val="24"/>
          <w:szCs w:val="24"/>
        </w:rPr>
        <w:t xml:space="preserve"> муниципального района Кинельский Самарской области</w:t>
      </w:r>
    </w:p>
    <w:p w:rsidR="00F4573C" w:rsidRPr="00205BD0" w:rsidRDefault="00F4573C" w:rsidP="00F4573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  <w:r w:rsidRPr="00205BD0">
        <w:rPr>
          <w:color w:val="000000" w:themeColor="text1"/>
          <w:sz w:val="24"/>
          <w:szCs w:val="24"/>
        </w:rPr>
        <w:t xml:space="preserve">от  2021 № </w:t>
      </w:r>
    </w:p>
    <w:p w:rsidR="00F4573C" w:rsidRPr="00205BD0" w:rsidRDefault="00F4573C" w:rsidP="00F4573C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72573">
        <w:rPr>
          <w:b/>
          <w:bCs/>
          <w:color w:val="000000" w:themeColor="text1"/>
          <w:sz w:val="28"/>
          <w:szCs w:val="28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b/>
          <w:bCs/>
          <w:color w:val="000000"/>
          <w:spacing w:val="-6"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сельском поселении </w:t>
      </w:r>
      <w:r w:rsidR="006B2A8F">
        <w:rPr>
          <w:b/>
          <w:sz w:val="28"/>
          <w:szCs w:val="28"/>
        </w:rPr>
        <w:t>Бобровка</w:t>
      </w:r>
      <w:r>
        <w:rPr>
          <w:b/>
          <w:sz w:val="28"/>
          <w:szCs w:val="28"/>
        </w:rPr>
        <w:t xml:space="preserve"> муниципального района Кинельский Самарской области</w:t>
      </w:r>
    </w:p>
    <w:p w:rsidR="00F4573C" w:rsidRDefault="00F4573C" w:rsidP="00F457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F4573C" w:rsidRPr="00B72573" w:rsidRDefault="00F4573C" w:rsidP="00F457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B72573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257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1.</w:t>
      </w:r>
      <w:r w:rsidRPr="005F10E9">
        <w:rPr>
          <w:color w:val="000000" w:themeColor="text1"/>
          <w:sz w:val="28"/>
          <w:szCs w:val="28"/>
        </w:rPr>
        <w:t>Под областью экспертизы в целях настоящ</w:t>
      </w:r>
      <w:r>
        <w:rPr>
          <w:color w:val="000000" w:themeColor="text1"/>
          <w:sz w:val="28"/>
          <w:szCs w:val="28"/>
        </w:rPr>
        <w:t>его</w:t>
      </w:r>
      <w:r w:rsidRPr="005F10E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орядка</w:t>
      </w:r>
      <w:r w:rsidRPr="005F10E9">
        <w:rPr>
          <w:color w:val="000000" w:themeColor="text1"/>
          <w:sz w:val="28"/>
          <w:szCs w:val="28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>
        <w:rPr>
          <w:color w:val="000000" w:themeColor="text1"/>
          <w:sz w:val="28"/>
          <w:szCs w:val="28"/>
        </w:rPr>
        <w:t>(должностным лицом</w:t>
      </w:r>
      <w:r w:rsidR="006271ED">
        <w:rPr>
          <w:color w:val="000000" w:themeColor="text1"/>
          <w:sz w:val="28"/>
          <w:szCs w:val="28"/>
        </w:rPr>
        <w:t xml:space="preserve"> </w:t>
      </w:r>
      <w:r w:rsidRPr="00B72573">
        <w:rPr>
          <w:color w:val="000000"/>
          <w:sz w:val="28"/>
          <w:szCs w:val="28"/>
        </w:rPr>
        <w:t xml:space="preserve">администрации </w:t>
      </w:r>
      <w:r w:rsidRPr="00B2477B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B2477B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2477B">
        <w:rPr>
          <w:color w:val="000000"/>
          <w:sz w:val="28"/>
          <w:szCs w:val="28"/>
        </w:rPr>
        <w:t xml:space="preserve"> </w:t>
      </w:r>
      <w:r w:rsidR="007C55F7">
        <w:rPr>
          <w:color w:val="000000"/>
          <w:sz w:val="28"/>
          <w:szCs w:val="28"/>
        </w:rPr>
        <w:t>Бобровка</w:t>
      </w:r>
      <w:r w:rsidRPr="00B2477B"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B5597C">
        <w:rPr>
          <w:color w:val="000000"/>
          <w:sz w:val="28"/>
          <w:szCs w:val="28"/>
        </w:rPr>
        <w:t xml:space="preserve">(далее также </w:t>
      </w:r>
      <w:r>
        <w:rPr>
          <w:color w:val="000000"/>
          <w:sz w:val="28"/>
          <w:szCs w:val="28"/>
        </w:rPr>
        <w:t>–</w:t>
      </w:r>
      <w:r w:rsidRPr="00B5597C">
        <w:rPr>
          <w:color w:val="000000"/>
          <w:sz w:val="28"/>
          <w:szCs w:val="28"/>
        </w:rPr>
        <w:t xml:space="preserve"> администрация)</w:t>
      </w:r>
      <w:r w:rsidRPr="00DF54ED">
        <w:rPr>
          <w:color w:val="000000"/>
          <w:sz w:val="28"/>
          <w:szCs w:val="28"/>
        </w:rPr>
        <w:t>, уполномоченным на осуществление муниципального контроля</w:t>
      </w:r>
      <w:r>
        <w:rPr>
          <w:color w:val="000000" w:themeColor="text1"/>
          <w:sz w:val="28"/>
          <w:szCs w:val="28"/>
        </w:rPr>
        <w:t xml:space="preserve">) </w:t>
      </w:r>
      <w:r w:rsidRPr="005F10E9">
        <w:rPr>
          <w:color w:val="000000" w:themeColor="text1"/>
          <w:sz w:val="28"/>
          <w:szCs w:val="28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2573">
        <w:rPr>
          <w:color w:val="000000" w:themeColor="text1"/>
          <w:sz w:val="28"/>
          <w:szCs w:val="28"/>
        </w:rPr>
        <w:t>Областями</w:t>
      </w:r>
      <w:r>
        <w:rPr>
          <w:color w:val="000000" w:themeColor="text1"/>
          <w:sz w:val="28"/>
          <w:szCs w:val="28"/>
        </w:rPr>
        <w:t xml:space="preserve"> и видами</w:t>
      </w:r>
      <w:r w:rsidRPr="00B72573">
        <w:rPr>
          <w:color w:val="000000" w:themeColor="text1"/>
          <w:sz w:val="28"/>
          <w:szCs w:val="28"/>
        </w:rPr>
        <w:t xml:space="preserve"> экспертиз, для проведения которых </w:t>
      </w:r>
      <w:r w:rsidRPr="00B72573">
        <w:rPr>
          <w:color w:val="000000"/>
          <w:sz w:val="28"/>
          <w:szCs w:val="28"/>
        </w:rPr>
        <w:t xml:space="preserve">администрации </w:t>
      </w:r>
      <w:r w:rsidRPr="00B72573">
        <w:rPr>
          <w:color w:val="000000" w:themeColor="text1"/>
          <w:sz w:val="28"/>
          <w:szCs w:val="28"/>
        </w:rPr>
        <w:t>требуется привлечение экспертов</w:t>
      </w:r>
      <w:r>
        <w:rPr>
          <w:color w:val="000000" w:themeColor="text1"/>
          <w:sz w:val="28"/>
          <w:szCs w:val="28"/>
        </w:rPr>
        <w:t>,</w:t>
      </w:r>
      <w:r w:rsidRPr="00B72573">
        <w:rPr>
          <w:color w:val="000000" w:themeColor="text1"/>
          <w:sz w:val="28"/>
          <w:szCs w:val="28"/>
        </w:rPr>
        <w:t xml:space="preserve"> являются</w:t>
      </w:r>
      <w:r>
        <w:rPr>
          <w:color w:val="000000" w:themeColor="text1"/>
          <w:sz w:val="28"/>
          <w:szCs w:val="28"/>
        </w:rPr>
        <w:t xml:space="preserve">: 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земельные отношения (экспертиза </w:t>
      </w:r>
      <w:r w:rsidRPr="00720762">
        <w:rPr>
          <w:rStyle w:val="af6"/>
          <w:sz w:val="28"/>
          <w:szCs w:val="28"/>
        </w:rPr>
        <w:t>з</w:t>
      </w:r>
      <w:r w:rsidRPr="00720762">
        <w:rPr>
          <w:sz w:val="28"/>
          <w:szCs w:val="28"/>
        </w:rPr>
        <w:t>емлеустро</w:t>
      </w:r>
      <w:r>
        <w:rPr>
          <w:sz w:val="28"/>
          <w:szCs w:val="28"/>
        </w:rPr>
        <w:t>ительной документации);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20762">
        <w:rPr>
          <w:sz w:val="28"/>
          <w:szCs w:val="28"/>
        </w:rPr>
        <w:t>санитарно-эпидемиологическ</w:t>
      </w:r>
      <w:r>
        <w:rPr>
          <w:sz w:val="28"/>
          <w:szCs w:val="28"/>
        </w:rPr>
        <w:t>ие требования (санитарно-эпидемиологическая экспертиза);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3)строительство (строительно-техническая, пожарно-техническая экспертизы);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теплоснабжение (экспертиза </w:t>
      </w:r>
      <w:r w:rsidRPr="00720762">
        <w:rPr>
          <w:sz w:val="28"/>
          <w:szCs w:val="28"/>
        </w:rPr>
        <w:t>промышлен</w:t>
      </w:r>
      <w:r>
        <w:rPr>
          <w:sz w:val="28"/>
          <w:szCs w:val="28"/>
        </w:rPr>
        <w:t>ной</w:t>
      </w:r>
      <w:r w:rsidRPr="00720762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и);</w:t>
      </w:r>
    </w:p>
    <w:p w:rsidR="00F4573C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 w:rsidRPr="004454FA">
        <w:rPr>
          <w:sz w:val="28"/>
          <w:szCs w:val="28"/>
        </w:rPr>
        <w:t>1.2.</w:t>
      </w:r>
      <w:r w:rsidRPr="004454FA">
        <w:rPr>
          <w:color w:val="000000" w:themeColor="text1"/>
          <w:sz w:val="28"/>
          <w:szCs w:val="28"/>
        </w:rPr>
        <w:t xml:space="preserve"> Срок действия аттестации составляет 5 лет.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Не позднее 3 рабочих дней со дня принятия решения аттестации</w:t>
      </w:r>
      <w:r w:rsidR="00627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454FA">
        <w:rPr>
          <w:color w:val="000000"/>
          <w:sz w:val="28"/>
          <w:szCs w:val="28"/>
        </w:rPr>
        <w:t>в реестр аттестованных экспертов</w:t>
      </w:r>
      <w:r>
        <w:rPr>
          <w:color w:val="000000"/>
          <w:sz w:val="28"/>
          <w:szCs w:val="28"/>
        </w:rPr>
        <w:t xml:space="preserve"> (далее – реестр), оформляемый согласно Приложению № 1 к настоящему Порядку</w:t>
      </w:r>
      <w:r w:rsidRPr="004454FA">
        <w:rPr>
          <w:color w:val="000000"/>
          <w:sz w:val="28"/>
          <w:szCs w:val="28"/>
        </w:rPr>
        <w:t>.</w:t>
      </w:r>
    </w:p>
    <w:p w:rsidR="00F4573C" w:rsidRPr="004454FA" w:rsidRDefault="00F4573C" w:rsidP="00F457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454FA">
        <w:rPr>
          <w:color w:val="000000"/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размещается </w:t>
      </w:r>
      <w:r w:rsidRPr="00094FC6">
        <w:rPr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A06299">
        <w:rPr>
          <w:color w:val="000000"/>
          <w:sz w:val="28"/>
          <w:szCs w:val="28"/>
        </w:rPr>
        <w:t>Интернет»в разделе «Контрольно-надзорная деятельность»</w:t>
      </w:r>
      <w:r>
        <w:rPr>
          <w:color w:val="000000"/>
          <w:sz w:val="28"/>
          <w:szCs w:val="28"/>
        </w:rPr>
        <w:t>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F4573C" w:rsidRPr="00E82412" w:rsidRDefault="00F4573C" w:rsidP="00F457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E82412">
        <w:rPr>
          <w:b/>
          <w:bCs/>
          <w:color w:val="000000" w:themeColor="text1"/>
          <w:sz w:val="28"/>
          <w:szCs w:val="28"/>
        </w:rPr>
        <w:t xml:space="preserve">2. Административные процедуры рассмотрения </w:t>
      </w:r>
      <w:r>
        <w:rPr>
          <w:b/>
          <w:bCs/>
          <w:color w:val="000000" w:themeColor="text1"/>
          <w:sz w:val="28"/>
          <w:szCs w:val="28"/>
        </w:rPr>
        <w:br/>
      </w:r>
      <w:r w:rsidRPr="00E82412">
        <w:rPr>
          <w:b/>
          <w:bCs/>
          <w:color w:val="000000"/>
          <w:sz w:val="28"/>
          <w:szCs w:val="28"/>
        </w:rPr>
        <w:t xml:space="preserve">заявлений </w:t>
      </w:r>
      <w:r w:rsidRPr="00E82412">
        <w:rPr>
          <w:b/>
          <w:bCs/>
          <w:sz w:val="28"/>
          <w:szCs w:val="28"/>
        </w:rPr>
        <w:t>об аттестации</w:t>
      </w: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Pr="005F10E9">
        <w:rPr>
          <w:color w:val="000000" w:themeColor="text1"/>
          <w:sz w:val="28"/>
          <w:szCs w:val="28"/>
        </w:rPr>
        <w:t>Аттестация проводится по областям</w:t>
      </w:r>
      <w:r>
        <w:rPr>
          <w:color w:val="000000" w:themeColor="text1"/>
          <w:sz w:val="28"/>
          <w:szCs w:val="28"/>
        </w:rPr>
        <w:t xml:space="preserve"> и видам</w:t>
      </w:r>
      <w:r w:rsidRPr="005F10E9">
        <w:rPr>
          <w:color w:val="000000" w:themeColor="text1"/>
          <w:sz w:val="28"/>
          <w:szCs w:val="28"/>
        </w:rPr>
        <w:t xml:space="preserve"> экспертиз в срок, не превышающий </w:t>
      </w:r>
      <w:r w:rsidRPr="002D4A8B">
        <w:rPr>
          <w:color w:val="000000" w:themeColor="text1"/>
          <w:sz w:val="28"/>
          <w:szCs w:val="28"/>
        </w:rPr>
        <w:t>2</w:t>
      </w:r>
      <w:r w:rsidRPr="005F10E9">
        <w:rPr>
          <w:color w:val="000000" w:themeColor="text1"/>
          <w:sz w:val="28"/>
          <w:szCs w:val="28"/>
        </w:rPr>
        <w:t>0 рабочих дней, в отношении граждан, не являющихся индивидуальными предпринимателями</w:t>
      </w:r>
      <w:r>
        <w:rPr>
          <w:color w:val="000000" w:themeColor="text1"/>
          <w:sz w:val="28"/>
          <w:szCs w:val="28"/>
        </w:rPr>
        <w:t xml:space="preserve"> и соответствующих требованиям пунктов 2.6 и 2.7 настоящего Порядка.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Pr="005F10E9">
        <w:rPr>
          <w:color w:val="000000" w:themeColor="text1"/>
          <w:sz w:val="28"/>
          <w:szCs w:val="28"/>
        </w:rPr>
        <w:t xml:space="preserve">Гражданин, претендующий на получение аттестации эксперта (далее </w:t>
      </w:r>
      <w:r>
        <w:rPr>
          <w:color w:val="000000" w:themeColor="text1"/>
          <w:sz w:val="28"/>
          <w:szCs w:val="28"/>
        </w:rPr>
        <w:t>–</w:t>
      </w:r>
      <w:r w:rsidRPr="005F10E9">
        <w:rPr>
          <w:color w:val="000000" w:themeColor="text1"/>
          <w:sz w:val="28"/>
          <w:szCs w:val="28"/>
        </w:rPr>
        <w:t xml:space="preserve"> заявитель), обращается в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="007C5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письменной или в электронной форме с </w:t>
      </w:r>
      <w:r w:rsidRPr="00E9684B">
        <w:rPr>
          <w:color w:val="000000"/>
          <w:sz w:val="28"/>
          <w:szCs w:val="28"/>
        </w:rPr>
        <w:t xml:space="preserve">заявлением </w:t>
      </w:r>
      <w:r w:rsidRPr="00585A99">
        <w:rPr>
          <w:sz w:val="28"/>
          <w:szCs w:val="28"/>
        </w:rPr>
        <w:t>о</w:t>
      </w:r>
      <w:r>
        <w:rPr>
          <w:sz w:val="28"/>
          <w:szCs w:val="28"/>
        </w:rPr>
        <w:t>б аттестации в качестве эксперта</w:t>
      </w:r>
      <w:r w:rsidR="007C55F7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мероприятиям </w:t>
      </w:r>
      <w:r w:rsidRPr="001B3C63"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 xml:space="preserve">(далее – заявление) </w:t>
      </w:r>
      <w:r w:rsidRPr="00E9684B">
        <w:rPr>
          <w:color w:val="000000"/>
          <w:sz w:val="28"/>
          <w:szCs w:val="28"/>
        </w:rPr>
        <w:t xml:space="preserve">по форме, предусмотренной Приложением № 2 к </w:t>
      </w:r>
      <w:r w:rsidRPr="005F10E9">
        <w:rPr>
          <w:color w:val="000000" w:themeColor="text1"/>
          <w:sz w:val="28"/>
          <w:szCs w:val="28"/>
        </w:rPr>
        <w:t>настоящ</w:t>
      </w:r>
      <w:r w:rsidRPr="00E9684B">
        <w:rPr>
          <w:color w:val="000000" w:themeColor="text1"/>
          <w:sz w:val="28"/>
          <w:szCs w:val="28"/>
        </w:rPr>
        <w:t>е</w:t>
      </w:r>
      <w:r w:rsidRPr="005F10E9">
        <w:rPr>
          <w:color w:val="000000" w:themeColor="text1"/>
          <w:sz w:val="28"/>
          <w:szCs w:val="28"/>
        </w:rPr>
        <w:t>м</w:t>
      </w:r>
      <w:r w:rsidRPr="00E9684B">
        <w:rPr>
          <w:color w:val="000000" w:themeColor="text1"/>
          <w:sz w:val="28"/>
          <w:szCs w:val="28"/>
        </w:rPr>
        <w:t xml:space="preserve">у </w:t>
      </w:r>
      <w:r w:rsidRPr="005F10E9">
        <w:rPr>
          <w:color w:val="000000" w:themeColor="text1"/>
          <w:sz w:val="28"/>
          <w:szCs w:val="28"/>
        </w:rPr>
        <w:t>П</w:t>
      </w:r>
      <w:r w:rsidRPr="00E9684B">
        <w:rPr>
          <w:color w:val="000000" w:themeColor="text1"/>
          <w:sz w:val="28"/>
          <w:szCs w:val="28"/>
        </w:rPr>
        <w:t>орядку</w:t>
      </w:r>
      <w:r w:rsidRPr="005F10E9">
        <w:rPr>
          <w:color w:val="000000" w:themeColor="text1"/>
          <w:sz w:val="28"/>
          <w:szCs w:val="28"/>
        </w:rPr>
        <w:t>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электронной форме документы могут быть поданы на электронный адрес</w:t>
      </w:r>
      <w:r w:rsidR="007C55F7">
        <w:rPr>
          <w:color w:val="000000" w:themeColor="text1"/>
          <w:sz w:val="28"/>
          <w:szCs w:val="28"/>
        </w:rPr>
        <w:t xml:space="preserve">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и:</w:t>
      </w:r>
      <w:r w:rsidR="007C55F7">
        <w:rPr>
          <w:color w:val="000000"/>
          <w:sz w:val="28"/>
          <w:szCs w:val="28"/>
        </w:rPr>
        <w:t xml:space="preserve"> </w:t>
      </w:r>
      <w:hyperlink r:id="rId9" w:history="1">
        <w:r w:rsidR="006271ED" w:rsidRPr="00205BD0">
          <w:rPr>
            <w:rStyle w:val="ab"/>
            <w:sz w:val="28"/>
            <w:szCs w:val="28"/>
            <w:lang w:val="en-US"/>
          </w:rPr>
          <w:t>bobrovkaasp</w:t>
        </w:r>
        <w:r w:rsidR="006271ED" w:rsidRPr="00205BD0">
          <w:rPr>
            <w:rStyle w:val="ab"/>
            <w:sz w:val="28"/>
            <w:szCs w:val="28"/>
          </w:rPr>
          <w:t>@</w:t>
        </w:r>
        <w:r w:rsidR="006271ED" w:rsidRPr="00205BD0">
          <w:rPr>
            <w:rStyle w:val="ab"/>
            <w:sz w:val="28"/>
            <w:szCs w:val="28"/>
            <w:lang w:val="en-US"/>
          </w:rPr>
          <w:t>yandex</w:t>
        </w:r>
        <w:r w:rsidR="006271ED" w:rsidRPr="00205BD0">
          <w:rPr>
            <w:rStyle w:val="ab"/>
            <w:sz w:val="28"/>
            <w:szCs w:val="28"/>
          </w:rPr>
          <w:t>.</w:t>
        </w:r>
        <w:r w:rsidR="006271ED" w:rsidRPr="00205BD0">
          <w:rPr>
            <w:rStyle w:val="ab"/>
            <w:sz w:val="28"/>
            <w:szCs w:val="28"/>
            <w:lang w:val="en-US"/>
          </w:rPr>
          <w:t>ru</w:t>
        </w:r>
      </w:hyperlink>
      <w:r w:rsidR="006271ED">
        <w:rPr>
          <w:sz w:val="28"/>
          <w:szCs w:val="28"/>
        </w:rPr>
        <w:t xml:space="preserve"> </w:t>
      </w:r>
      <w:r w:rsidRPr="000F0DCE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с использованием</w:t>
      </w:r>
      <w:r w:rsidRPr="000F0DCE">
        <w:rPr>
          <w:color w:val="000000" w:themeColor="text1"/>
          <w:sz w:val="28"/>
          <w:szCs w:val="28"/>
        </w:rPr>
        <w:t xml:space="preserve"> ведомственной информационной системы контрольного органа</w:t>
      </w:r>
      <w:r>
        <w:rPr>
          <w:color w:val="000000" w:themeColor="text1"/>
          <w:sz w:val="28"/>
          <w:szCs w:val="28"/>
        </w:rPr>
        <w:t xml:space="preserve"> (в случае её использования) либо</w:t>
      </w:r>
      <w:r w:rsidRPr="000F0DCE">
        <w:rPr>
          <w:color w:val="000000" w:themeColor="text1"/>
          <w:sz w:val="28"/>
          <w:szCs w:val="28"/>
        </w:rPr>
        <w:t xml:space="preserve"> федеральной государственной информационной системы</w:t>
      </w:r>
      <w:r>
        <w:rPr>
          <w:color w:val="000000" w:themeColor="text1"/>
          <w:sz w:val="28"/>
          <w:szCs w:val="28"/>
        </w:rPr>
        <w:t xml:space="preserve"> «Единый портал</w:t>
      </w:r>
      <w:r w:rsidRPr="000F0DCE">
        <w:rPr>
          <w:color w:val="000000" w:themeColor="text1"/>
          <w:sz w:val="28"/>
          <w:szCs w:val="28"/>
        </w:rPr>
        <w:t> государственных и муниципальных услуг (функций)</w:t>
      </w:r>
      <w:r>
        <w:rPr>
          <w:color w:val="000000" w:themeColor="text1"/>
          <w:sz w:val="28"/>
          <w:szCs w:val="28"/>
        </w:rPr>
        <w:t>»</w:t>
      </w:r>
      <w:r w:rsidRPr="000F0DCE">
        <w:rPr>
          <w:color w:val="000000"/>
          <w:sz w:val="28"/>
          <w:szCs w:val="28"/>
        </w:rPr>
        <w:t>.</w:t>
      </w:r>
      <w:r w:rsidR="007C55F7">
        <w:rPr>
          <w:color w:val="000000"/>
          <w:sz w:val="28"/>
          <w:szCs w:val="28"/>
        </w:rPr>
        <w:t xml:space="preserve"> </w:t>
      </w:r>
      <w:r w:rsidRPr="001D6D08">
        <w:rPr>
          <w:color w:val="000000"/>
          <w:sz w:val="28"/>
          <w:szCs w:val="28"/>
        </w:rPr>
        <w:t>При этом</w:t>
      </w:r>
      <w:r w:rsidR="007C5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1D6D08">
        <w:rPr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К заявлению должны быть приложены: </w:t>
      </w:r>
    </w:p>
    <w:p w:rsidR="00F4573C" w:rsidRPr="00585A99" w:rsidRDefault="00F4573C" w:rsidP="00F4573C">
      <w:pPr>
        <w:ind w:firstLine="709"/>
        <w:jc w:val="both"/>
        <w:rPr>
          <w:sz w:val="28"/>
          <w:szCs w:val="28"/>
        </w:rPr>
      </w:pPr>
      <w:r w:rsidRPr="00585A99">
        <w:rPr>
          <w:sz w:val="28"/>
          <w:szCs w:val="28"/>
        </w:rPr>
        <w:t>1)</w:t>
      </w:r>
      <w:r>
        <w:rPr>
          <w:sz w:val="28"/>
          <w:szCs w:val="28"/>
        </w:rPr>
        <w:t xml:space="preserve"> копия диплома о высшем образовании в соответствующей области экспертизы;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85A99">
        <w:rPr>
          <w:sz w:val="28"/>
          <w:szCs w:val="28"/>
        </w:rPr>
        <w:t>2)</w:t>
      </w:r>
      <w:r>
        <w:rPr>
          <w:sz w:val="28"/>
          <w:szCs w:val="28"/>
        </w:rPr>
        <w:t xml:space="preserve"> копия трудовой книжки</w:t>
      </w:r>
      <w:r>
        <w:rPr>
          <w:color w:val="000000" w:themeColor="text1"/>
          <w:sz w:val="28"/>
          <w:szCs w:val="28"/>
        </w:rPr>
        <w:t>.</w:t>
      </w:r>
    </w:p>
    <w:p w:rsidR="00F4573C" w:rsidRPr="00B2477B" w:rsidRDefault="00F4573C" w:rsidP="00F4573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2.4. Уполномоченным на рассмотрение</w:t>
      </w:r>
      <w:r w:rsidR="007C55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документов, указанных в пунктах 2.2 и 2.3 настоящего Порядка, должностным лицом </w:t>
      </w:r>
      <w:r w:rsidR="007C55F7">
        <w:rPr>
          <w:color w:val="000000"/>
          <w:sz w:val="28"/>
          <w:szCs w:val="28"/>
        </w:rPr>
        <w:t>администрации я</w:t>
      </w:r>
      <w:r w:rsidRPr="001C25AC">
        <w:rPr>
          <w:color w:val="000000"/>
          <w:sz w:val="28"/>
          <w:szCs w:val="28"/>
        </w:rPr>
        <w:t>вляется</w:t>
      </w:r>
      <w:r w:rsidR="007C55F7">
        <w:rPr>
          <w:color w:val="000000"/>
          <w:sz w:val="28"/>
          <w:szCs w:val="28"/>
        </w:rPr>
        <w:t xml:space="preserve"> </w:t>
      </w:r>
      <w:r w:rsidRPr="00B2477B">
        <w:rPr>
          <w:color w:val="000000"/>
          <w:sz w:val="28"/>
          <w:szCs w:val="28"/>
        </w:rPr>
        <w:t>заместитель главы сельского поселения</w:t>
      </w:r>
      <w:r>
        <w:rPr>
          <w:color w:val="000000"/>
          <w:sz w:val="28"/>
          <w:szCs w:val="28"/>
        </w:rPr>
        <w:t>.</w:t>
      </w:r>
    </w:p>
    <w:p w:rsidR="00F4573C" w:rsidRPr="008E5422" w:rsidRDefault="00F4573C" w:rsidP="00F4573C">
      <w:pPr>
        <w:shd w:val="clear" w:color="auto" w:fill="FFFFFF"/>
        <w:ind w:firstLine="709"/>
        <w:jc w:val="both"/>
        <w:rPr>
          <w:i/>
          <w:iCs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Должностным лицом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и,</w:t>
      </w:r>
      <w:r w:rsidR="007C55F7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1C25AC">
        <w:rPr>
          <w:color w:val="000000"/>
          <w:sz w:val="28"/>
          <w:szCs w:val="28"/>
        </w:rPr>
        <w:t>является</w:t>
      </w:r>
      <w:r w:rsidR="007C5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B2477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B2477B">
        <w:rPr>
          <w:color w:val="000000"/>
          <w:sz w:val="28"/>
          <w:szCs w:val="28"/>
        </w:rPr>
        <w:t xml:space="preserve"> сельского поселения.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 Основаниями для возврата заявителю документов являются: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4A320E">
        <w:rPr>
          <w:color w:val="000000"/>
          <w:sz w:val="28"/>
          <w:szCs w:val="28"/>
        </w:rPr>
        <w:t>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отсутствие одного из документов, указанных в пунктах 2.2 и 2.3 настоящего Порядка; 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B11C31">
        <w:rPr>
          <w:color w:val="000000"/>
          <w:sz w:val="28"/>
          <w:szCs w:val="28"/>
        </w:rPr>
        <w:t>неуказани</w:t>
      </w:r>
      <w:r>
        <w:rPr>
          <w:color w:val="000000"/>
          <w:sz w:val="28"/>
          <w:szCs w:val="28"/>
        </w:rPr>
        <w:t>е</w:t>
      </w:r>
      <w:r w:rsidRPr="00B11C31">
        <w:rPr>
          <w:color w:val="000000"/>
          <w:sz w:val="28"/>
          <w:szCs w:val="28"/>
        </w:rPr>
        <w:t xml:space="preserve"> в заявлении </w:t>
      </w:r>
      <w:r w:rsidRPr="004A320E">
        <w:rPr>
          <w:color w:val="000000" w:themeColor="text1"/>
          <w:sz w:val="28"/>
          <w:szCs w:val="28"/>
        </w:rPr>
        <w:t>федерального органа государственной власти и (или) органа государственной власти Самарской области),</w:t>
      </w:r>
      <w:r>
        <w:rPr>
          <w:color w:val="000000" w:themeColor="text1"/>
          <w:sz w:val="28"/>
          <w:szCs w:val="28"/>
        </w:rPr>
        <w:t xml:space="preserve"> аттестовавшего заявителя в качестве эксперта, и (или) информации о реквизитах решения органа государственной власти об аттестации;</w:t>
      </w:r>
    </w:p>
    <w:p w:rsidR="00F4573C" w:rsidRPr="00054605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подача заявителем заявления до истечения 1 года </w:t>
      </w:r>
      <w:r w:rsidRPr="005F10E9">
        <w:rPr>
          <w:color w:val="000000" w:themeColor="text1"/>
          <w:sz w:val="28"/>
          <w:szCs w:val="28"/>
        </w:rPr>
        <w:t xml:space="preserve">со дня принятия </w:t>
      </w:r>
      <w:r>
        <w:rPr>
          <w:color w:val="000000" w:themeColor="text1"/>
          <w:sz w:val="28"/>
          <w:szCs w:val="28"/>
        </w:rPr>
        <w:t xml:space="preserve">в отношении него </w:t>
      </w:r>
      <w:r w:rsidRPr="005F10E9">
        <w:rPr>
          <w:color w:val="000000" w:themeColor="text1"/>
          <w:sz w:val="28"/>
          <w:szCs w:val="28"/>
        </w:rPr>
        <w:t>решения</w:t>
      </w:r>
      <w:r>
        <w:rPr>
          <w:color w:val="000000" w:themeColor="text1"/>
          <w:sz w:val="28"/>
          <w:szCs w:val="28"/>
        </w:rPr>
        <w:t xml:space="preserve"> о прекращении аттестации в соответствии с подпунктом 3 пункта 3.1 настоящего Порядка.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:rsidR="00F4573C" w:rsidRPr="00B11C31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94FC6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="007C55F7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>в течение 5 рабочих дней</w:t>
      </w:r>
      <w:r>
        <w:rPr>
          <w:color w:val="000000"/>
          <w:sz w:val="28"/>
          <w:szCs w:val="28"/>
        </w:rPr>
        <w:t xml:space="preserve">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7C55F7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>в течение 5 рабочих дней</w:t>
      </w:r>
      <w:r>
        <w:rPr>
          <w:color w:val="000000"/>
          <w:sz w:val="28"/>
          <w:szCs w:val="28"/>
        </w:rPr>
        <w:t xml:space="preserve"> со дня подачи заявления в электронной форме.  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05D7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A05D78">
        <w:rPr>
          <w:color w:val="000000" w:themeColor="text1"/>
          <w:sz w:val="28"/>
          <w:szCs w:val="28"/>
        </w:rPr>
        <w:t>. Обязательными критериями аттестации экспертов являются: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 xml:space="preserve">1) наличие 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05D78">
        <w:rPr>
          <w:color w:val="000000" w:themeColor="text1"/>
          <w:sz w:val="28"/>
          <w:szCs w:val="28"/>
        </w:rPr>
        <w:t>экспертизы;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 xml:space="preserve">2) наличие стажа работы в </w:t>
      </w:r>
      <w:r>
        <w:rPr>
          <w:color w:val="000000" w:themeColor="text1"/>
          <w:sz w:val="28"/>
          <w:szCs w:val="28"/>
        </w:rPr>
        <w:t>области</w:t>
      </w:r>
      <w:r w:rsidRPr="00A05D78">
        <w:rPr>
          <w:color w:val="000000" w:themeColor="text1"/>
          <w:sz w:val="28"/>
          <w:szCs w:val="28"/>
        </w:rPr>
        <w:t xml:space="preserve"> экспертизы не менее 3 лет;</w:t>
      </w:r>
    </w:p>
    <w:p w:rsidR="00F4573C" w:rsidRPr="00A16D11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>3) подтверждающиеся аттестацией эксперта по соответствующе</w:t>
      </w:r>
      <w:r>
        <w:rPr>
          <w:color w:val="000000" w:themeColor="text1"/>
          <w:sz w:val="28"/>
          <w:szCs w:val="28"/>
        </w:rPr>
        <w:t xml:space="preserve">й области(виду) </w:t>
      </w:r>
      <w:r w:rsidRPr="00A05D78">
        <w:rPr>
          <w:color w:val="000000" w:themeColor="text1"/>
          <w:sz w:val="28"/>
          <w:szCs w:val="28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color w:val="000000" w:themeColor="text1"/>
          <w:sz w:val="28"/>
          <w:szCs w:val="28"/>
        </w:rPr>
        <w:t xml:space="preserve">навыков, знаний нормативно-правового регулирования в соответствующей сфере. </w:t>
      </w:r>
    </w:p>
    <w:p w:rsidR="00F4573C" w:rsidRPr="00A16D11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16D1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A16D11">
        <w:rPr>
          <w:color w:val="000000" w:themeColor="text1"/>
          <w:sz w:val="28"/>
          <w:szCs w:val="28"/>
        </w:rPr>
        <w:t xml:space="preserve">. Аттестация </w:t>
      </w:r>
      <w:r w:rsidRPr="00E02EC6">
        <w:rPr>
          <w:color w:val="000000" w:themeColor="text1"/>
          <w:sz w:val="28"/>
          <w:szCs w:val="28"/>
        </w:rPr>
        <w:t>проводится без проведения квалификационного экзамена на основе подтверждения</w:t>
      </w:r>
      <w:r w:rsidRPr="00A16D11">
        <w:rPr>
          <w:color w:val="000000" w:themeColor="text1"/>
          <w:sz w:val="28"/>
          <w:szCs w:val="28"/>
        </w:rPr>
        <w:t xml:space="preserve"> заявителем:</w:t>
      </w:r>
    </w:p>
    <w:p w:rsidR="00F4573C" w:rsidRPr="00A16D11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16D11">
        <w:rPr>
          <w:color w:val="000000" w:themeColor="text1"/>
          <w:sz w:val="28"/>
          <w:szCs w:val="28"/>
        </w:rPr>
        <w:t xml:space="preserve">1) 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16D11">
        <w:rPr>
          <w:color w:val="000000" w:themeColor="text1"/>
          <w:sz w:val="28"/>
          <w:szCs w:val="28"/>
        </w:rPr>
        <w:t xml:space="preserve">2) </w:t>
      </w:r>
      <w:r w:rsidRPr="00A05D78">
        <w:rPr>
          <w:color w:val="000000" w:themeColor="text1"/>
          <w:sz w:val="28"/>
          <w:szCs w:val="28"/>
        </w:rPr>
        <w:t xml:space="preserve">стажа работы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</w:t>
      </w:r>
      <w:r w:rsidRPr="00A05D78">
        <w:rPr>
          <w:color w:val="000000" w:themeColor="text1"/>
          <w:sz w:val="28"/>
          <w:szCs w:val="28"/>
        </w:rPr>
        <w:t xml:space="preserve"> не менее 3 лет</w:t>
      </w:r>
      <w:r>
        <w:rPr>
          <w:color w:val="000000" w:themeColor="text1"/>
          <w:sz w:val="28"/>
          <w:szCs w:val="28"/>
        </w:rPr>
        <w:t>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A05D78">
        <w:rPr>
          <w:color w:val="000000" w:themeColor="text1"/>
          <w:sz w:val="28"/>
          <w:szCs w:val="28"/>
        </w:rPr>
        <w:t>аттестаци</w:t>
      </w:r>
      <w:r>
        <w:rPr>
          <w:color w:val="000000" w:themeColor="text1"/>
          <w:sz w:val="28"/>
          <w:szCs w:val="28"/>
        </w:rPr>
        <w:t>и</w:t>
      </w:r>
      <w:r w:rsidRPr="00A05D78">
        <w:rPr>
          <w:color w:val="000000" w:themeColor="text1"/>
          <w:sz w:val="28"/>
          <w:szCs w:val="28"/>
        </w:rPr>
        <w:t xml:space="preserve"> эксперта по соответствующе</w:t>
      </w:r>
      <w:r>
        <w:rPr>
          <w:color w:val="000000" w:themeColor="text1"/>
          <w:sz w:val="28"/>
          <w:szCs w:val="28"/>
        </w:rPr>
        <w:t>й</w:t>
      </w:r>
      <w:r w:rsidR="006271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области</w:t>
      </w:r>
      <w:r w:rsidR="006271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(виду) </w:t>
      </w:r>
      <w:r w:rsidRPr="00A05D78">
        <w:rPr>
          <w:color w:val="000000" w:themeColor="text1"/>
          <w:sz w:val="28"/>
          <w:szCs w:val="28"/>
        </w:rPr>
        <w:t>экспертизы федеральным органом государственной власти и (или) органом государственной власти Самарской области</w:t>
      </w:r>
      <w:r>
        <w:rPr>
          <w:color w:val="000000" w:themeColor="text1"/>
          <w:sz w:val="28"/>
          <w:szCs w:val="28"/>
        </w:rPr>
        <w:t>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</w:t>
      </w:r>
      <w:r w:rsidRPr="00914B46">
        <w:rPr>
          <w:color w:val="000000" w:themeColor="text1"/>
          <w:sz w:val="28"/>
          <w:szCs w:val="28"/>
        </w:rPr>
        <w:t xml:space="preserve">путем </w:t>
      </w:r>
      <w:r w:rsidRPr="005F10E9">
        <w:rPr>
          <w:color w:val="000000" w:themeColor="text1"/>
          <w:sz w:val="28"/>
          <w:szCs w:val="28"/>
        </w:rPr>
        <w:t>рассмотрения представленных</w:t>
      </w:r>
      <w:r>
        <w:rPr>
          <w:color w:val="000000" w:themeColor="text1"/>
          <w:sz w:val="28"/>
          <w:szCs w:val="28"/>
        </w:rPr>
        <w:t xml:space="preserve"> заявителем</w:t>
      </w:r>
      <w:r w:rsidRPr="005F10E9">
        <w:rPr>
          <w:color w:val="000000" w:themeColor="text1"/>
          <w:sz w:val="28"/>
          <w:szCs w:val="28"/>
        </w:rPr>
        <w:t xml:space="preserve"> документов </w:t>
      </w:r>
      <w:r>
        <w:rPr>
          <w:color w:val="000000" w:themeColor="text1"/>
          <w:sz w:val="28"/>
          <w:szCs w:val="28"/>
        </w:rPr>
        <w:t xml:space="preserve">и </w:t>
      </w:r>
      <w:r w:rsidRPr="005F10E9">
        <w:rPr>
          <w:color w:val="000000" w:themeColor="text1"/>
          <w:sz w:val="28"/>
          <w:szCs w:val="28"/>
        </w:rPr>
        <w:t>сведений</w:t>
      </w:r>
      <w:r w:rsidRPr="00914B46">
        <w:rPr>
          <w:color w:val="000000" w:themeColor="text1"/>
          <w:sz w:val="28"/>
          <w:szCs w:val="28"/>
        </w:rPr>
        <w:t>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</w:t>
      </w:r>
      <w:r w:rsidRPr="005F10E9">
        <w:rPr>
          <w:color w:val="000000" w:themeColor="text1"/>
          <w:sz w:val="28"/>
          <w:szCs w:val="28"/>
        </w:rPr>
        <w:t xml:space="preserve">По результатам рассмотрения представленных заявителем документов и сведений </w:t>
      </w:r>
      <w:r>
        <w:rPr>
          <w:color w:val="000000" w:themeColor="text1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>принимает одно из следующих решений в форме распоряжения: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5F10E9">
        <w:rPr>
          <w:color w:val="000000" w:themeColor="text1"/>
          <w:sz w:val="28"/>
          <w:szCs w:val="28"/>
        </w:rPr>
        <w:t>об отказе в аттестации заявителя</w:t>
      </w:r>
      <w:r>
        <w:rPr>
          <w:color w:val="000000" w:themeColor="text1"/>
          <w:sz w:val="28"/>
          <w:szCs w:val="28"/>
        </w:rPr>
        <w:t xml:space="preserve"> в случаях, предусмотренных пунктом 2.10 настоящего Порядка</w:t>
      </w:r>
      <w:r w:rsidRPr="005F10E9">
        <w:rPr>
          <w:color w:val="000000" w:themeColor="text1"/>
          <w:sz w:val="28"/>
          <w:szCs w:val="28"/>
        </w:rPr>
        <w:t>;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5F10E9">
        <w:rPr>
          <w:color w:val="000000" w:themeColor="text1"/>
          <w:sz w:val="28"/>
          <w:szCs w:val="28"/>
        </w:rPr>
        <w:t>об аттестации заявителя.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2.10. Основаниями для отказа в аттестации заявителя являются: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отсутствие </w:t>
      </w:r>
      <w:r w:rsidRPr="00A05D78">
        <w:rPr>
          <w:color w:val="000000" w:themeColor="text1"/>
          <w:sz w:val="28"/>
          <w:szCs w:val="28"/>
        </w:rPr>
        <w:t xml:space="preserve">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05D78">
        <w:rPr>
          <w:color w:val="000000" w:themeColor="text1"/>
          <w:sz w:val="28"/>
          <w:szCs w:val="28"/>
        </w:rPr>
        <w:t>экспертизы;</w:t>
      </w:r>
    </w:p>
    <w:p w:rsidR="00F4573C" w:rsidRPr="00A05D78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отсутствие</w:t>
      </w:r>
      <w:r w:rsidRPr="00A05D78">
        <w:rPr>
          <w:color w:val="000000" w:themeColor="text1"/>
          <w:sz w:val="28"/>
          <w:szCs w:val="28"/>
        </w:rPr>
        <w:t xml:space="preserve"> стажа работы в </w:t>
      </w:r>
      <w:r>
        <w:rPr>
          <w:color w:val="000000" w:themeColor="text1"/>
          <w:sz w:val="28"/>
          <w:szCs w:val="28"/>
        </w:rPr>
        <w:t>области</w:t>
      </w:r>
      <w:r w:rsidRPr="00A05D78">
        <w:rPr>
          <w:color w:val="000000" w:themeColor="text1"/>
          <w:sz w:val="28"/>
          <w:szCs w:val="28"/>
        </w:rPr>
        <w:t xml:space="preserve"> экспертизы не менее 3 лет;</w:t>
      </w: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8"/>
        </w:rPr>
        <w:t xml:space="preserve">отсутствие </w:t>
      </w:r>
      <w:r w:rsidRPr="00A05D78">
        <w:rPr>
          <w:color w:val="000000" w:themeColor="text1"/>
          <w:sz w:val="28"/>
          <w:szCs w:val="28"/>
        </w:rPr>
        <w:t>аттестаци</w:t>
      </w:r>
      <w:r>
        <w:rPr>
          <w:color w:val="000000" w:themeColor="text1"/>
          <w:sz w:val="28"/>
          <w:szCs w:val="28"/>
        </w:rPr>
        <w:t>и</w:t>
      </w:r>
      <w:r w:rsidRPr="00A05D78">
        <w:rPr>
          <w:color w:val="000000" w:themeColor="text1"/>
          <w:sz w:val="28"/>
          <w:szCs w:val="28"/>
        </w:rPr>
        <w:t xml:space="preserve"> эксперта по соответствующе</w:t>
      </w:r>
      <w:r>
        <w:rPr>
          <w:color w:val="000000" w:themeColor="text1"/>
          <w:sz w:val="28"/>
          <w:szCs w:val="28"/>
        </w:rPr>
        <w:t>й области (виду)</w:t>
      </w:r>
      <w:r w:rsidRPr="00A05D78">
        <w:rPr>
          <w:color w:val="000000" w:themeColor="text1"/>
          <w:sz w:val="28"/>
          <w:szCs w:val="28"/>
        </w:rPr>
        <w:t xml:space="preserve"> экспертизы федеральным органом государственной власти и (или) органом государственной власти Самарской области</w:t>
      </w:r>
      <w:r>
        <w:rPr>
          <w:color w:val="000000" w:themeColor="text1"/>
          <w:sz w:val="28"/>
          <w:szCs w:val="28"/>
        </w:rPr>
        <w:t>;</w:t>
      </w: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F4573C" w:rsidRPr="00A16D11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F4573C" w:rsidRPr="000869B4" w:rsidRDefault="00F4573C" w:rsidP="00F45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</w:t>
      </w:r>
      <w:r>
        <w:rPr>
          <w:color w:val="000000"/>
          <w:sz w:val="28"/>
          <w:szCs w:val="28"/>
        </w:rPr>
        <w:t>А</w:t>
      </w:r>
      <w:r w:rsidRPr="00094FC6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="006271ED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</w:t>
      </w:r>
      <w:r w:rsidRPr="00B11C31">
        <w:rPr>
          <w:color w:val="000000"/>
          <w:sz w:val="28"/>
          <w:szCs w:val="28"/>
        </w:rPr>
        <w:t xml:space="preserve"> рабочих дней</w:t>
      </w:r>
      <w:r>
        <w:rPr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6271ED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</w:t>
      </w:r>
      <w:r w:rsidRPr="00B11C31">
        <w:rPr>
          <w:color w:val="000000"/>
          <w:sz w:val="28"/>
          <w:szCs w:val="28"/>
        </w:rPr>
        <w:t xml:space="preserve"> рабочих дней</w:t>
      </w:r>
      <w:r>
        <w:rPr>
          <w:color w:val="000000"/>
          <w:sz w:val="28"/>
          <w:szCs w:val="28"/>
        </w:rPr>
        <w:t xml:space="preserve"> со дня принятия решения.  </w:t>
      </w:r>
    </w:p>
    <w:p w:rsidR="00F4573C" w:rsidRDefault="00F4573C" w:rsidP="00F4573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C55F7" w:rsidRDefault="007C55F7" w:rsidP="006271ED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F4573C" w:rsidRDefault="00F4573C" w:rsidP="00F457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E82412">
        <w:rPr>
          <w:b/>
          <w:bCs/>
          <w:color w:val="000000" w:themeColor="text1"/>
          <w:sz w:val="28"/>
          <w:szCs w:val="28"/>
        </w:rPr>
        <w:t xml:space="preserve">3. Прекращение действия </w:t>
      </w:r>
      <w:r w:rsidRPr="00E82412">
        <w:rPr>
          <w:b/>
          <w:bCs/>
          <w:sz w:val="28"/>
          <w:szCs w:val="28"/>
        </w:rPr>
        <w:t xml:space="preserve">аттестации, </w:t>
      </w:r>
    </w:p>
    <w:p w:rsidR="00F4573C" w:rsidRPr="00E82412" w:rsidRDefault="00F4573C" w:rsidP="00F457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E82412">
        <w:rPr>
          <w:b/>
          <w:bCs/>
          <w:sz w:val="28"/>
          <w:szCs w:val="28"/>
        </w:rPr>
        <w:t>приостановление действия аттестации</w:t>
      </w:r>
    </w:p>
    <w:p w:rsidR="00F4573C" w:rsidRDefault="00F4573C" w:rsidP="00F457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Pr="005F10E9">
        <w:rPr>
          <w:color w:val="000000" w:themeColor="text1"/>
          <w:sz w:val="28"/>
          <w:szCs w:val="28"/>
        </w:rPr>
        <w:t xml:space="preserve">Решение о прекращении действия аттестации эксперта принимается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в форме распоряжения в случае: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5F10E9">
        <w:rPr>
          <w:color w:val="000000" w:themeColor="text1"/>
          <w:sz w:val="28"/>
          <w:szCs w:val="28"/>
        </w:rPr>
        <w:t xml:space="preserve">поступления в </w:t>
      </w:r>
      <w:r>
        <w:rPr>
          <w:color w:val="000000"/>
          <w:sz w:val="28"/>
          <w:szCs w:val="28"/>
        </w:rPr>
        <w:t>администрацию</w:t>
      </w:r>
      <w:r w:rsidR="006271ED">
        <w:rPr>
          <w:color w:val="000000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>заявления эксперта о прекращении аттестации;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5F10E9">
        <w:rPr>
          <w:color w:val="000000" w:themeColor="text1"/>
          <w:sz w:val="28"/>
          <w:szCs w:val="28"/>
        </w:rPr>
        <w:t xml:space="preserve">поступления в </w:t>
      </w:r>
      <w:r>
        <w:rPr>
          <w:color w:val="000000"/>
          <w:sz w:val="28"/>
          <w:szCs w:val="28"/>
        </w:rPr>
        <w:t>администрацию с</w:t>
      </w:r>
      <w:r w:rsidRPr="005F10E9">
        <w:rPr>
          <w:color w:val="000000" w:themeColor="text1"/>
          <w:sz w:val="28"/>
          <w:szCs w:val="28"/>
        </w:rPr>
        <w:t>ведений о смерти эксперта;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5F10E9">
        <w:rPr>
          <w:color w:val="000000" w:themeColor="text1"/>
          <w:sz w:val="28"/>
          <w:szCs w:val="28"/>
        </w:rPr>
        <w:t xml:space="preserve">подтверждения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факта недостоверности или необъективности результатов деятельности эксперта.</w:t>
      </w:r>
    </w:p>
    <w:p w:rsidR="00F4573C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 xml:space="preserve">уведомляет заявителя о принятом </w:t>
      </w:r>
      <w:r>
        <w:rPr>
          <w:color w:val="000000" w:themeColor="text1"/>
          <w:sz w:val="28"/>
          <w:szCs w:val="28"/>
        </w:rPr>
        <w:t>в отношении него р</w:t>
      </w:r>
      <w:r w:rsidRPr="005F10E9">
        <w:rPr>
          <w:color w:val="000000" w:themeColor="text1"/>
          <w:sz w:val="28"/>
          <w:szCs w:val="28"/>
        </w:rPr>
        <w:t>ешени</w:t>
      </w:r>
      <w:r>
        <w:rPr>
          <w:color w:val="000000" w:themeColor="text1"/>
          <w:sz w:val="28"/>
          <w:szCs w:val="28"/>
        </w:rPr>
        <w:t>и</w:t>
      </w:r>
      <w:r w:rsidRPr="005F10E9">
        <w:rPr>
          <w:color w:val="000000" w:themeColor="text1"/>
          <w:sz w:val="28"/>
          <w:szCs w:val="28"/>
        </w:rPr>
        <w:t xml:space="preserve"> о прекращении действия аттестации</w:t>
      </w:r>
      <w:r>
        <w:rPr>
          <w:color w:val="000000" w:themeColor="text1"/>
          <w:sz w:val="28"/>
          <w:szCs w:val="28"/>
        </w:rPr>
        <w:t xml:space="preserve"> в течение 3 рабочих дней со дня принятия такого решения в случаях, предусмотренных подпунктами 1 и 3 пункта 3.1 настоящего Порядка</w:t>
      </w:r>
      <w:r w:rsidRPr="005F10E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r w:rsidRPr="005F10E9">
        <w:rPr>
          <w:color w:val="000000" w:themeColor="text1"/>
          <w:sz w:val="28"/>
          <w:szCs w:val="28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color w:val="000000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>исключает сведения об аттестации эксперта из реестра.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Pr="005F10E9">
        <w:rPr>
          <w:color w:val="000000" w:themeColor="text1"/>
          <w:sz w:val="28"/>
          <w:szCs w:val="28"/>
        </w:rPr>
        <w:t xml:space="preserve">Эксперт, в отношении которого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принято решение о прекращении действия аттестации по основани</w:t>
      </w:r>
      <w:r>
        <w:rPr>
          <w:color w:val="000000" w:themeColor="text1"/>
          <w:sz w:val="28"/>
          <w:szCs w:val="28"/>
        </w:rPr>
        <w:t>ям</w:t>
      </w:r>
      <w:r w:rsidRPr="005F10E9">
        <w:rPr>
          <w:color w:val="000000" w:themeColor="text1"/>
          <w:sz w:val="28"/>
          <w:szCs w:val="28"/>
        </w:rPr>
        <w:t xml:space="preserve">, предусмотренным </w:t>
      </w:r>
      <w:r>
        <w:rPr>
          <w:color w:val="000000" w:themeColor="text1"/>
          <w:sz w:val="28"/>
          <w:szCs w:val="28"/>
        </w:rPr>
        <w:t>подпунктом 3 пункта 3.1 настоящего Порядка</w:t>
      </w:r>
      <w:r w:rsidRPr="005F10E9">
        <w:rPr>
          <w:color w:val="000000" w:themeColor="text1"/>
          <w:sz w:val="28"/>
          <w:szCs w:val="28"/>
        </w:rPr>
        <w:t xml:space="preserve">, вправе обратиться в </w:t>
      </w:r>
      <w:r>
        <w:rPr>
          <w:color w:val="000000"/>
          <w:sz w:val="28"/>
          <w:szCs w:val="28"/>
        </w:rPr>
        <w:t xml:space="preserve">администрацию </w:t>
      </w:r>
      <w:r w:rsidRPr="005F10E9">
        <w:rPr>
          <w:color w:val="000000" w:themeColor="text1"/>
          <w:sz w:val="28"/>
          <w:szCs w:val="28"/>
        </w:rPr>
        <w:t>для аттестации в порядке, установленном настоящим</w:t>
      </w:r>
      <w:r>
        <w:rPr>
          <w:color w:val="000000" w:themeColor="text1"/>
          <w:sz w:val="28"/>
          <w:szCs w:val="28"/>
        </w:rPr>
        <w:t xml:space="preserve"> Порядком</w:t>
      </w:r>
      <w:r w:rsidRPr="005F10E9">
        <w:rPr>
          <w:color w:val="000000" w:themeColor="text1"/>
          <w:sz w:val="28"/>
          <w:szCs w:val="28"/>
        </w:rPr>
        <w:t>, не ранее чем по истечении одного года со дня принятия соответствующего решения.</w:t>
      </w:r>
    </w:p>
    <w:p w:rsidR="00F4573C" w:rsidRPr="005F10E9" w:rsidRDefault="00F4573C" w:rsidP="00F457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Pr="005F10E9">
        <w:rPr>
          <w:color w:val="000000" w:themeColor="text1"/>
          <w:sz w:val="28"/>
          <w:szCs w:val="28"/>
        </w:rPr>
        <w:t xml:space="preserve">Решение о приостановлении действия аттестации эксперта принимается </w:t>
      </w:r>
      <w:r>
        <w:rPr>
          <w:color w:val="000000"/>
          <w:sz w:val="28"/>
          <w:szCs w:val="28"/>
        </w:rPr>
        <w:t>администрацией</w:t>
      </w:r>
      <w:r w:rsidR="006271ED">
        <w:rPr>
          <w:color w:val="000000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6271ED">
        <w:rPr>
          <w:color w:val="000000" w:themeColor="text1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F4573C" w:rsidRDefault="00F4573C" w:rsidP="00F4573C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</w:p>
    <w:p w:rsidR="00F4573C" w:rsidRDefault="00F4573C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6271ED" w:rsidRDefault="006271ED" w:rsidP="006271ED">
      <w:pPr>
        <w:rPr>
          <w:color w:val="000000" w:themeColor="text1"/>
          <w:sz w:val="28"/>
          <w:szCs w:val="28"/>
        </w:rPr>
      </w:pPr>
    </w:p>
    <w:p w:rsidR="00F4573C" w:rsidRPr="006271ED" w:rsidRDefault="00F4573C" w:rsidP="00F4573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71ED">
        <w:rPr>
          <w:color w:val="000000" w:themeColor="text1"/>
          <w:sz w:val="28"/>
          <w:szCs w:val="28"/>
        </w:rPr>
        <w:t>Приложение № 1</w:t>
      </w:r>
    </w:p>
    <w:p w:rsidR="006271ED" w:rsidRDefault="00F4573C" w:rsidP="00F4573C">
      <w:pPr>
        <w:ind w:left="4536"/>
        <w:jc w:val="center"/>
        <w:rPr>
          <w:color w:val="000000"/>
        </w:rPr>
      </w:pPr>
      <w:r w:rsidRPr="0019744F">
        <w:rPr>
          <w:color w:val="000000" w:themeColor="text1"/>
        </w:rPr>
        <w:t>к Порядку аттестации экспертов, привлекаемых к осуществлению экспертизы в целях муниципального контроля</w:t>
      </w:r>
      <w:r w:rsidRPr="0019744F">
        <w:rPr>
          <w:color w:val="000000"/>
          <w:spacing w:val="-6"/>
        </w:rPr>
        <w:t xml:space="preserve"> в </w:t>
      </w:r>
      <w:r w:rsidR="006271ED">
        <w:rPr>
          <w:color w:val="000000"/>
        </w:rPr>
        <w:t xml:space="preserve">сельском поселении </w:t>
      </w:r>
      <w:r w:rsidR="007C55F7">
        <w:rPr>
          <w:color w:val="000000"/>
        </w:rPr>
        <w:t>Бобровка</w:t>
      </w:r>
      <w:r w:rsidRPr="0019744F">
        <w:rPr>
          <w:color w:val="000000"/>
        </w:rPr>
        <w:t xml:space="preserve"> муниципального района Кинельский </w:t>
      </w:r>
    </w:p>
    <w:p w:rsidR="00F4573C" w:rsidRPr="0019744F" w:rsidRDefault="00F4573C" w:rsidP="00F4573C">
      <w:pPr>
        <w:ind w:left="4536"/>
        <w:jc w:val="center"/>
        <w:rPr>
          <w:i/>
          <w:iCs/>
          <w:color w:val="000000"/>
        </w:rPr>
      </w:pPr>
      <w:r w:rsidRPr="0019744F">
        <w:rPr>
          <w:color w:val="000000"/>
        </w:rPr>
        <w:t>Самарской области</w:t>
      </w:r>
    </w:p>
    <w:p w:rsidR="00F4573C" w:rsidRDefault="00F4573C" w:rsidP="00F4573C">
      <w:pPr>
        <w:ind w:left="4536"/>
        <w:jc w:val="center"/>
        <w:rPr>
          <w:i/>
          <w:iCs/>
          <w:color w:val="000000"/>
        </w:rPr>
      </w:pPr>
    </w:p>
    <w:p w:rsidR="00F4573C" w:rsidRPr="001B3C63" w:rsidRDefault="00F4573C" w:rsidP="00F4573C">
      <w:pPr>
        <w:ind w:left="4536"/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454FA">
        <w:rPr>
          <w:color w:val="000000"/>
          <w:sz w:val="28"/>
          <w:szCs w:val="28"/>
        </w:rPr>
        <w:t>еестр аттестованных экспертов</w:t>
      </w:r>
    </w:p>
    <w:p w:rsidR="00F4573C" w:rsidRDefault="00F4573C" w:rsidP="00F4573C">
      <w:pPr>
        <w:jc w:val="center"/>
        <w:rPr>
          <w:color w:val="000000"/>
          <w:sz w:val="28"/>
          <w:szCs w:val="28"/>
        </w:rPr>
      </w:pPr>
    </w:p>
    <w:tbl>
      <w:tblPr>
        <w:tblStyle w:val="a8"/>
        <w:tblW w:w="9782" w:type="dxa"/>
        <w:tblInd w:w="-289" w:type="dxa"/>
        <w:tblLook w:val="04A0"/>
      </w:tblPr>
      <w:tblGrid>
        <w:gridCol w:w="986"/>
        <w:gridCol w:w="1839"/>
        <w:gridCol w:w="2688"/>
        <w:gridCol w:w="2264"/>
        <w:gridCol w:w="2005"/>
      </w:tblGrid>
      <w:tr w:rsidR="00F4573C" w:rsidTr="006D7BC4">
        <w:tc>
          <w:tcPr>
            <w:tcW w:w="986" w:type="dxa"/>
          </w:tcPr>
          <w:p w:rsidR="00F4573C" w:rsidRPr="00BD0A21" w:rsidRDefault="00F4573C" w:rsidP="006D7BC4">
            <w:pPr>
              <w:jc w:val="center"/>
              <w:rPr>
                <w:color w:val="000000" w:themeColor="text1"/>
              </w:rPr>
            </w:pPr>
            <w:r w:rsidRPr="00BD0A21">
              <w:rPr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:rsidR="00F4573C" w:rsidRPr="00BD0A21" w:rsidRDefault="00F4573C" w:rsidP="006D7BC4">
            <w:pPr>
              <w:jc w:val="center"/>
              <w:rPr>
                <w:color w:val="000000" w:themeColor="text1"/>
              </w:rPr>
            </w:pPr>
            <w:r w:rsidRPr="00BD0A21">
              <w:rPr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:rsidR="00F4573C" w:rsidRPr="00BD0A21" w:rsidRDefault="00F4573C" w:rsidP="006D7BC4">
            <w:pPr>
              <w:jc w:val="center"/>
              <w:rPr>
                <w:color w:val="000000" w:themeColor="text1"/>
              </w:rPr>
            </w:pPr>
            <w:r w:rsidRPr="00BD0A21">
              <w:rPr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:rsidR="00F4573C" w:rsidRPr="00BD0A21" w:rsidRDefault="00F4573C" w:rsidP="006D7BC4">
            <w:pPr>
              <w:jc w:val="center"/>
              <w:rPr>
                <w:color w:val="000000" w:themeColor="text1"/>
              </w:rPr>
            </w:pPr>
            <w:r w:rsidRPr="00BD0A21">
              <w:rPr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F4573C" w:rsidRPr="00CF256D" w:rsidRDefault="00F4573C" w:rsidP="006D7BC4">
            <w:pPr>
              <w:jc w:val="center"/>
              <w:rPr>
                <w:color w:val="000000" w:themeColor="text1"/>
              </w:rPr>
            </w:pPr>
            <w:r w:rsidRPr="00CF256D">
              <w:rPr>
                <w:color w:val="000000" w:themeColor="text1"/>
              </w:rPr>
              <w:t xml:space="preserve">Отметка </w:t>
            </w:r>
            <w:r w:rsidRPr="005F10E9">
              <w:rPr>
                <w:color w:val="000000" w:themeColor="text1"/>
              </w:rPr>
              <w:t>о приостановлении действия аттестации</w:t>
            </w:r>
          </w:p>
        </w:tc>
      </w:tr>
      <w:tr w:rsidR="00F4573C" w:rsidTr="006D7BC4">
        <w:tc>
          <w:tcPr>
            <w:tcW w:w="986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4573C" w:rsidTr="006D7BC4">
        <w:tc>
          <w:tcPr>
            <w:tcW w:w="986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4573C" w:rsidTr="006D7BC4">
        <w:tc>
          <w:tcPr>
            <w:tcW w:w="986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:rsidR="00F4573C" w:rsidRDefault="00F4573C" w:rsidP="006D7B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4573C" w:rsidRDefault="00F4573C" w:rsidP="00F4573C">
      <w:pPr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jc w:val="center"/>
        <w:rPr>
          <w:color w:val="000000" w:themeColor="text1"/>
          <w:sz w:val="28"/>
          <w:szCs w:val="28"/>
        </w:rPr>
      </w:pPr>
    </w:p>
    <w:p w:rsidR="00F4573C" w:rsidRDefault="00F4573C" w:rsidP="00F457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4573C" w:rsidRPr="00D3449A" w:rsidRDefault="00F4573C" w:rsidP="006271ED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3449A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№ 2</w:t>
      </w:r>
    </w:p>
    <w:p w:rsidR="00205BD0" w:rsidRDefault="006271ED" w:rsidP="006271ED">
      <w:pPr>
        <w:ind w:left="4536"/>
        <w:jc w:val="center"/>
        <w:rPr>
          <w:color w:val="000000"/>
          <w:spacing w:val="-6"/>
          <w:sz w:val="24"/>
          <w:szCs w:val="24"/>
        </w:rPr>
      </w:pPr>
      <w:r w:rsidRPr="00205BD0">
        <w:rPr>
          <w:color w:val="000000" w:themeColor="text1"/>
          <w:sz w:val="24"/>
          <w:szCs w:val="24"/>
        </w:rPr>
        <w:t xml:space="preserve">к </w:t>
      </w:r>
      <w:r w:rsidR="00F4573C" w:rsidRPr="00205BD0">
        <w:rPr>
          <w:color w:val="000000" w:themeColor="text1"/>
          <w:sz w:val="24"/>
          <w:szCs w:val="24"/>
        </w:rPr>
        <w:t xml:space="preserve"> Порядку аттестации экспертов, привлекаемых к осуществлению экспертизы в целях муниципального контроля</w:t>
      </w:r>
      <w:r w:rsidR="00F4573C" w:rsidRPr="00205BD0">
        <w:rPr>
          <w:color w:val="000000"/>
          <w:spacing w:val="-6"/>
          <w:sz w:val="24"/>
          <w:szCs w:val="24"/>
        </w:rPr>
        <w:t xml:space="preserve"> </w:t>
      </w:r>
    </w:p>
    <w:p w:rsidR="006271ED" w:rsidRPr="00205BD0" w:rsidRDefault="00F4573C" w:rsidP="006271ED">
      <w:pPr>
        <w:ind w:left="4536"/>
        <w:jc w:val="center"/>
        <w:rPr>
          <w:color w:val="000000"/>
          <w:sz w:val="24"/>
          <w:szCs w:val="24"/>
        </w:rPr>
      </w:pPr>
      <w:r w:rsidRPr="00205BD0">
        <w:rPr>
          <w:color w:val="000000"/>
          <w:spacing w:val="-6"/>
          <w:sz w:val="24"/>
          <w:szCs w:val="24"/>
        </w:rPr>
        <w:t>в</w:t>
      </w:r>
      <w:r w:rsidR="006271ED" w:rsidRPr="00205BD0">
        <w:rPr>
          <w:color w:val="000000"/>
          <w:spacing w:val="-6"/>
          <w:sz w:val="24"/>
          <w:szCs w:val="24"/>
        </w:rPr>
        <w:t xml:space="preserve"> </w:t>
      </w:r>
      <w:r w:rsidR="006271ED" w:rsidRPr="00205BD0">
        <w:rPr>
          <w:color w:val="000000"/>
          <w:sz w:val="24"/>
          <w:szCs w:val="24"/>
        </w:rPr>
        <w:t xml:space="preserve">сельском поселении </w:t>
      </w:r>
      <w:r w:rsidR="007C55F7" w:rsidRPr="00205BD0">
        <w:rPr>
          <w:color w:val="000000"/>
          <w:sz w:val="24"/>
          <w:szCs w:val="24"/>
        </w:rPr>
        <w:t>Бобровка</w:t>
      </w:r>
      <w:r w:rsidRPr="00205BD0">
        <w:rPr>
          <w:color w:val="000000"/>
          <w:sz w:val="24"/>
          <w:szCs w:val="24"/>
        </w:rPr>
        <w:t xml:space="preserve"> м</w:t>
      </w:r>
      <w:r w:rsidR="006271ED" w:rsidRPr="00205BD0">
        <w:rPr>
          <w:color w:val="000000"/>
          <w:sz w:val="24"/>
          <w:szCs w:val="24"/>
        </w:rPr>
        <w:t>униципального района Кинельский</w:t>
      </w:r>
    </w:p>
    <w:p w:rsidR="00F4573C" w:rsidRPr="00205BD0" w:rsidRDefault="00F4573C" w:rsidP="006271ED">
      <w:pPr>
        <w:ind w:left="4536"/>
        <w:jc w:val="center"/>
        <w:rPr>
          <w:color w:val="000000"/>
          <w:sz w:val="24"/>
          <w:szCs w:val="24"/>
        </w:rPr>
      </w:pPr>
      <w:r w:rsidRPr="00205BD0">
        <w:rPr>
          <w:color w:val="000000"/>
          <w:sz w:val="24"/>
          <w:szCs w:val="24"/>
        </w:rPr>
        <w:t>Самарской области</w:t>
      </w:r>
    </w:p>
    <w:p w:rsidR="00F4573C" w:rsidRDefault="00F4573C" w:rsidP="00F4573C">
      <w:pPr>
        <w:rPr>
          <w:i/>
          <w:iCs/>
          <w:color w:val="000000"/>
        </w:rPr>
      </w:pPr>
    </w:p>
    <w:p w:rsidR="00F4573C" w:rsidRDefault="006271ED" w:rsidP="006271ED">
      <w:pPr>
        <w:pStyle w:val="ConsPlusNonformat"/>
        <w:ind w:left="1416"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573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4573C" w:rsidRPr="0019744F">
        <w:rPr>
          <w:rFonts w:ascii="Times New Roman" w:hAnsi="Times New Roman" w:cs="Times New Roman"/>
          <w:sz w:val="28"/>
          <w:szCs w:val="28"/>
        </w:rPr>
        <w:t>сельско</w:t>
      </w:r>
      <w:r w:rsidR="00F4573C">
        <w:rPr>
          <w:rFonts w:ascii="Times New Roman" w:hAnsi="Times New Roman" w:cs="Times New Roman"/>
          <w:sz w:val="28"/>
          <w:szCs w:val="28"/>
        </w:rPr>
        <w:t>го</w:t>
      </w:r>
      <w:r w:rsidR="00F4573C" w:rsidRPr="0019744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4573C">
        <w:rPr>
          <w:rFonts w:ascii="Times New Roman" w:hAnsi="Times New Roman" w:cs="Times New Roman"/>
          <w:sz w:val="28"/>
          <w:szCs w:val="28"/>
        </w:rPr>
        <w:t>я</w:t>
      </w:r>
      <w:r w:rsidR="00F4573C" w:rsidRPr="0019744F">
        <w:rPr>
          <w:rFonts w:ascii="Times New Roman" w:hAnsi="Times New Roman" w:cs="Times New Roman"/>
          <w:sz w:val="28"/>
          <w:szCs w:val="28"/>
        </w:rPr>
        <w:t xml:space="preserve"> </w:t>
      </w:r>
      <w:r w:rsidR="007C55F7">
        <w:rPr>
          <w:rFonts w:ascii="Times New Roman" w:hAnsi="Times New Roman" w:cs="Times New Roman"/>
          <w:sz w:val="28"/>
          <w:szCs w:val="28"/>
        </w:rPr>
        <w:t>Бобровка</w:t>
      </w:r>
    </w:p>
    <w:p w:rsidR="00F4573C" w:rsidRDefault="006271ED" w:rsidP="006271ED">
      <w:pPr>
        <w:pStyle w:val="ConsPlusNonformat"/>
        <w:ind w:left="1416"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573C" w:rsidRPr="0019744F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F4573C" w:rsidRDefault="006271ED" w:rsidP="006271ED">
      <w:pPr>
        <w:pStyle w:val="ConsPlusNonformat"/>
        <w:ind w:left="1416"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4573C" w:rsidRPr="0019744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:rsidR="006271ED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номер телефона)</w:t>
      </w:r>
    </w:p>
    <w:p w:rsidR="00F4573C" w:rsidRPr="00585A99" w:rsidRDefault="00F4573C" w:rsidP="00F457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573C" w:rsidRPr="00585A99" w:rsidRDefault="00F4573C" w:rsidP="00F457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4573C" w:rsidRPr="00CE072B" w:rsidRDefault="00F4573C" w:rsidP="00F4573C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627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:rsidR="00F4573C" w:rsidRPr="00585A99" w:rsidRDefault="00F4573C" w:rsidP="00F4573C">
      <w:pPr>
        <w:pStyle w:val="ConsPlusNonformat"/>
        <w:jc w:val="center"/>
        <w:rPr>
          <w:rFonts w:ascii="Times New Roman" w:hAnsi="Times New Roman" w:cs="Times New Roman"/>
        </w:rPr>
      </w:pP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аттестовать меня в качестве </w:t>
      </w:r>
      <w:r>
        <w:rPr>
          <w:sz w:val="28"/>
          <w:szCs w:val="28"/>
        </w:rPr>
        <w:t>эксперта</w:t>
      </w:r>
      <w:r w:rsidR="006271E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мероприятиям </w:t>
      </w:r>
      <w:r w:rsidRPr="001B3C63"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z w:val="28"/>
          <w:szCs w:val="28"/>
        </w:rPr>
        <w:t xml:space="preserve"> в следующей области и виду экспертизы ______________________.</w:t>
      </w:r>
    </w:p>
    <w:p w:rsidR="00F4573C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Имею следующее высшее образование: ________________.</w:t>
      </w:r>
    </w:p>
    <w:p w:rsidR="00F4573C" w:rsidRDefault="00F4573C" w:rsidP="00F4573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Имею</w:t>
      </w:r>
      <w:r w:rsidRPr="00A05D78">
        <w:rPr>
          <w:color w:val="000000" w:themeColor="text1"/>
          <w:sz w:val="28"/>
          <w:szCs w:val="28"/>
        </w:rPr>
        <w:t xml:space="preserve"> стаж работы в</w:t>
      </w:r>
      <w:r>
        <w:rPr>
          <w:color w:val="000000" w:themeColor="text1"/>
          <w:sz w:val="28"/>
          <w:szCs w:val="28"/>
        </w:rPr>
        <w:t xml:space="preserve"> соответствующей</w:t>
      </w:r>
      <w:r w:rsidR="006271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</w:t>
      </w:r>
      <w:r>
        <w:rPr>
          <w:color w:val="000000" w:themeColor="text1"/>
          <w:sz w:val="28"/>
          <w:szCs w:val="28"/>
        </w:rPr>
        <w:t xml:space="preserve"> ___</w:t>
      </w:r>
      <w:r w:rsidR="006271ED">
        <w:rPr>
          <w:color w:val="000000" w:themeColor="text1"/>
          <w:sz w:val="28"/>
          <w:szCs w:val="28"/>
        </w:rPr>
        <w:t>__</w:t>
      </w:r>
      <w:r w:rsidRPr="00A05D78">
        <w:rPr>
          <w:color w:val="000000" w:themeColor="text1"/>
          <w:sz w:val="28"/>
          <w:szCs w:val="28"/>
        </w:rPr>
        <w:t xml:space="preserve"> лет</w:t>
      </w:r>
      <w:r>
        <w:rPr>
          <w:color w:val="000000" w:themeColor="text1"/>
          <w:sz w:val="28"/>
          <w:szCs w:val="28"/>
        </w:rPr>
        <w:t xml:space="preserve"> ____ месяцев.</w:t>
      </w:r>
    </w:p>
    <w:p w:rsidR="006271ED" w:rsidRDefault="00F4573C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Являюсь </w:t>
      </w:r>
      <w:r w:rsidRPr="00A05D78">
        <w:rPr>
          <w:color w:val="000000" w:themeColor="text1"/>
          <w:sz w:val="28"/>
          <w:szCs w:val="28"/>
        </w:rPr>
        <w:t>эксперт</w:t>
      </w:r>
      <w:r>
        <w:rPr>
          <w:color w:val="000000" w:themeColor="text1"/>
          <w:sz w:val="28"/>
          <w:szCs w:val="28"/>
        </w:rPr>
        <w:t>ом</w:t>
      </w:r>
      <w:r w:rsidRPr="00A05D78">
        <w:rPr>
          <w:color w:val="000000" w:themeColor="text1"/>
          <w:sz w:val="28"/>
          <w:szCs w:val="28"/>
        </w:rPr>
        <w:t xml:space="preserve"> по соответствующе</w:t>
      </w:r>
      <w:r>
        <w:rPr>
          <w:color w:val="000000" w:themeColor="text1"/>
          <w:sz w:val="28"/>
          <w:szCs w:val="28"/>
        </w:rPr>
        <w:t>й области и</w:t>
      </w:r>
      <w:r w:rsidRPr="00A05D78">
        <w:rPr>
          <w:color w:val="000000" w:themeColor="text1"/>
          <w:sz w:val="28"/>
          <w:szCs w:val="28"/>
        </w:rPr>
        <w:t xml:space="preserve"> виду экспертизы</w:t>
      </w:r>
      <w:r>
        <w:rPr>
          <w:color w:val="000000" w:themeColor="text1"/>
          <w:sz w:val="28"/>
          <w:szCs w:val="28"/>
        </w:rPr>
        <w:t>,</w:t>
      </w:r>
      <w:r w:rsidR="006271ED">
        <w:rPr>
          <w:color w:val="000000" w:themeColor="text1"/>
          <w:sz w:val="28"/>
          <w:szCs w:val="28"/>
        </w:rPr>
        <w:t xml:space="preserve"> </w:t>
      </w:r>
      <w:r w:rsidRPr="00A05D78">
        <w:rPr>
          <w:color w:val="000000" w:themeColor="text1"/>
          <w:sz w:val="28"/>
          <w:szCs w:val="28"/>
        </w:rPr>
        <w:t>аттест</w:t>
      </w:r>
      <w:r>
        <w:rPr>
          <w:color w:val="000000" w:themeColor="text1"/>
          <w:sz w:val="28"/>
          <w:szCs w:val="28"/>
        </w:rPr>
        <w:t xml:space="preserve">ованным___________________ </w:t>
      </w:r>
      <w:r w:rsidRPr="000E13EE">
        <w:rPr>
          <w:i/>
          <w:iCs/>
          <w:color w:val="000000" w:themeColor="text1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>
        <w:rPr>
          <w:i/>
          <w:iCs/>
          <w:color w:val="000000" w:themeColor="text1"/>
        </w:rPr>
        <w:t xml:space="preserve">, </w:t>
      </w:r>
      <w:r w:rsidRPr="00145404">
        <w:rPr>
          <w:color w:val="000000" w:themeColor="text1"/>
          <w:sz w:val="28"/>
          <w:szCs w:val="28"/>
        </w:rPr>
        <w:t>что подтверждается решением об аттестации ____________</w:t>
      </w:r>
      <w:r w:rsidR="006271ED">
        <w:rPr>
          <w:color w:val="000000" w:themeColor="text1"/>
          <w:sz w:val="28"/>
          <w:szCs w:val="28"/>
        </w:rPr>
        <w:t>__________________</w:t>
      </w:r>
    </w:p>
    <w:p w:rsidR="00F4573C" w:rsidRDefault="006271ED" w:rsidP="00F457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4573C" w:rsidRPr="00145404">
        <w:rPr>
          <w:color w:val="000000" w:themeColor="text1"/>
          <w:sz w:val="28"/>
          <w:szCs w:val="28"/>
        </w:rPr>
        <w:t xml:space="preserve"> </w:t>
      </w:r>
      <w:r w:rsidR="00F4573C" w:rsidRPr="00145404">
        <w:rPr>
          <w:i/>
          <w:iCs/>
          <w:color w:val="000000" w:themeColor="text1"/>
        </w:rPr>
        <w:t>(указать реквизиты (дату и, если имеется</w:t>
      </w:r>
      <w:r w:rsidR="00F4573C">
        <w:rPr>
          <w:i/>
          <w:iCs/>
          <w:color w:val="000000" w:themeColor="text1"/>
        </w:rPr>
        <w:t>,</w:t>
      </w:r>
      <w:r w:rsidR="00F4573C" w:rsidRPr="00145404">
        <w:rPr>
          <w:i/>
          <w:iCs/>
          <w:color w:val="000000" w:themeColor="text1"/>
        </w:rPr>
        <w:t xml:space="preserve"> номер) решения об аттестации)</w:t>
      </w:r>
      <w:r w:rsidR="00F4573C" w:rsidRPr="00145404">
        <w:rPr>
          <w:color w:val="000000" w:themeColor="text1"/>
          <w:sz w:val="28"/>
          <w:szCs w:val="28"/>
        </w:rPr>
        <w:t>.</w:t>
      </w:r>
    </w:p>
    <w:p w:rsidR="00F4573C" w:rsidRPr="00585A99" w:rsidRDefault="00F4573C" w:rsidP="00F457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F4573C" w:rsidRPr="0019744F" w:rsidRDefault="00F4573C" w:rsidP="00F4573C">
      <w:pPr>
        <w:ind w:firstLine="709"/>
        <w:jc w:val="both"/>
      </w:pPr>
      <w:r w:rsidRPr="0019744F">
        <w:t xml:space="preserve">Приложения: </w:t>
      </w:r>
    </w:p>
    <w:p w:rsidR="00F4573C" w:rsidRPr="0019744F" w:rsidRDefault="00F4573C" w:rsidP="00F4573C">
      <w:pPr>
        <w:ind w:firstLine="709"/>
        <w:jc w:val="both"/>
      </w:pPr>
      <w:r w:rsidRPr="0019744F">
        <w:t>1) копия диплома о высшем образовании;</w:t>
      </w:r>
    </w:p>
    <w:p w:rsidR="00F4573C" w:rsidRPr="0019744F" w:rsidRDefault="00F4573C" w:rsidP="00F4573C">
      <w:pPr>
        <w:ind w:firstLine="709"/>
        <w:jc w:val="both"/>
      </w:pPr>
      <w:r w:rsidRPr="0019744F">
        <w:t>2) копия трудовой книжки.</w:t>
      </w:r>
    </w:p>
    <w:p w:rsidR="00F4573C" w:rsidRPr="0019744F" w:rsidRDefault="00F4573C" w:rsidP="00F457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4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19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реестре экспертов органа муниципального контроля</w:t>
      </w:r>
      <w:r w:rsidRPr="0019744F">
        <w:rPr>
          <w:rFonts w:ascii="Times New Roman" w:hAnsi="Times New Roman" w:cs="Times New Roman"/>
          <w:sz w:val="24"/>
          <w:szCs w:val="24"/>
        </w:rPr>
        <w:t>.</w:t>
      </w:r>
    </w:p>
    <w:p w:rsidR="00F4573C" w:rsidRPr="00585A99" w:rsidRDefault="00F4573C" w:rsidP="00F457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81"/>
        <w:gridCol w:w="418"/>
        <w:gridCol w:w="6450"/>
      </w:tblGrid>
      <w:tr w:rsidR="00F4573C" w:rsidRPr="00585A99" w:rsidTr="006D7BC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F4573C" w:rsidRPr="00585A99" w:rsidRDefault="00F4573C" w:rsidP="006D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:rsidR="00F4573C" w:rsidRPr="00585A99" w:rsidRDefault="00F4573C" w:rsidP="006D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F4573C" w:rsidRPr="00585A99" w:rsidRDefault="00F4573C" w:rsidP="006D7BC4">
            <w:pPr>
              <w:jc w:val="both"/>
              <w:rPr>
                <w:sz w:val="28"/>
                <w:szCs w:val="28"/>
              </w:rPr>
            </w:pPr>
          </w:p>
        </w:tc>
      </w:tr>
      <w:tr w:rsidR="00F4573C" w:rsidRPr="00585A99" w:rsidTr="006D7BC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F4573C" w:rsidRPr="00585A99" w:rsidRDefault="00F4573C" w:rsidP="006D7BC4">
            <w:pPr>
              <w:jc w:val="center"/>
              <w:rPr>
                <w:i/>
              </w:rPr>
            </w:pPr>
            <w:r w:rsidRPr="00585A99">
              <w:rPr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F4573C" w:rsidRPr="00585A99" w:rsidRDefault="00F4573C" w:rsidP="006D7BC4">
            <w:pPr>
              <w:jc w:val="center"/>
              <w:rPr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F4573C" w:rsidRPr="00585A99" w:rsidRDefault="00F4573C" w:rsidP="006D7BC4">
            <w:pPr>
              <w:jc w:val="center"/>
              <w:rPr>
                <w:i/>
              </w:rPr>
            </w:pPr>
            <w:r w:rsidRPr="00585A99">
              <w:rPr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:rsidR="00F4573C" w:rsidRDefault="00F4573C" w:rsidP="00F4573C">
      <w:pPr>
        <w:rPr>
          <w:color w:val="000000"/>
          <w:sz w:val="28"/>
          <w:szCs w:val="28"/>
        </w:rPr>
      </w:pPr>
    </w:p>
    <w:p w:rsidR="00451154" w:rsidRPr="00F21A48" w:rsidRDefault="00451154">
      <w:pPr>
        <w:rPr>
          <w:sz w:val="28"/>
          <w:szCs w:val="28"/>
        </w:rPr>
      </w:pPr>
    </w:p>
    <w:sectPr w:rsidR="00451154" w:rsidRPr="00F21A48" w:rsidSect="003C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81" w:rsidRDefault="007E0F81" w:rsidP="00661EF4">
      <w:r>
        <w:separator/>
      </w:r>
    </w:p>
  </w:endnote>
  <w:endnote w:type="continuationSeparator" w:id="1">
    <w:p w:rsidR="007E0F81" w:rsidRDefault="007E0F81" w:rsidP="00661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81" w:rsidRDefault="007E0F81" w:rsidP="00661EF4">
      <w:r>
        <w:separator/>
      </w:r>
    </w:p>
  </w:footnote>
  <w:footnote w:type="continuationSeparator" w:id="1">
    <w:p w:rsidR="007E0F81" w:rsidRDefault="007E0F81" w:rsidP="00661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lowerLetter"/>
      <w:lvlText w:val="%2."/>
      <w:lvlJc w:val="left"/>
      <w:pPr>
        <w:ind w:left="1774" w:hanging="360"/>
      </w:pPr>
    </w:lvl>
    <w:lvl w:ilvl="2" w:tplc="0419001B">
      <w:start w:val="1"/>
      <w:numFmt w:val="lowerRoman"/>
      <w:lvlText w:val="%3."/>
      <w:lvlJc w:val="right"/>
      <w:pPr>
        <w:ind w:left="2494" w:hanging="180"/>
      </w:pPr>
    </w:lvl>
    <w:lvl w:ilvl="3" w:tplc="0419000F">
      <w:start w:val="1"/>
      <w:numFmt w:val="decimal"/>
      <w:lvlText w:val="%4."/>
      <w:lvlJc w:val="left"/>
      <w:pPr>
        <w:ind w:left="3214" w:hanging="360"/>
      </w:pPr>
    </w:lvl>
    <w:lvl w:ilvl="4" w:tplc="04190019">
      <w:start w:val="1"/>
      <w:numFmt w:val="lowerLetter"/>
      <w:lvlText w:val="%5."/>
      <w:lvlJc w:val="left"/>
      <w:pPr>
        <w:ind w:left="3934" w:hanging="360"/>
      </w:pPr>
    </w:lvl>
    <w:lvl w:ilvl="5" w:tplc="0419001B">
      <w:start w:val="1"/>
      <w:numFmt w:val="lowerRoman"/>
      <w:lvlText w:val="%6."/>
      <w:lvlJc w:val="right"/>
      <w:pPr>
        <w:ind w:left="4654" w:hanging="180"/>
      </w:pPr>
    </w:lvl>
    <w:lvl w:ilvl="6" w:tplc="0419000F">
      <w:start w:val="1"/>
      <w:numFmt w:val="decimal"/>
      <w:lvlText w:val="%7."/>
      <w:lvlJc w:val="left"/>
      <w:pPr>
        <w:ind w:left="5374" w:hanging="360"/>
      </w:pPr>
    </w:lvl>
    <w:lvl w:ilvl="7" w:tplc="04190019">
      <w:start w:val="1"/>
      <w:numFmt w:val="lowerLetter"/>
      <w:lvlText w:val="%8."/>
      <w:lvlJc w:val="left"/>
      <w:pPr>
        <w:ind w:left="6094" w:hanging="360"/>
      </w:pPr>
    </w:lvl>
    <w:lvl w:ilvl="8" w:tplc="0419001B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613921"/>
    <w:multiLevelType w:val="hybridMultilevel"/>
    <w:tmpl w:val="E0BAD288"/>
    <w:lvl w:ilvl="0" w:tplc="5D5035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436"/>
    <w:multiLevelType w:val="hybridMultilevel"/>
    <w:tmpl w:val="23943DEC"/>
    <w:lvl w:ilvl="0" w:tplc="D8663B10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043982"/>
    <w:multiLevelType w:val="hybridMultilevel"/>
    <w:tmpl w:val="95F8E724"/>
    <w:lvl w:ilvl="0" w:tplc="AC524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439A"/>
    <w:rsid w:val="00015E46"/>
    <w:rsid w:val="00044F61"/>
    <w:rsid w:val="00053EC4"/>
    <w:rsid w:val="00057052"/>
    <w:rsid w:val="000710BA"/>
    <w:rsid w:val="00073FD6"/>
    <w:rsid w:val="0009461D"/>
    <w:rsid w:val="000A0E7B"/>
    <w:rsid w:val="000A6185"/>
    <w:rsid w:val="000A6D2D"/>
    <w:rsid w:val="000C56FC"/>
    <w:rsid w:val="000C6005"/>
    <w:rsid w:val="000C6E82"/>
    <w:rsid w:val="000D53A8"/>
    <w:rsid w:val="000D5D79"/>
    <w:rsid w:val="000E0E2B"/>
    <w:rsid w:val="000E1DCF"/>
    <w:rsid w:val="001349A1"/>
    <w:rsid w:val="00137121"/>
    <w:rsid w:val="00143981"/>
    <w:rsid w:val="00162A3E"/>
    <w:rsid w:val="0018439A"/>
    <w:rsid w:val="0019432A"/>
    <w:rsid w:val="001A3B2A"/>
    <w:rsid w:val="001B3269"/>
    <w:rsid w:val="001B63CD"/>
    <w:rsid w:val="001C2121"/>
    <w:rsid w:val="001C2759"/>
    <w:rsid w:val="001D0D2C"/>
    <w:rsid w:val="001D369F"/>
    <w:rsid w:val="001E07B7"/>
    <w:rsid w:val="001E483D"/>
    <w:rsid w:val="001F7CDF"/>
    <w:rsid w:val="00205BD0"/>
    <w:rsid w:val="00207068"/>
    <w:rsid w:val="00214DC7"/>
    <w:rsid w:val="00216888"/>
    <w:rsid w:val="002260D7"/>
    <w:rsid w:val="00226CA2"/>
    <w:rsid w:val="0023178C"/>
    <w:rsid w:val="00260BEC"/>
    <w:rsid w:val="002672D4"/>
    <w:rsid w:val="00277F38"/>
    <w:rsid w:val="00283AAA"/>
    <w:rsid w:val="00291BD0"/>
    <w:rsid w:val="00294229"/>
    <w:rsid w:val="002A4169"/>
    <w:rsid w:val="002B3138"/>
    <w:rsid w:val="002B4FB0"/>
    <w:rsid w:val="002D3835"/>
    <w:rsid w:val="002F16D3"/>
    <w:rsid w:val="002F2C3B"/>
    <w:rsid w:val="002F5A03"/>
    <w:rsid w:val="002F5B04"/>
    <w:rsid w:val="00327EF7"/>
    <w:rsid w:val="003318AA"/>
    <w:rsid w:val="0033476B"/>
    <w:rsid w:val="003363E2"/>
    <w:rsid w:val="00345B16"/>
    <w:rsid w:val="00360DC7"/>
    <w:rsid w:val="003741DD"/>
    <w:rsid w:val="00380458"/>
    <w:rsid w:val="003C03EB"/>
    <w:rsid w:val="003C331F"/>
    <w:rsid w:val="003C6554"/>
    <w:rsid w:val="003C695F"/>
    <w:rsid w:val="003C71AB"/>
    <w:rsid w:val="003D77FF"/>
    <w:rsid w:val="003D7AD4"/>
    <w:rsid w:val="0041203B"/>
    <w:rsid w:val="00417F02"/>
    <w:rsid w:val="00435A8A"/>
    <w:rsid w:val="00444332"/>
    <w:rsid w:val="00451154"/>
    <w:rsid w:val="004512A4"/>
    <w:rsid w:val="0045518F"/>
    <w:rsid w:val="0047485E"/>
    <w:rsid w:val="004B00AF"/>
    <w:rsid w:val="004B3531"/>
    <w:rsid w:val="004C1EDB"/>
    <w:rsid w:val="004C21FD"/>
    <w:rsid w:val="004D6B6E"/>
    <w:rsid w:val="004F2408"/>
    <w:rsid w:val="004F3291"/>
    <w:rsid w:val="00512D21"/>
    <w:rsid w:val="00514AC5"/>
    <w:rsid w:val="00522AD5"/>
    <w:rsid w:val="00533462"/>
    <w:rsid w:val="00535F4C"/>
    <w:rsid w:val="00552BE7"/>
    <w:rsid w:val="00557F45"/>
    <w:rsid w:val="00561F0A"/>
    <w:rsid w:val="00571341"/>
    <w:rsid w:val="0059472F"/>
    <w:rsid w:val="005A5541"/>
    <w:rsid w:val="005A7959"/>
    <w:rsid w:val="005A7E5B"/>
    <w:rsid w:val="005B2A8A"/>
    <w:rsid w:val="005B3EDB"/>
    <w:rsid w:val="005C242F"/>
    <w:rsid w:val="005C3F51"/>
    <w:rsid w:val="005D391F"/>
    <w:rsid w:val="005E6697"/>
    <w:rsid w:val="00606415"/>
    <w:rsid w:val="00616C25"/>
    <w:rsid w:val="006214A5"/>
    <w:rsid w:val="006233E5"/>
    <w:rsid w:val="00624CF0"/>
    <w:rsid w:val="006254D8"/>
    <w:rsid w:val="00626D84"/>
    <w:rsid w:val="006271ED"/>
    <w:rsid w:val="006303CD"/>
    <w:rsid w:val="00644852"/>
    <w:rsid w:val="00654A43"/>
    <w:rsid w:val="00657623"/>
    <w:rsid w:val="00661EF4"/>
    <w:rsid w:val="006672E5"/>
    <w:rsid w:val="0069308F"/>
    <w:rsid w:val="006B2A8F"/>
    <w:rsid w:val="006B6D21"/>
    <w:rsid w:val="006B6DA1"/>
    <w:rsid w:val="006C7C6C"/>
    <w:rsid w:val="006D25D8"/>
    <w:rsid w:val="006E2F22"/>
    <w:rsid w:val="006E6E01"/>
    <w:rsid w:val="006F0556"/>
    <w:rsid w:val="006F3372"/>
    <w:rsid w:val="006F560C"/>
    <w:rsid w:val="00702469"/>
    <w:rsid w:val="00733B0A"/>
    <w:rsid w:val="0075373A"/>
    <w:rsid w:val="00757CBA"/>
    <w:rsid w:val="00765CE3"/>
    <w:rsid w:val="00765EFF"/>
    <w:rsid w:val="0078269B"/>
    <w:rsid w:val="00784952"/>
    <w:rsid w:val="0079116C"/>
    <w:rsid w:val="007B7A68"/>
    <w:rsid w:val="007C49E8"/>
    <w:rsid w:val="007C55F7"/>
    <w:rsid w:val="007C664C"/>
    <w:rsid w:val="007C6A02"/>
    <w:rsid w:val="007D566F"/>
    <w:rsid w:val="007D5940"/>
    <w:rsid w:val="007E0F81"/>
    <w:rsid w:val="00803511"/>
    <w:rsid w:val="00822EAC"/>
    <w:rsid w:val="00823307"/>
    <w:rsid w:val="00824533"/>
    <w:rsid w:val="00833A16"/>
    <w:rsid w:val="00870DED"/>
    <w:rsid w:val="00871FFB"/>
    <w:rsid w:val="00876EA9"/>
    <w:rsid w:val="00885996"/>
    <w:rsid w:val="0089211B"/>
    <w:rsid w:val="008A4FBF"/>
    <w:rsid w:val="008A7F34"/>
    <w:rsid w:val="008B15C5"/>
    <w:rsid w:val="008B4FF4"/>
    <w:rsid w:val="008C4F8C"/>
    <w:rsid w:val="008C6192"/>
    <w:rsid w:val="008D3358"/>
    <w:rsid w:val="008D475B"/>
    <w:rsid w:val="00902E5F"/>
    <w:rsid w:val="00914296"/>
    <w:rsid w:val="00935F29"/>
    <w:rsid w:val="00944445"/>
    <w:rsid w:val="0095167C"/>
    <w:rsid w:val="00957731"/>
    <w:rsid w:val="00972BAD"/>
    <w:rsid w:val="00972CF4"/>
    <w:rsid w:val="00975B32"/>
    <w:rsid w:val="00982ED8"/>
    <w:rsid w:val="009A21EE"/>
    <w:rsid w:val="009A2EB1"/>
    <w:rsid w:val="009A388D"/>
    <w:rsid w:val="009C28F7"/>
    <w:rsid w:val="009C39D4"/>
    <w:rsid w:val="009C417E"/>
    <w:rsid w:val="009F7BF2"/>
    <w:rsid w:val="00A014F3"/>
    <w:rsid w:val="00A12857"/>
    <w:rsid w:val="00A164A9"/>
    <w:rsid w:val="00A21240"/>
    <w:rsid w:val="00A244A7"/>
    <w:rsid w:val="00A328F1"/>
    <w:rsid w:val="00A35D92"/>
    <w:rsid w:val="00A41A4E"/>
    <w:rsid w:val="00A61DB6"/>
    <w:rsid w:val="00A6383E"/>
    <w:rsid w:val="00A701F2"/>
    <w:rsid w:val="00A822FE"/>
    <w:rsid w:val="00A8426D"/>
    <w:rsid w:val="00A87FE0"/>
    <w:rsid w:val="00A934F3"/>
    <w:rsid w:val="00A9436F"/>
    <w:rsid w:val="00AA514A"/>
    <w:rsid w:val="00AA58D5"/>
    <w:rsid w:val="00AA74D9"/>
    <w:rsid w:val="00AB4259"/>
    <w:rsid w:val="00AC13C7"/>
    <w:rsid w:val="00AF47CB"/>
    <w:rsid w:val="00AF5722"/>
    <w:rsid w:val="00AF784B"/>
    <w:rsid w:val="00B1180D"/>
    <w:rsid w:val="00B119FB"/>
    <w:rsid w:val="00B14A73"/>
    <w:rsid w:val="00B3098B"/>
    <w:rsid w:val="00B36674"/>
    <w:rsid w:val="00B52C72"/>
    <w:rsid w:val="00B5335D"/>
    <w:rsid w:val="00B72C0C"/>
    <w:rsid w:val="00B73FDF"/>
    <w:rsid w:val="00B87409"/>
    <w:rsid w:val="00BA081A"/>
    <w:rsid w:val="00BA3799"/>
    <w:rsid w:val="00BD4F1A"/>
    <w:rsid w:val="00BE7A1F"/>
    <w:rsid w:val="00BF1329"/>
    <w:rsid w:val="00BF66B1"/>
    <w:rsid w:val="00C118E9"/>
    <w:rsid w:val="00C22CBF"/>
    <w:rsid w:val="00C33CFD"/>
    <w:rsid w:val="00C470AF"/>
    <w:rsid w:val="00C56020"/>
    <w:rsid w:val="00C610BB"/>
    <w:rsid w:val="00C63C4E"/>
    <w:rsid w:val="00C87225"/>
    <w:rsid w:val="00C95458"/>
    <w:rsid w:val="00C9678B"/>
    <w:rsid w:val="00C96BA7"/>
    <w:rsid w:val="00C96E83"/>
    <w:rsid w:val="00C97388"/>
    <w:rsid w:val="00CA046E"/>
    <w:rsid w:val="00CA161B"/>
    <w:rsid w:val="00CA5945"/>
    <w:rsid w:val="00CD56C8"/>
    <w:rsid w:val="00CD7DE2"/>
    <w:rsid w:val="00D049BF"/>
    <w:rsid w:val="00D05AD8"/>
    <w:rsid w:val="00D07AAE"/>
    <w:rsid w:val="00D2085F"/>
    <w:rsid w:val="00D31704"/>
    <w:rsid w:val="00D36933"/>
    <w:rsid w:val="00D42D29"/>
    <w:rsid w:val="00D575E4"/>
    <w:rsid w:val="00D67F0A"/>
    <w:rsid w:val="00D77D87"/>
    <w:rsid w:val="00D810CA"/>
    <w:rsid w:val="00D92A04"/>
    <w:rsid w:val="00D93386"/>
    <w:rsid w:val="00D93E69"/>
    <w:rsid w:val="00D95FE1"/>
    <w:rsid w:val="00D975D6"/>
    <w:rsid w:val="00DA7D5A"/>
    <w:rsid w:val="00DB749F"/>
    <w:rsid w:val="00DC5A44"/>
    <w:rsid w:val="00DC61DD"/>
    <w:rsid w:val="00DD2237"/>
    <w:rsid w:val="00DD6A77"/>
    <w:rsid w:val="00E03CD3"/>
    <w:rsid w:val="00E04BA9"/>
    <w:rsid w:val="00E12CA2"/>
    <w:rsid w:val="00E148D5"/>
    <w:rsid w:val="00E31939"/>
    <w:rsid w:val="00E442F0"/>
    <w:rsid w:val="00E46BAE"/>
    <w:rsid w:val="00E56312"/>
    <w:rsid w:val="00E60975"/>
    <w:rsid w:val="00E64E82"/>
    <w:rsid w:val="00E65CCD"/>
    <w:rsid w:val="00E73EDE"/>
    <w:rsid w:val="00E8552B"/>
    <w:rsid w:val="00EB579E"/>
    <w:rsid w:val="00EB7E13"/>
    <w:rsid w:val="00ED47EA"/>
    <w:rsid w:val="00ED7ED0"/>
    <w:rsid w:val="00F00C20"/>
    <w:rsid w:val="00F01500"/>
    <w:rsid w:val="00F07FEF"/>
    <w:rsid w:val="00F17256"/>
    <w:rsid w:val="00F17998"/>
    <w:rsid w:val="00F21A48"/>
    <w:rsid w:val="00F37940"/>
    <w:rsid w:val="00F4573C"/>
    <w:rsid w:val="00F47A2B"/>
    <w:rsid w:val="00F53349"/>
    <w:rsid w:val="00F55E7A"/>
    <w:rsid w:val="00F64F57"/>
    <w:rsid w:val="00F72AFE"/>
    <w:rsid w:val="00F76F9C"/>
    <w:rsid w:val="00F82847"/>
    <w:rsid w:val="00F93EDF"/>
    <w:rsid w:val="00FA5E10"/>
    <w:rsid w:val="00FA7C28"/>
    <w:rsid w:val="00FA7FFD"/>
    <w:rsid w:val="00FB41AF"/>
    <w:rsid w:val="00FC30F8"/>
    <w:rsid w:val="00FD0CD2"/>
    <w:rsid w:val="00FE19A7"/>
    <w:rsid w:val="00FF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1EF4"/>
    <w:pPr>
      <w:keepNext/>
      <w:widowControl w:val="0"/>
      <w:tabs>
        <w:tab w:val="num" w:pos="0"/>
      </w:tabs>
      <w:ind w:left="432" w:hanging="432"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661EF4"/>
    <w:pPr>
      <w:keepNext/>
      <w:widowControl w:val="0"/>
      <w:tabs>
        <w:tab w:val="num" w:pos="0"/>
      </w:tabs>
      <w:ind w:left="576" w:hanging="576"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A48"/>
    <w:rPr>
      <w:sz w:val="28"/>
    </w:rPr>
  </w:style>
  <w:style w:type="character" w:customStyle="1" w:styleId="a4">
    <w:name w:val="Основной текст Знак"/>
    <w:basedOn w:val="a0"/>
    <w:link w:val="a3"/>
    <w:rsid w:val="00F21A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21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A48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39"/>
    <w:rsid w:val="00F2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1EF4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661EF4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customStyle="1" w:styleId="ConsPlusNormal">
    <w:name w:val="ConsPlusNormal"/>
    <w:rsid w:val="00661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661EF4"/>
    <w:rPr>
      <w:rFonts w:cs="Times New Roman"/>
      <w:b/>
      <w:bCs/>
    </w:rPr>
  </w:style>
  <w:style w:type="character" w:customStyle="1" w:styleId="5">
    <w:name w:val="Основной текст (5)_"/>
    <w:link w:val="50"/>
    <w:locked/>
    <w:rsid w:val="00661EF4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1EF4"/>
    <w:pPr>
      <w:widowControl w:val="0"/>
      <w:shd w:val="clear" w:color="auto" w:fill="FFFFFF"/>
      <w:suppressAutoHyphens w:val="0"/>
      <w:spacing w:before="300" w:after="120" w:line="0" w:lineRule="atLeast"/>
      <w:ind w:firstLine="460"/>
      <w:jc w:val="both"/>
    </w:pPr>
    <w:rPr>
      <w:rFonts w:ascii="Arial Narrow" w:eastAsia="Arial Narrow" w:hAnsi="Arial Narrow" w:cs="Arial Narrow"/>
      <w:sz w:val="19"/>
      <w:szCs w:val="19"/>
      <w:lang w:eastAsia="en-US"/>
    </w:rPr>
  </w:style>
  <w:style w:type="paragraph" w:styleId="aa">
    <w:name w:val="List Paragraph"/>
    <w:basedOn w:val="a"/>
    <w:uiPriority w:val="34"/>
    <w:qFormat/>
    <w:rsid w:val="00661EF4"/>
    <w:pPr>
      <w:widowControl w:val="0"/>
      <w:ind w:left="708"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grame">
    <w:name w:val="grame"/>
    <w:rsid w:val="00661EF4"/>
  </w:style>
  <w:style w:type="paragraph" w:customStyle="1" w:styleId="consplusnormal0">
    <w:name w:val="consplusnormal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661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61E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semiHidden/>
    <w:unhideWhenUsed/>
    <w:rsid w:val="00661EF4"/>
    <w:pPr>
      <w:widowControl w:val="0"/>
      <w:spacing w:after="120" w:line="480" w:lineRule="auto"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22">
    <w:name w:val="Основной текст 2 Знак"/>
    <w:basedOn w:val="a0"/>
    <w:link w:val="21"/>
    <w:semiHidden/>
    <w:rsid w:val="00661EF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1">
    <w:name w:val="s_1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unhideWhenUsed/>
    <w:rsid w:val="00661EF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661EF4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1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61EF4"/>
    <w:pPr>
      <w:suppressAutoHyphens w:val="0"/>
    </w:pPr>
    <w:rPr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61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661EF4"/>
    <w:pPr>
      <w:suppressAutoHyphens w:val="0"/>
    </w:pPr>
    <w:rPr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1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661EF4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6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661EF4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6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61EF4"/>
    <w:pPr>
      <w:widowControl w:val="0"/>
      <w:spacing w:line="100" w:lineRule="atLeast"/>
    </w:pPr>
    <w:rPr>
      <w:sz w:val="22"/>
      <w:szCs w:val="22"/>
    </w:rPr>
  </w:style>
  <w:style w:type="paragraph" w:customStyle="1" w:styleId="empty">
    <w:name w:val="empty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1">
    <w:name w:val="s_91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dent1">
    <w:name w:val="indent_1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661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otnote reference"/>
    <w:uiPriority w:val="99"/>
    <w:semiHidden/>
    <w:unhideWhenUsed/>
    <w:rsid w:val="00661EF4"/>
    <w:rPr>
      <w:vertAlign w:val="superscript"/>
    </w:rPr>
  </w:style>
  <w:style w:type="character" w:styleId="af6">
    <w:name w:val="annotation reference"/>
    <w:uiPriority w:val="99"/>
    <w:semiHidden/>
    <w:unhideWhenUsed/>
    <w:rsid w:val="00661EF4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661EF4"/>
    <w:rPr>
      <w:rFonts w:ascii="Times New Roman" w:eastAsia="Times New Roman" w:hAnsi="Times New Roman" w:cs="Times New Roman" w:hint="default"/>
      <w:lang w:eastAsia="ru-RU"/>
    </w:rPr>
  </w:style>
  <w:style w:type="character" w:customStyle="1" w:styleId="s10">
    <w:name w:val="s_10"/>
    <w:basedOn w:val="a0"/>
    <w:rsid w:val="00661EF4"/>
  </w:style>
  <w:style w:type="character" w:customStyle="1" w:styleId="highlightsearch">
    <w:name w:val="highlightsearch"/>
    <w:basedOn w:val="a0"/>
    <w:rsid w:val="00661EF4"/>
  </w:style>
  <w:style w:type="paragraph" w:customStyle="1" w:styleId="ConsPlusNonformat">
    <w:name w:val="ConsPlusNonformat"/>
    <w:uiPriority w:val="99"/>
    <w:rsid w:val="00F457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A48"/>
    <w:rPr>
      <w:sz w:val="28"/>
    </w:rPr>
  </w:style>
  <w:style w:type="character" w:customStyle="1" w:styleId="a4">
    <w:name w:val="Основной текст Знак"/>
    <w:basedOn w:val="a0"/>
    <w:link w:val="a3"/>
    <w:rsid w:val="00F21A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21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A48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F2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brovkaa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80FB-5B4B-4739-83BA-5499856A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</vt:lpstr>
      <vt:lpstr>от 24.09. 2021 № 98</vt:lpstr>
      <vt:lpstr>Приложение № 1</vt:lpstr>
      <vt:lpstr>Приложение № 2</vt:lpstr>
    </vt:vector>
  </TitlesOfParts>
  <Company>Microsoft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8</cp:revision>
  <cp:lastPrinted>2020-03-31T15:35:00Z</cp:lastPrinted>
  <dcterms:created xsi:type="dcterms:W3CDTF">2021-09-28T19:25:00Z</dcterms:created>
  <dcterms:modified xsi:type="dcterms:W3CDTF">2021-09-29T10:03:00Z</dcterms:modified>
</cp:coreProperties>
</file>