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E964D8" w:rsidRPr="00E964D8" w:rsidRDefault="00E964D8" w:rsidP="00E964D8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D8">
        <w:rPr>
          <w:rFonts w:ascii="Times New Roman" w:hAnsi="Times New Roman" w:cs="Times New Roman"/>
          <w:sz w:val="26"/>
          <w:szCs w:val="26"/>
        </w:rPr>
        <w:t>Кинельской межрайонной прокуратурой установлено, что коммерческая организация, расположенная на поднадзорной территории  имеет задолженность перед 89 работниками по начисленному, но невыплаченному авансу за отработанный период в общей сумме 1 372 868,03 рублей.</w:t>
      </w:r>
    </w:p>
    <w:p w:rsidR="00E964D8" w:rsidRPr="00E964D8" w:rsidRDefault="00E964D8" w:rsidP="00E964D8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D8">
        <w:rPr>
          <w:rFonts w:ascii="Times New Roman" w:hAnsi="Times New Roman" w:cs="Times New Roman"/>
          <w:sz w:val="26"/>
          <w:szCs w:val="26"/>
        </w:rPr>
        <w:t>По результатам проведенной проверки в отношении директора предприятия и юридического лица возбуждены дела об административных правонарушениях предусмотренных ч.6 ст. 5.27 КоАП РФ, в адрес директора общества внесено представление, а также в мировой суд Кинельского судебного района направлено 89 заявлений о вынесении судебного приказа по взысканию с ООО  образовавшейся задолженности.</w:t>
      </w:r>
    </w:p>
    <w:p w:rsidR="00E964D8" w:rsidRPr="00E964D8" w:rsidRDefault="00E964D8" w:rsidP="00E964D8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D8">
        <w:rPr>
          <w:rFonts w:ascii="Times New Roman" w:hAnsi="Times New Roman" w:cs="Times New Roman"/>
          <w:sz w:val="26"/>
          <w:szCs w:val="26"/>
        </w:rPr>
        <w:t>Рассмотрение актов прокурорского реагирования находится на контроле прокуратуры района.</w:t>
      </w:r>
    </w:p>
    <w:p w:rsidR="00726003" w:rsidRDefault="00726003" w:rsidP="00726003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1B0E" w:rsidRPr="003310A1" w:rsidRDefault="00541B0E" w:rsidP="00541B0E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F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3310A1"/>
    <w:rsid w:val="00375536"/>
    <w:rsid w:val="00541B0E"/>
    <w:rsid w:val="00726003"/>
    <w:rsid w:val="00A22428"/>
    <w:rsid w:val="00BF0B4E"/>
    <w:rsid w:val="00C839B5"/>
    <w:rsid w:val="00CB55B1"/>
    <w:rsid w:val="00CE7E00"/>
    <w:rsid w:val="00D46E77"/>
    <w:rsid w:val="00E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9</cp:revision>
  <dcterms:created xsi:type="dcterms:W3CDTF">2019-06-28T04:22:00Z</dcterms:created>
  <dcterms:modified xsi:type="dcterms:W3CDTF">2019-12-30T11:04:00Z</dcterms:modified>
</cp:coreProperties>
</file>