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76" w:rsidRPr="00A82D54" w:rsidRDefault="00CD7D97" w:rsidP="00A82D54">
      <w:pPr>
        <w:jc w:val="right"/>
        <w:rPr>
          <w:sz w:val="28"/>
          <w:szCs w:val="28"/>
        </w:rPr>
      </w:pPr>
      <w:r w:rsidRPr="00A82D54">
        <w:rPr>
          <w:sz w:val="28"/>
          <w:szCs w:val="28"/>
        </w:rPr>
        <w:t xml:space="preserve">                                                               </w:t>
      </w:r>
      <w:r w:rsidR="00E344EA" w:rsidRPr="00A82D54">
        <w:rPr>
          <w:sz w:val="28"/>
          <w:szCs w:val="28"/>
        </w:rPr>
        <w:t xml:space="preserve">                               </w:t>
      </w:r>
      <w:r w:rsidR="003F0ACF" w:rsidRPr="00A82D54">
        <w:rPr>
          <w:sz w:val="28"/>
          <w:szCs w:val="28"/>
        </w:rPr>
        <w:t xml:space="preserve">            </w:t>
      </w:r>
      <w:r w:rsidR="001127FA" w:rsidRPr="00A82D54">
        <w:rPr>
          <w:sz w:val="28"/>
          <w:szCs w:val="28"/>
        </w:rPr>
        <w:t xml:space="preserve">                                                    </w:t>
      </w:r>
      <w:r w:rsidR="00A82D54">
        <w:rPr>
          <w:sz w:val="28"/>
          <w:szCs w:val="28"/>
        </w:rPr>
        <w:t xml:space="preserve">                                         </w:t>
      </w:r>
      <w:r w:rsidR="001127FA" w:rsidRPr="00A82D54">
        <w:rPr>
          <w:sz w:val="28"/>
          <w:szCs w:val="28"/>
        </w:rPr>
        <w:t xml:space="preserve">                                                                     </w:t>
      </w:r>
    </w:p>
    <w:p w:rsidR="006144B9" w:rsidRPr="00345277" w:rsidRDefault="006144B9" w:rsidP="006144B9">
      <w:pPr>
        <w:rPr>
          <w:sz w:val="28"/>
          <w:szCs w:val="28"/>
        </w:rPr>
      </w:pPr>
      <w:r>
        <w:t xml:space="preserve">                                                                                </w:t>
      </w:r>
      <w:r w:rsidR="00574408">
        <w:t xml:space="preserve">                                                      </w:t>
      </w:r>
      <w:r w:rsidR="00574408" w:rsidRPr="00345277">
        <w:rPr>
          <w:sz w:val="28"/>
          <w:szCs w:val="28"/>
        </w:rPr>
        <w:t xml:space="preserve">              </w:t>
      </w:r>
      <w:r w:rsidR="00085051" w:rsidRPr="00345277">
        <w:rPr>
          <w:sz w:val="28"/>
          <w:szCs w:val="28"/>
        </w:rPr>
        <w:t xml:space="preserve">      </w:t>
      </w:r>
      <w:r w:rsidR="00A7137E" w:rsidRPr="00345277">
        <w:rPr>
          <w:sz w:val="28"/>
          <w:szCs w:val="28"/>
        </w:rPr>
        <w:t xml:space="preserve">                          </w:t>
      </w:r>
      <w:r w:rsidR="00F35E8E" w:rsidRPr="00345277">
        <w:rPr>
          <w:sz w:val="28"/>
          <w:szCs w:val="28"/>
        </w:rPr>
        <w:t xml:space="preserve">              </w:t>
      </w:r>
      <w:r w:rsidR="00D32A1B" w:rsidRPr="00345277">
        <w:rPr>
          <w:sz w:val="28"/>
          <w:szCs w:val="28"/>
        </w:rPr>
        <w:t xml:space="preserve">                         </w:t>
      </w:r>
      <w:r w:rsidRPr="00345277">
        <w:rPr>
          <w:sz w:val="28"/>
          <w:szCs w:val="28"/>
        </w:rPr>
        <w:t xml:space="preserve">                              </w:t>
      </w:r>
      <w:r w:rsidR="001030B2" w:rsidRPr="00345277">
        <w:rPr>
          <w:sz w:val="28"/>
          <w:szCs w:val="28"/>
        </w:rPr>
        <w:t xml:space="preserve">                          </w:t>
      </w:r>
      <w:r w:rsidRPr="00345277">
        <w:rPr>
          <w:sz w:val="28"/>
          <w:szCs w:val="28"/>
        </w:rPr>
        <w:t xml:space="preserve">                                                                                     </w:t>
      </w:r>
    </w:p>
    <w:p w:rsidR="006144B9" w:rsidRDefault="006144B9" w:rsidP="006144B9"/>
    <w:p w:rsidR="006144B9" w:rsidRDefault="00B967C6" w:rsidP="006144B9">
      <w:pPr>
        <w:pStyle w:val="a3"/>
        <w:tabs>
          <w:tab w:val="left" w:pos="708"/>
        </w:tabs>
      </w:pPr>
      <w:r>
        <w:pict>
          <v:rect id="Прямоугольник 1" o:spid="_x0000_s1030" style="position:absolute;margin-left:-27.6pt;margin-top:-20.55pt;width:227.25pt;height:13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" o:allowincell="f" filled="f" stroked="f" strokecolor="#333">
            <v:textbox inset="1pt,1pt,1pt,1pt">
              <w:txbxContent>
                <w:p w:rsidR="007F13B4" w:rsidRDefault="007F13B4" w:rsidP="006144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</w:t>
                  </w:r>
                </w:p>
                <w:p w:rsidR="007F13B4" w:rsidRDefault="007F13B4" w:rsidP="006144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муниципального района Кинельский</w:t>
                  </w:r>
                </w:p>
                <w:p w:rsidR="007F13B4" w:rsidRDefault="007F13B4" w:rsidP="006144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Самарской области                                                                </w:t>
                  </w:r>
                </w:p>
                <w:p w:rsidR="007F13B4" w:rsidRDefault="007F13B4" w:rsidP="006144B9">
                  <w:pPr>
                    <w:jc w:val="center"/>
                    <w:rPr>
                      <w:rFonts w:ascii="Academy" w:hAnsi="Academy"/>
                      <w:sz w:val="24"/>
                    </w:rPr>
                  </w:pPr>
                </w:p>
                <w:p w:rsidR="007F13B4" w:rsidRDefault="007F13B4" w:rsidP="006144B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Постановление</w:t>
                  </w:r>
                </w:p>
                <w:p w:rsidR="007F13B4" w:rsidRDefault="007F13B4" w:rsidP="006144B9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sz w:val="24"/>
                    </w:rPr>
                    <w:t xml:space="preserve">     </w:t>
                  </w:r>
                  <w:r>
                    <w:rPr>
                      <w:rFonts w:ascii="Arial" w:hAnsi="Arial"/>
                      <w:sz w:val="24"/>
                    </w:rPr>
                    <w:t xml:space="preserve">   </w:t>
                  </w:r>
                </w:p>
                <w:p w:rsidR="007F13B4" w:rsidRDefault="00262AB6" w:rsidP="006144B9">
                  <w:pPr>
                    <w:jc w:val="center"/>
                    <w:rPr>
                      <w:sz w:val="22"/>
                      <w:szCs w:val="22"/>
                    </w:rPr>
                  </w:pPr>
                  <w:r w:rsidRPr="00262AB6">
                    <w:rPr>
                      <w:sz w:val="22"/>
                      <w:szCs w:val="22"/>
                      <w:u w:val="single"/>
                    </w:rPr>
                    <w:t xml:space="preserve">    14  июля   2021 года</w:t>
                  </w:r>
                  <w:r>
                    <w:rPr>
                      <w:sz w:val="22"/>
                      <w:szCs w:val="22"/>
                    </w:rPr>
                    <w:t xml:space="preserve">   </w:t>
                  </w:r>
                  <w:r w:rsidR="007F13B4">
                    <w:rPr>
                      <w:sz w:val="22"/>
                      <w:szCs w:val="22"/>
                    </w:rPr>
                    <w:t>№</w:t>
                  </w:r>
                  <w:r>
                    <w:rPr>
                      <w:sz w:val="22"/>
                      <w:szCs w:val="22"/>
                    </w:rPr>
                    <w:t xml:space="preserve">    </w:t>
                  </w:r>
                  <w:r w:rsidRPr="00262AB6">
                    <w:rPr>
                      <w:sz w:val="22"/>
                      <w:szCs w:val="22"/>
                      <w:u w:val="single"/>
                    </w:rPr>
                    <w:t xml:space="preserve">1167  </w:t>
                  </w:r>
                  <w:r>
                    <w:rPr>
                      <w:sz w:val="22"/>
                      <w:szCs w:val="22"/>
                    </w:rPr>
                    <w:t xml:space="preserve">   </w:t>
                  </w:r>
                </w:p>
                <w:p w:rsidR="007F13B4" w:rsidRPr="00C31224" w:rsidRDefault="007F13B4" w:rsidP="006144B9">
                  <w:pPr>
                    <w:jc w:val="center"/>
                    <w:rPr>
                      <w:sz w:val="22"/>
                      <w:szCs w:val="22"/>
                    </w:rPr>
                  </w:pPr>
                  <w:r w:rsidRPr="00C31224">
                    <w:rPr>
                      <w:sz w:val="22"/>
                      <w:szCs w:val="22"/>
                    </w:rPr>
                    <w:t>г. Кинель</w:t>
                  </w:r>
                </w:p>
                <w:p w:rsidR="007F13B4" w:rsidRDefault="007F13B4" w:rsidP="006144B9">
                  <w:pPr>
                    <w:jc w:val="center"/>
                  </w:pPr>
                </w:p>
                <w:p w:rsidR="007F13B4" w:rsidRDefault="007F13B4" w:rsidP="006144B9">
                  <w:pPr>
                    <w:jc w:val="center"/>
                  </w:pPr>
                  <w:r>
                    <w:sym w:font="Symbol" w:char="00E9"/>
                  </w:r>
                  <w:r>
                    <w:t xml:space="preserve">                                                                  </w:t>
                  </w:r>
                  <w:r>
                    <w:sym w:font="Symbol" w:char="00F9"/>
                  </w:r>
                </w:p>
              </w:txbxContent>
            </v:textbox>
          </v:rect>
        </w:pict>
      </w:r>
      <w:r w:rsidR="006144B9">
        <w:t xml:space="preserve">                                                                  </w:t>
      </w:r>
    </w:p>
    <w:p w:rsidR="006144B9" w:rsidRDefault="006144B9" w:rsidP="006144B9"/>
    <w:p w:rsidR="006144B9" w:rsidRDefault="006144B9" w:rsidP="006144B9">
      <w:r>
        <w:t xml:space="preserve">                                                                                                                                                   </w:t>
      </w:r>
    </w:p>
    <w:p w:rsidR="006144B9" w:rsidRDefault="006144B9" w:rsidP="006144B9">
      <w:r>
        <w:t xml:space="preserve">          </w:t>
      </w:r>
    </w:p>
    <w:p w:rsidR="006144B9" w:rsidRDefault="006144B9" w:rsidP="006144B9"/>
    <w:p w:rsidR="006144B9" w:rsidRDefault="006144B9" w:rsidP="006144B9"/>
    <w:p w:rsidR="006144B9" w:rsidRDefault="006144B9" w:rsidP="006144B9"/>
    <w:p w:rsidR="006144B9" w:rsidRDefault="006144B9" w:rsidP="006144B9">
      <w:pPr>
        <w:jc w:val="both"/>
        <w:rPr>
          <w:sz w:val="28"/>
        </w:rPr>
      </w:pPr>
    </w:p>
    <w:p w:rsidR="006144B9" w:rsidRDefault="006144B9" w:rsidP="006144B9">
      <w:pPr>
        <w:ind w:left="-360"/>
      </w:pPr>
      <w:r>
        <w:t xml:space="preserve">                                                                     </w:t>
      </w:r>
    </w:p>
    <w:p w:rsidR="00085051" w:rsidRPr="001C719A" w:rsidRDefault="00085051" w:rsidP="00085051">
      <w:pPr>
        <w:pStyle w:val="3"/>
      </w:pPr>
      <w:r w:rsidRPr="001C719A">
        <w:t xml:space="preserve">«Об утверждении </w:t>
      </w:r>
    </w:p>
    <w:p w:rsidR="00085051" w:rsidRPr="001C719A" w:rsidRDefault="00085051" w:rsidP="00085051">
      <w:pPr>
        <w:pStyle w:val="3"/>
      </w:pPr>
      <w:r w:rsidRPr="001C719A">
        <w:t xml:space="preserve">Прогнозного плана приватизации </w:t>
      </w:r>
    </w:p>
    <w:p w:rsidR="00085051" w:rsidRPr="001C719A" w:rsidRDefault="00085051" w:rsidP="00085051">
      <w:pPr>
        <w:rPr>
          <w:sz w:val="28"/>
          <w:szCs w:val="28"/>
        </w:rPr>
      </w:pPr>
      <w:r w:rsidRPr="001C719A">
        <w:rPr>
          <w:sz w:val="28"/>
          <w:szCs w:val="28"/>
        </w:rPr>
        <w:t>муниципального имущества</w:t>
      </w:r>
    </w:p>
    <w:p w:rsidR="00085051" w:rsidRPr="001C719A" w:rsidRDefault="00085051" w:rsidP="00085051">
      <w:pPr>
        <w:pStyle w:val="3"/>
      </w:pPr>
      <w:r w:rsidRPr="001C719A">
        <w:t>муниципального района Кинельский</w:t>
      </w:r>
    </w:p>
    <w:p w:rsidR="00085051" w:rsidRPr="001C719A" w:rsidRDefault="00FB44CE" w:rsidP="00085051">
      <w:pPr>
        <w:pStyle w:val="3"/>
        <w:rPr>
          <w:szCs w:val="28"/>
        </w:rPr>
      </w:pPr>
      <w:r w:rsidRPr="001C719A">
        <w:t>Самарской области на 2021</w:t>
      </w:r>
      <w:r w:rsidR="00085051" w:rsidRPr="001C719A">
        <w:t xml:space="preserve"> год в новой редакции</w:t>
      </w:r>
      <w:r w:rsidR="00085051" w:rsidRPr="001C719A">
        <w:rPr>
          <w:szCs w:val="28"/>
        </w:rPr>
        <w:t>»</w:t>
      </w:r>
    </w:p>
    <w:p w:rsidR="00085051" w:rsidRDefault="00085051" w:rsidP="00085051">
      <w:pPr>
        <w:pStyle w:val="3"/>
        <w:rPr>
          <w:b/>
        </w:rPr>
      </w:pPr>
      <w:r>
        <w:rPr>
          <w:b/>
        </w:rPr>
        <w:t xml:space="preserve"> </w:t>
      </w:r>
    </w:p>
    <w:p w:rsidR="00085051" w:rsidRDefault="00085051" w:rsidP="00085051"/>
    <w:p w:rsidR="00085051" w:rsidRDefault="00085051" w:rsidP="00085051"/>
    <w:p w:rsidR="00085051" w:rsidRDefault="00085051" w:rsidP="00085051">
      <w:pPr>
        <w:tabs>
          <w:tab w:val="left" w:pos="72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целях обеспечения поступления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 xml:space="preserve">юджет муниципального района Кинельский Самарской области от приватизации муниципального имущества, в соответствии с Федеральным законом от 21.12.2001 года № 178-ФЗ «О приватизации государственного и муниципального имущества», согласно Федерального закона от 06.01.2003 года № 131-ФЗ «Об общих принципах организации местного самоуправления в Российской Федерации», администрация муниципального района Кинельский Самарской области,   </w:t>
      </w:r>
      <w:r>
        <w:rPr>
          <w:b/>
          <w:sz w:val="28"/>
          <w:szCs w:val="28"/>
        </w:rPr>
        <w:t>ПОСТАНОВЛЯЕТ:</w:t>
      </w:r>
    </w:p>
    <w:p w:rsidR="00085051" w:rsidRDefault="00085051" w:rsidP="00085051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Прогнозный план приватизации муниципального имущества муниципального района Кинел</w:t>
      </w:r>
      <w:r w:rsidR="00FB44CE">
        <w:rPr>
          <w:sz w:val="28"/>
          <w:szCs w:val="28"/>
        </w:rPr>
        <w:t>ьский  Самарской области на 2021</w:t>
      </w:r>
      <w:r>
        <w:rPr>
          <w:sz w:val="28"/>
          <w:szCs w:val="28"/>
        </w:rPr>
        <w:t xml:space="preserve"> год в новой редакции.</w:t>
      </w:r>
    </w:p>
    <w:p w:rsidR="00085051" w:rsidRDefault="00085051" w:rsidP="00085051">
      <w:pPr>
        <w:tabs>
          <w:tab w:val="left" w:pos="720"/>
        </w:tabs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2. Опубликовать Прогнозный план приватизации муниципального имущества муниципального района Кине</w:t>
      </w:r>
      <w:r w:rsidR="00FB44CE">
        <w:rPr>
          <w:bCs/>
          <w:sz w:val="28"/>
        </w:rPr>
        <w:t>льский Самарской области на 2021</w:t>
      </w:r>
      <w:r>
        <w:rPr>
          <w:bCs/>
          <w:sz w:val="28"/>
        </w:rPr>
        <w:t xml:space="preserve"> год в новой редакции в газете «Междуречье», разместить на сайте администрации муниципального района Кинельский Самарской области.</w:t>
      </w:r>
    </w:p>
    <w:p w:rsidR="00085051" w:rsidRDefault="00085051" w:rsidP="00085051">
      <w:pPr>
        <w:tabs>
          <w:tab w:val="left" w:pos="720"/>
        </w:tabs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 xml:space="preserve">3. Настоящее постановление вступает в силу после его официального опубликования. </w:t>
      </w:r>
    </w:p>
    <w:p w:rsidR="00AE38F1" w:rsidRDefault="00AE38F1" w:rsidP="006144B9">
      <w:pPr>
        <w:spacing w:line="360" w:lineRule="auto"/>
        <w:jc w:val="both"/>
        <w:rPr>
          <w:b/>
          <w:bCs/>
          <w:sz w:val="28"/>
        </w:rPr>
      </w:pPr>
    </w:p>
    <w:p w:rsidR="00CD2721" w:rsidRDefault="00CD2721" w:rsidP="006144B9">
      <w:pPr>
        <w:spacing w:line="360" w:lineRule="auto"/>
        <w:jc w:val="both"/>
        <w:rPr>
          <w:b/>
          <w:bCs/>
          <w:sz w:val="28"/>
        </w:rPr>
      </w:pPr>
    </w:p>
    <w:p w:rsidR="006144B9" w:rsidRPr="00CD2721" w:rsidRDefault="00CD2721" w:rsidP="006144B9">
      <w:pPr>
        <w:jc w:val="both"/>
        <w:rPr>
          <w:bCs/>
          <w:sz w:val="28"/>
        </w:rPr>
      </w:pPr>
      <w:r w:rsidRPr="00CD2721">
        <w:rPr>
          <w:bCs/>
          <w:sz w:val="28"/>
        </w:rPr>
        <w:t>И.о</w:t>
      </w:r>
      <w:proofErr w:type="gramStart"/>
      <w:r w:rsidRPr="00CD2721">
        <w:rPr>
          <w:bCs/>
          <w:sz w:val="28"/>
        </w:rPr>
        <w:t>.г</w:t>
      </w:r>
      <w:proofErr w:type="gramEnd"/>
      <w:r w:rsidRPr="00CD2721">
        <w:rPr>
          <w:bCs/>
          <w:sz w:val="28"/>
        </w:rPr>
        <w:t>лавы</w:t>
      </w:r>
      <w:r w:rsidR="006144B9" w:rsidRPr="00CD2721">
        <w:rPr>
          <w:bCs/>
          <w:sz w:val="28"/>
        </w:rPr>
        <w:t xml:space="preserve"> муниципального</w:t>
      </w:r>
    </w:p>
    <w:p w:rsidR="006144B9" w:rsidRPr="00CD2721" w:rsidRDefault="006144B9" w:rsidP="006144B9">
      <w:pPr>
        <w:jc w:val="both"/>
        <w:rPr>
          <w:sz w:val="28"/>
          <w:szCs w:val="28"/>
        </w:rPr>
      </w:pPr>
      <w:r w:rsidRPr="00CD2721">
        <w:rPr>
          <w:sz w:val="28"/>
          <w:szCs w:val="28"/>
        </w:rPr>
        <w:t xml:space="preserve">района Кинельский                                </w:t>
      </w:r>
      <w:r w:rsidR="00C81FE9" w:rsidRPr="00CD2721">
        <w:rPr>
          <w:sz w:val="28"/>
          <w:szCs w:val="28"/>
        </w:rPr>
        <w:t xml:space="preserve">           </w:t>
      </w:r>
      <w:r w:rsidR="003B07A6" w:rsidRPr="00CD2721">
        <w:rPr>
          <w:sz w:val="28"/>
          <w:szCs w:val="28"/>
        </w:rPr>
        <w:t xml:space="preserve">               </w:t>
      </w:r>
      <w:r w:rsidR="005C3FCE" w:rsidRPr="00CD2721">
        <w:rPr>
          <w:sz w:val="28"/>
          <w:szCs w:val="28"/>
        </w:rPr>
        <w:t xml:space="preserve">      </w:t>
      </w:r>
      <w:r w:rsidR="00CD2721">
        <w:rPr>
          <w:sz w:val="28"/>
          <w:szCs w:val="28"/>
        </w:rPr>
        <w:t xml:space="preserve">     </w:t>
      </w:r>
      <w:r w:rsidR="00CD2721" w:rsidRPr="00CD2721">
        <w:rPr>
          <w:sz w:val="28"/>
          <w:szCs w:val="28"/>
        </w:rPr>
        <w:t xml:space="preserve">   </w:t>
      </w:r>
      <w:proofErr w:type="spellStart"/>
      <w:r w:rsidR="00CD2721" w:rsidRPr="00CD2721">
        <w:rPr>
          <w:sz w:val="28"/>
          <w:szCs w:val="28"/>
        </w:rPr>
        <w:t>А.А.Мецкер</w:t>
      </w:r>
      <w:proofErr w:type="spellEnd"/>
    </w:p>
    <w:p w:rsidR="006144B9" w:rsidRDefault="006144B9" w:rsidP="006144B9">
      <w:pPr>
        <w:pStyle w:val="4"/>
        <w:spacing w:before="0" w:after="0"/>
        <w:rPr>
          <w:b w:val="0"/>
        </w:rPr>
      </w:pPr>
      <w:bookmarkStart w:id="0" w:name="_GoBack"/>
      <w:bookmarkEnd w:id="0"/>
    </w:p>
    <w:p w:rsidR="006144B9" w:rsidRDefault="006144B9" w:rsidP="006144B9"/>
    <w:p w:rsidR="00FB44CE" w:rsidRPr="00CD2721" w:rsidRDefault="00FB44CE" w:rsidP="00CD2721">
      <w:pPr>
        <w:pStyle w:val="4"/>
        <w:spacing w:before="0" w:after="0"/>
        <w:rPr>
          <w:b w:val="0"/>
        </w:rPr>
      </w:pPr>
      <w:r>
        <w:rPr>
          <w:b w:val="0"/>
          <w:bCs w:val="0"/>
        </w:rPr>
        <w:t>Новикова</w:t>
      </w:r>
      <w:r w:rsidR="006629C6" w:rsidRPr="00085051">
        <w:rPr>
          <w:b w:val="0"/>
        </w:rPr>
        <w:t xml:space="preserve"> 21665</w:t>
      </w:r>
    </w:p>
    <w:p w:rsidR="006144B9" w:rsidRDefault="006144B9" w:rsidP="006144B9">
      <w:pPr>
        <w:jc w:val="both"/>
      </w:pPr>
      <w:r>
        <w:t>Рассылка: прокуратура - 1 экз.,  КУМИ –  5 экз.</w:t>
      </w:r>
    </w:p>
    <w:p w:rsidR="006144B9" w:rsidRDefault="006144B9" w:rsidP="006144B9">
      <w:pPr>
        <w:jc w:val="both"/>
      </w:pPr>
    </w:p>
    <w:p w:rsidR="00FB44CE" w:rsidRDefault="00FB44CE" w:rsidP="006144B9">
      <w:pPr>
        <w:jc w:val="both"/>
      </w:pPr>
    </w:p>
    <w:p w:rsidR="006144B9" w:rsidRDefault="006144B9" w:rsidP="006144B9">
      <w:pPr>
        <w:jc w:val="both"/>
      </w:pPr>
    </w:p>
    <w:p w:rsidR="006144B9" w:rsidRDefault="006144B9" w:rsidP="006144B9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Утверждено:</w:t>
      </w:r>
    </w:p>
    <w:p w:rsidR="006144B9" w:rsidRDefault="006144B9" w:rsidP="006144B9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Постановлением администрации</w:t>
      </w:r>
    </w:p>
    <w:p w:rsidR="006144B9" w:rsidRDefault="006144B9" w:rsidP="006144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муниципального района</w:t>
      </w:r>
    </w:p>
    <w:p w:rsidR="006144B9" w:rsidRDefault="006144B9" w:rsidP="006144B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Кинельский Самарской области</w:t>
      </w:r>
    </w:p>
    <w:p w:rsidR="005C3FCE" w:rsidRDefault="005C3FCE" w:rsidP="006144B9">
      <w:pPr>
        <w:spacing w:line="276" w:lineRule="auto"/>
        <w:jc w:val="center"/>
        <w:rPr>
          <w:sz w:val="28"/>
          <w:szCs w:val="28"/>
        </w:rPr>
      </w:pPr>
    </w:p>
    <w:p w:rsidR="006629C6" w:rsidRPr="00262AB6" w:rsidRDefault="00A7137E" w:rsidP="00574408">
      <w:pPr>
        <w:spacing w:line="276" w:lineRule="auto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="00D32A1B">
        <w:rPr>
          <w:sz w:val="28"/>
          <w:szCs w:val="28"/>
        </w:rPr>
        <w:t xml:space="preserve"> </w:t>
      </w:r>
      <w:r w:rsidR="00CD2721" w:rsidRPr="00262AB6">
        <w:rPr>
          <w:sz w:val="28"/>
          <w:szCs w:val="28"/>
          <w:u w:val="single"/>
        </w:rPr>
        <w:t xml:space="preserve">от  </w:t>
      </w:r>
      <w:r w:rsidR="00262AB6" w:rsidRPr="00262AB6">
        <w:rPr>
          <w:sz w:val="28"/>
          <w:szCs w:val="28"/>
          <w:u w:val="single"/>
        </w:rPr>
        <w:t xml:space="preserve"> 14.07.2021   </w:t>
      </w:r>
      <w:r w:rsidR="00CD2721" w:rsidRPr="00262AB6">
        <w:rPr>
          <w:sz w:val="28"/>
          <w:szCs w:val="28"/>
          <w:u w:val="single"/>
        </w:rPr>
        <w:t xml:space="preserve">№ </w:t>
      </w:r>
      <w:r w:rsidR="00262AB6" w:rsidRPr="00262AB6">
        <w:rPr>
          <w:sz w:val="28"/>
          <w:szCs w:val="28"/>
          <w:u w:val="single"/>
        </w:rPr>
        <w:t xml:space="preserve">  1167</w:t>
      </w:r>
      <w:r w:rsidR="007F13B4" w:rsidRPr="00262AB6">
        <w:rPr>
          <w:sz w:val="28"/>
          <w:szCs w:val="28"/>
          <w:u w:val="single"/>
        </w:rPr>
        <w:t xml:space="preserve">  </w:t>
      </w:r>
      <w:r w:rsidR="003B07A6" w:rsidRPr="00262AB6">
        <w:rPr>
          <w:sz w:val="28"/>
          <w:szCs w:val="28"/>
          <w:u w:val="single"/>
        </w:rPr>
        <w:t xml:space="preserve">   </w:t>
      </w:r>
      <w:r w:rsidRPr="00262AB6">
        <w:rPr>
          <w:sz w:val="28"/>
          <w:szCs w:val="28"/>
          <w:u w:val="single"/>
        </w:rPr>
        <w:t xml:space="preserve">   </w:t>
      </w:r>
    </w:p>
    <w:p w:rsidR="00FB44CE" w:rsidRDefault="00FB44CE" w:rsidP="007F13B4">
      <w:pPr>
        <w:spacing w:line="276" w:lineRule="auto"/>
        <w:rPr>
          <w:sz w:val="28"/>
          <w:szCs w:val="28"/>
        </w:rPr>
      </w:pPr>
    </w:p>
    <w:p w:rsidR="00FB44CE" w:rsidRDefault="00FB44CE" w:rsidP="00FB44C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Прогнозный план  </w:t>
      </w:r>
    </w:p>
    <w:p w:rsidR="00FB44CE" w:rsidRDefault="00FB44CE" w:rsidP="00FB44C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приватизации муниципального имущества</w:t>
      </w:r>
    </w:p>
    <w:p w:rsidR="00FB44CE" w:rsidRDefault="00FB44CE" w:rsidP="00FB44C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 Самарской области</w:t>
      </w:r>
    </w:p>
    <w:p w:rsidR="00FB44CE" w:rsidRPr="007F13B4" w:rsidRDefault="00FB44CE" w:rsidP="007F13B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2021 год </w:t>
      </w:r>
    </w:p>
    <w:tbl>
      <w:tblPr>
        <w:tblStyle w:val="a6"/>
        <w:tblW w:w="10776" w:type="dxa"/>
        <w:tblInd w:w="-601" w:type="dxa"/>
        <w:tblLayout w:type="fixed"/>
        <w:tblLook w:val="04A0"/>
      </w:tblPr>
      <w:tblGrid>
        <w:gridCol w:w="567"/>
        <w:gridCol w:w="2977"/>
        <w:gridCol w:w="993"/>
        <w:gridCol w:w="2126"/>
        <w:gridCol w:w="992"/>
        <w:gridCol w:w="1561"/>
        <w:gridCol w:w="1560"/>
      </w:tblGrid>
      <w:tr w:rsidR="00FB44CE" w:rsidTr="00345277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44CE" w:rsidRDefault="00FB44C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 приватизации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Месторасполо</w:t>
            </w:r>
            <w:r w:rsidR="0034527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жение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пло-щадь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,</w:t>
            </w:r>
          </w:p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Ориентиро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вочная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начальная цена,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Ориентиро-вочная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дата проведения аукциона</w:t>
            </w:r>
          </w:p>
        </w:tc>
      </w:tr>
      <w:tr w:rsidR="00FB44CE" w:rsidTr="00345277">
        <w:trPr>
          <w:cantSplit/>
          <w:trHeight w:val="3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</w:tr>
      <w:tr w:rsidR="00FB44CE" w:rsidTr="00345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Нежилое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помещение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44CE" w:rsidRDefault="00FB44CE">
            <w:pPr>
              <w:spacing w:line="276" w:lineRule="auto"/>
              <w:ind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Продажа муниципального имущества на аукционе</w:t>
            </w:r>
          </w:p>
          <w:p w:rsidR="00FB44CE" w:rsidRDefault="00FB44CE">
            <w:pPr>
              <w:spacing w:line="276" w:lineRule="auto"/>
              <w:ind w:left="213" w:right="113"/>
              <w:jc w:val="center"/>
              <w:rPr>
                <w:lang w:eastAsia="en-US"/>
              </w:rPr>
            </w:pPr>
          </w:p>
          <w:p w:rsidR="00FB44CE" w:rsidRDefault="00FB44C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Самарская область, Кинельский район, с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овый Сарбай, ул.Школьная, д.38-4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64,9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60 000,00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 квартал</w:t>
            </w:r>
          </w:p>
        </w:tc>
      </w:tr>
      <w:tr w:rsidR="00FB44CE" w:rsidTr="00345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Нежилое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помещение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CE" w:rsidRDefault="00FB4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Самарская область, Кинельский район, с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овый Сарбай, ул.Школьная, д.38-5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63,9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60 000,00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 квартал</w:t>
            </w:r>
          </w:p>
        </w:tc>
      </w:tr>
      <w:tr w:rsidR="00FB44CE" w:rsidTr="00345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Нежилое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помещение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CE" w:rsidRDefault="00FB4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Самарская область, Кинельский район, п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ктябрьский,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.Ц</w:t>
            </w:r>
            <w:proofErr w:type="gramEnd"/>
            <w:r>
              <w:rPr>
                <w:lang w:eastAsia="en-US"/>
              </w:rPr>
              <w:t>ентральная,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д.9, помещение 9</w:t>
            </w:r>
          </w:p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 квартал</w:t>
            </w:r>
          </w:p>
        </w:tc>
      </w:tr>
      <w:tr w:rsidR="00FB44CE" w:rsidTr="00345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Автомобиль легковой </w:t>
            </w:r>
            <w:r>
              <w:rPr>
                <w:bCs/>
                <w:lang w:val="en-US" w:eastAsia="en-US"/>
              </w:rPr>
              <w:t>NISSAN</w:t>
            </w:r>
            <w:r w:rsidRPr="00FB44CE"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QASHQAI</w:t>
            </w:r>
            <w:r>
              <w:rPr>
                <w:bCs/>
                <w:lang w:eastAsia="en-US"/>
              </w:rPr>
              <w:t xml:space="preserve">, 2012 года, идентификационный номер </w:t>
            </w:r>
            <w:r>
              <w:rPr>
                <w:bCs/>
                <w:lang w:val="en-US" w:eastAsia="en-US"/>
              </w:rPr>
              <w:t>SJNFBAJ</w:t>
            </w:r>
            <w:r>
              <w:rPr>
                <w:bCs/>
                <w:lang w:eastAsia="en-US"/>
              </w:rPr>
              <w:t>10</w:t>
            </w:r>
            <w:r>
              <w:rPr>
                <w:bCs/>
                <w:lang w:val="en-US" w:eastAsia="en-US"/>
              </w:rPr>
              <w:t>U</w:t>
            </w:r>
            <w:r>
              <w:rPr>
                <w:bCs/>
                <w:lang w:eastAsia="en-US"/>
              </w:rPr>
              <w:t xml:space="preserve">2452728, модель, № двигателя </w:t>
            </w:r>
            <w:r>
              <w:rPr>
                <w:bCs/>
                <w:lang w:val="en-US" w:eastAsia="en-US"/>
              </w:rPr>
              <w:t>MR</w:t>
            </w:r>
            <w:r>
              <w:rPr>
                <w:bCs/>
                <w:lang w:eastAsia="en-US"/>
              </w:rPr>
              <w:t>20 120290</w:t>
            </w:r>
            <w:r>
              <w:rPr>
                <w:bCs/>
                <w:lang w:val="en-US" w:eastAsia="en-US"/>
              </w:rPr>
              <w:t>W</w:t>
            </w:r>
            <w:r>
              <w:rPr>
                <w:bCs/>
                <w:lang w:eastAsia="en-US"/>
              </w:rPr>
              <w:t xml:space="preserve">, кузов  SJNFBAJ10U2452728, цвет кузова серебристый, ПТС 78 УС 373323 выдан 17.01.2012г. центральной акцизной таможней г. Москва, </w:t>
            </w:r>
            <w:proofErr w:type="spellStart"/>
            <w:r>
              <w:rPr>
                <w:bCs/>
                <w:lang w:eastAsia="en-US"/>
              </w:rPr>
              <w:t>гос</w:t>
            </w:r>
            <w:proofErr w:type="gramStart"/>
            <w:r>
              <w:rPr>
                <w:bCs/>
                <w:lang w:eastAsia="en-US"/>
              </w:rPr>
              <w:t>.н</w:t>
            </w:r>
            <w:proofErr w:type="gramEnd"/>
            <w:r>
              <w:rPr>
                <w:bCs/>
                <w:lang w:eastAsia="en-US"/>
              </w:rPr>
              <w:t>омер</w:t>
            </w:r>
            <w:proofErr w:type="spellEnd"/>
            <w:r>
              <w:rPr>
                <w:bCs/>
                <w:lang w:eastAsia="en-US"/>
              </w:rPr>
              <w:t xml:space="preserve"> Е255КН763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CE" w:rsidRDefault="00FB4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Самарская область, город Кинель, ул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енина,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3452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2-4 квартал</w:t>
            </w:r>
          </w:p>
        </w:tc>
      </w:tr>
      <w:tr w:rsidR="007F13B4" w:rsidTr="00345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B4" w:rsidRDefault="007F13B4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77" w:rsidRDefault="00345277" w:rsidP="00345277">
            <w:pPr>
              <w:pStyle w:val="a7"/>
              <w:jc w:val="center"/>
            </w:pPr>
            <w:r w:rsidRPr="009A37EC">
              <w:t xml:space="preserve">Автомобиль </w:t>
            </w:r>
            <w:r w:rsidRPr="009A37EC">
              <w:rPr>
                <w:lang w:val="en-US"/>
              </w:rPr>
              <w:t>LADA</w:t>
            </w:r>
            <w:r w:rsidRPr="009A37EC">
              <w:t xml:space="preserve"> </w:t>
            </w:r>
            <w:r w:rsidRPr="009A37EC">
              <w:rPr>
                <w:lang w:val="en-US"/>
              </w:rPr>
              <w:t>KALINA</w:t>
            </w:r>
            <w:r w:rsidRPr="009A37EC">
              <w:t xml:space="preserve"> 219470</w:t>
            </w:r>
            <w:r>
              <w:t>, 2014 года выпуска,</w:t>
            </w:r>
          </w:p>
          <w:p w:rsidR="00345277" w:rsidRDefault="00345277" w:rsidP="00345277">
            <w:pPr>
              <w:pStyle w:val="a7"/>
              <w:jc w:val="center"/>
            </w:pPr>
            <w:r w:rsidRPr="009A37EC">
              <w:t>идентификационный номер (</w:t>
            </w:r>
            <w:r w:rsidRPr="009A37EC">
              <w:rPr>
                <w:lang w:val="en-US"/>
              </w:rPr>
              <w:t>VIN</w:t>
            </w:r>
            <w:r w:rsidRPr="009A37EC">
              <w:t>) ХТА219470</w:t>
            </w:r>
            <w:r w:rsidRPr="009A37EC">
              <w:rPr>
                <w:lang w:val="en-US"/>
              </w:rPr>
              <w:t>F</w:t>
            </w:r>
            <w:r w:rsidRPr="009A37EC">
              <w:t>0048090, модель, № двигателя 21127, 3387042, кузов (кабина) № ХТА219470</w:t>
            </w:r>
            <w:r w:rsidRPr="009A37EC">
              <w:rPr>
                <w:lang w:val="en-US"/>
              </w:rPr>
              <w:t>F</w:t>
            </w:r>
            <w:r w:rsidRPr="009A37EC">
              <w:t>0048090,  паспорт транспортного средства 63 ОА 351719 выдан ОАО «АВТОВАЗ» 20.11.2014 года</w:t>
            </w:r>
            <w:r>
              <w:t>,</w:t>
            </w:r>
          </w:p>
          <w:p w:rsidR="007F13B4" w:rsidRPr="00345277" w:rsidRDefault="00345277" w:rsidP="00345277">
            <w:pPr>
              <w:pStyle w:val="a7"/>
              <w:jc w:val="center"/>
            </w:pPr>
            <w:r>
              <w:t xml:space="preserve"> </w:t>
            </w:r>
            <w:proofErr w:type="spellStart"/>
            <w:r>
              <w:t>гос</w:t>
            </w:r>
            <w:proofErr w:type="gramStart"/>
            <w:r>
              <w:t>.н</w:t>
            </w:r>
            <w:proofErr w:type="gramEnd"/>
            <w:r>
              <w:t>омер</w:t>
            </w:r>
            <w:proofErr w:type="spellEnd"/>
            <w:r>
              <w:t xml:space="preserve">  У405ТМ/163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B4" w:rsidRDefault="007F13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B4" w:rsidRDefault="007F13B4" w:rsidP="007F13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Самарская область, город Кинель, ул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енина,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B4" w:rsidRDefault="00345277" w:rsidP="007F13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B4" w:rsidRDefault="007F13B4" w:rsidP="007F13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B4" w:rsidRDefault="00345277" w:rsidP="007F13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F13B4">
              <w:rPr>
                <w:lang w:eastAsia="en-US"/>
              </w:rPr>
              <w:t>-4 квартал</w:t>
            </w:r>
          </w:p>
        </w:tc>
      </w:tr>
      <w:tr w:rsidR="007F13B4" w:rsidTr="00345277">
        <w:trPr>
          <w:trHeight w:val="62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B4" w:rsidRPr="00FB44CE" w:rsidRDefault="007F13B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F13B4" w:rsidRPr="00FB44CE" w:rsidRDefault="007F13B4">
            <w:pPr>
              <w:spacing w:line="276" w:lineRule="auto"/>
              <w:rPr>
                <w:b/>
                <w:lang w:eastAsia="en-US"/>
              </w:rPr>
            </w:pPr>
            <w:r w:rsidRPr="00FB44CE">
              <w:rPr>
                <w:b/>
                <w:lang w:eastAsia="en-US"/>
              </w:rPr>
              <w:t>ИТОГО: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B4" w:rsidRPr="00FB44CE" w:rsidRDefault="007F13B4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B4" w:rsidRPr="00FB44CE" w:rsidRDefault="007F13B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F13B4" w:rsidRPr="00FB44CE" w:rsidRDefault="007F13B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B4" w:rsidRPr="00FB44CE" w:rsidRDefault="007F13B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F13B4" w:rsidRPr="00FB44CE" w:rsidRDefault="007F13B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B44CE">
              <w:rPr>
                <w:b/>
                <w:lang w:eastAsia="en-US"/>
              </w:rPr>
              <w:t>160,1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B4" w:rsidRPr="00FB44CE" w:rsidRDefault="007F13B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F13B4" w:rsidRPr="00FB44CE" w:rsidRDefault="003452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  <w:r w:rsidR="007F13B4" w:rsidRPr="00FB44CE">
              <w:rPr>
                <w:b/>
                <w:lang w:eastAsia="en-US"/>
              </w:rPr>
              <w:t>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B4" w:rsidRDefault="007F13B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FB44CE" w:rsidRDefault="00FB44CE" w:rsidP="00FB44CE">
      <w:pPr>
        <w:spacing w:line="276" w:lineRule="auto"/>
        <w:jc w:val="center"/>
        <w:rPr>
          <w:b/>
          <w:sz w:val="28"/>
          <w:szCs w:val="28"/>
        </w:rPr>
      </w:pPr>
    </w:p>
    <w:p w:rsidR="00FB44CE" w:rsidRDefault="00FB44CE" w:rsidP="00FB44CE">
      <w:pPr>
        <w:spacing w:line="276" w:lineRule="auto"/>
        <w:jc w:val="center"/>
        <w:rPr>
          <w:b/>
          <w:sz w:val="28"/>
          <w:szCs w:val="28"/>
        </w:rPr>
      </w:pPr>
    </w:p>
    <w:p w:rsidR="005C3FCE" w:rsidRPr="005C3FCE" w:rsidRDefault="005C3FCE" w:rsidP="00574408">
      <w:pPr>
        <w:spacing w:line="276" w:lineRule="auto"/>
        <w:jc w:val="right"/>
        <w:rPr>
          <w:sz w:val="28"/>
          <w:szCs w:val="28"/>
        </w:rPr>
      </w:pPr>
    </w:p>
    <w:sectPr w:rsidR="005C3FCE" w:rsidRPr="005C3FCE" w:rsidSect="00CD2721">
      <w:pgSz w:w="11906" w:h="16838"/>
      <w:pgMar w:top="142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AD1"/>
    <w:multiLevelType w:val="hybridMultilevel"/>
    <w:tmpl w:val="46FA3728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11558"/>
    <w:multiLevelType w:val="hybridMultilevel"/>
    <w:tmpl w:val="2E365DA0"/>
    <w:lvl w:ilvl="0" w:tplc="AE1848B8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C7831"/>
    <w:multiLevelType w:val="hybridMultilevel"/>
    <w:tmpl w:val="46FA3728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A348F"/>
    <w:multiLevelType w:val="hybridMultilevel"/>
    <w:tmpl w:val="D2024028"/>
    <w:lvl w:ilvl="0" w:tplc="DB585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7634B"/>
    <w:multiLevelType w:val="hybridMultilevel"/>
    <w:tmpl w:val="19728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82B"/>
    <w:rsid w:val="00004658"/>
    <w:rsid w:val="00034DD3"/>
    <w:rsid w:val="00036865"/>
    <w:rsid w:val="000371FE"/>
    <w:rsid w:val="0004267C"/>
    <w:rsid w:val="00043F9C"/>
    <w:rsid w:val="00047377"/>
    <w:rsid w:val="000479FC"/>
    <w:rsid w:val="00050D5A"/>
    <w:rsid w:val="00062D4B"/>
    <w:rsid w:val="000759A4"/>
    <w:rsid w:val="00085051"/>
    <w:rsid w:val="000A0C91"/>
    <w:rsid w:val="000A6B23"/>
    <w:rsid w:val="000B12EB"/>
    <w:rsid w:val="000C4226"/>
    <w:rsid w:val="000C4B61"/>
    <w:rsid w:val="000D7FA7"/>
    <w:rsid w:val="000E057A"/>
    <w:rsid w:val="000E376A"/>
    <w:rsid w:val="001030B2"/>
    <w:rsid w:val="001127FA"/>
    <w:rsid w:val="00114CC3"/>
    <w:rsid w:val="0015313C"/>
    <w:rsid w:val="00171313"/>
    <w:rsid w:val="001B75FF"/>
    <w:rsid w:val="001C1703"/>
    <w:rsid w:val="001C2169"/>
    <w:rsid w:val="001C6741"/>
    <w:rsid w:val="001C719A"/>
    <w:rsid w:val="001F4491"/>
    <w:rsid w:val="00211D3D"/>
    <w:rsid w:val="00215F41"/>
    <w:rsid w:val="00225E8E"/>
    <w:rsid w:val="00231489"/>
    <w:rsid w:val="00262AB6"/>
    <w:rsid w:val="00284B1D"/>
    <w:rsid w:val="002A16D5"/>
    <w:rsid w:val="002B44BA"/>
    <w:rsid w:val="002C7D56"/>
    <w:rsid w:val="002F739F"/>
    <w:rsid w:val="0031536C"/>
    <w:rsid w:val="0031615C"/>
    <w:rsid w:val="00345277"/>
    <w:rsid w:val="00372265"/>
    <w:rsid w:val="00376469"/>
    <w:rsid w:val="003A5C3B"/>
    <w:rsid w:val="003B07A6"/>
    <w:rsid w:val="003B2010"/>
    <w:rsid w:val="003C1C0C"/>
    <w:rsid w:val="003C45BD"/>
    <w:rsid w:val="003D185C"/>
    <w:rsid w:val="003E2343"/>
    <w:rsid w:val="003F0ACF"/>
    <w:rsid w:val="003F7DFA"/>
    <w:rsid w:val="00415FC6"/>
    <w:rsid w:val="0042462B"/>
    <w:rsid w:val="004722BC"/>
    <w:rsid w:val="004C3E9C"/>
    <w:rsid w:val="004E5027"/>
    <w:rsid w:val="005074A7"/>
    <w:rsid w:val="005653C6"/>
    <w:rsid w:val="00574408"/>
    <w:rsid w:val="00574615"/>
    <w:rsid w:val="00581616"/>
    <w:rsid w:val="005B3A20"/>
    <w:rsid w:val="005C3FCE"/>
    <w:rsid w:val="006144B9"/>
    <w:rsid w:val="00650264"/>
    <w:rsid w:val="00650762"/>
    <w:rsid w:val="006555CF"/>
    <w:rsid w:val="00661926"/>
    <w:rsid w:val="006629C6"/>
    <w:rsid w:val="00676558"/>
    <w:rsid w:val="00690082"/>
    <w:rsid w:val="006A2A0E"/>
    <w:rsid w:val="006B2351"/>
    <w:rsid w:val="006B35A2"/>
    <w:rsid w:val="006D1A22"/>
    <w:rsid w:val="006D4CA7"/>
    <w:rsid w:val="006F33E8"/>
    <w:rsid w:val="00730042"/>
    <w:rsid w:val="00743301"/>
    <w:rsid w:val="00796BC4"/>
    <w:rsid w:val="007A459F"/>
    <w:rsid w:val="007B6389"/>
    <w:rsid w:val="007C02C6"/>
    <w:rsid w:val="007D4AB7"/>
    <w:rsid w:val="007E4D78"/>
    <w:rsid w:val="007E5F86"/>
    <w:rsid w:val="007E6CCB"/>
    <w:rsid w:val="007E7198"/>
    <w:rsid w:val="007F13B4"/>
    <w:rsid w:val="00821B08"/>
    <w:rsid w:val="00851495"/>
    <w:rsid w:val="008556D5"/>
    <w:rsid w:val="00895F40"/>
    <w:rsid w:val="008A33D8"/>
    <w:rsid w:val="008A4A08"/>
    <w:rsid w:val="008B45E9"/>
    <w:rsid w:val="008D3CC3"/>
    <w:rsid w:val="008F5B32"/>
    <w:rsid w:val="00913AAA"/>
    <w:rsid w:val="00914E5A"/>
    <w:rsid w:val="00935727"/>
    <w:rsid w:val="00963A75"/>
    <w:rsid w:val="009660A1"/>
    <w:rsid w:val="00985FC1"/>
    <w:rsid w:val="009B4CC7"/>
    <w:rsid w:val="009D4CF9"/>
    <w:rsid w:val="009D69FA"/>
    <w:rsid w:val="00A055CA"/>
    <w:rsid w:val="00A571A5"/>
    <w:rsid w:val="00A7137E"/>
    <w:rsid w:val="00A768B6"/>
    <w:rsid w:val="00A82D54"/>
    <w:rsid w:val="00A93BBD"/>
    <w:rsid w:val="00AA5C8A"/>
    <w:rsid w:val="00AD5CB7"/>
    <w:rsid w:val="00AE1410"/>
    <w:rsid w:val="00AE38F1"/>
    <w:rsid w:val="00AE421A"/>
    <w:rsid w:val="00AE7735"/>
    <w:rsid w:val="00AE7A78"/>
    <w:rsid w:val="00B01771"/>
    <w:rsid w:val="00B374B0"/>
    <w:rsid w:val="00B4168E"/>
    <w:rsid w:val="00B666BB"/>
    <w:rsid w:val="00B9094E"/>
    <w:rsid w:val="00B91717"/>
    <w:rsid w:val="00B951E5"/>
    <w:rsid w:val="00B967C6"/>
    <w:rsid w:val="00BA2B26"/>
    <w:rsid w:val="00BB38F2"/>
    <w:rsid w:val="00BB3FBC"/>
    <w:rsid w:val="00BB60B4"/>
    <w:rsid w:val="00BC642E"/>
    <w:rsid w:val="00BE6310"/>
    <w:rsid w:val="00BF0954"/>
    <w:rsid w:val="00C0659F"/>
    <w:rsid w:val="00C27B56"/>
    <w:rsid w:val="00C31224"/>
    <w:rsid w:val="00C320C7"/>
    <w:rsid w:val="00C350AC"/>
    <w:rsid w:val="00C3587D"/>
    <w:rsid w:val="00C43F03"/>
    <w:rsid w:val="00C45870"/>
    <w:rsid w:val="00C467DD"/>
    <w:rsid w:val="00C47369"/>
    <w:rsid w:val="00C81FE9"/>
    <w:rsid w:val="00CA6969"/>
    <w:rsid w:val="00CC4844"/>
    <w:rsid w:val="00CD2721"/>
    <w:rsid w:val="00CD6BA8"/>
    <w:rsid w:val="00CD7D97"/>
    <w:rsid w:val="00CE182B"/>
    <w:rsid w:val="00CE42ED"/>
    <w:rsid w:val="00CF39E8"/>
    <w:rsid w:val="00D037CD"/>
    <w:rsid w:val="00D074FB"/>
    <w:rsid w:val="00D23AE6"/>
    <w:rsid w:val="00D32A1B"/>
    <w:rsid w:val="00D5510B"/>
    <w:rsid w:val="00D675A8"/>
    <w:rsid w:val="00DB44E7"/>
    <w:rsid w:val="00DC3FE9"/>
    <w:rsid w:val="00DD5559"/>
    <w:rsid w:val="00DE3476"/>
    <w:rsid w:val="00DF6686"/>
    <w:rsid w:val="00E344EA"/>
    <w:rsid w:val="00E550C1"/>
    <w:rsid w:val="00E55735"/>
    <w:rsid w:val="00E75F45"/>
    <w:rsid w:val="00EA2521"/>
    <w:rsid w:val="00EF7B11"/>
    <w:rsid w:val="00F079F6"/>
    <w:rsid w:val="00F128A5"/>
    <w:rsid w:val="00F259FA"/>
    <w:rsid w:val="00F35E8E"/>
    <w:rsid w:val="00FB44CE"/>
    <w:rsid w:val="00FC1051"/>
    <w:rsid w:val="00FC604A"/>
    <w:rsid w:val="00FD0C84"/>
    <w:rsid w:val="00FD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82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E18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18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18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rsid w:val="00CE18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E1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1771"/>
    <w:pPr>
      <w:ind w:left="720"/>
      <w:contextualSpacing/>
    </w:pPr>
  </w:style>
  <w:style w:type="table" w:styleId="a6">
    <w:name w:val="Table Grid"/>
    <w:basedOn w:val="a1"/>
    <w:uiPriority w:val="59"/>
    <w:rsid w:val="00BC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C0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qFormat/>
    <w:rsid w:val="007C02C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A3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33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82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E18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18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18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rsid w:val="00CE18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E1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1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1D60FAF4-A1FD-44FE-9F43-C28B6B55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novikova</cp:lastModifiedBy>
  <cp:revision>4</cp:revision>
  <cp:lastPrinted>2021-07-14T11:46:00Z</cp:lastPrinted>
  <dcterms:created xsi:type="dcterms:W3CDTF">2021-07-02T11:40:00Z</dcterms:created>
  <dcterms:modified xsi:type="dcterms:W3CDTF">2021-07-16T09:43:00Z</dcterms:modified>
</cp:coreProperties>
</file>