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AF" w:rsidRDefault="008A38AF" w:rsidP="008A38AF">
      <w:pPr>
        <w:pStyle w:val="a3"/>
        <w:jc w:val="both"/>
      </w:pPr>
      <w:r>
        <w:t xml:space="preserve">Отдел муниципального контроля, экологического контроля (надзора) администрации муниципального района </w:t>
      </w:r>
      <w:proofErr w:type="spellStart"/>
      <w:r>
        <w:t>Кинельский</w:t>
      </w:r>
      <w:proofErr w:type="spellEnd"/>
      <w:r>
        <w:t xml:space="preserve"> Самарской области приглашает принять участие в публичных обсуждениях результатов правоприменительной практики контрольн</w:t>
      </w:r>
      <w:proofErr w:type="gramStart"/>
      <w:r>
        <w:t>о-</w:t>
      </w:r>
      <w:proofErr w:type="gramEnd"/>
      <w:r>
        <w:t xml:space="preserve"> надзорной деятельности за период 2019 год. </w:t>
      </w:r>
    </w:p>
    <w:p w:rsidR="008A38AF" w:rsidRDefault="008A38AF" w:rsidP="008A38AF">
      <w:pPr>
        <w:pStyle w:val="a3"/>
        <w:jc w:val="both"/>
      </w:pPr>
      <w:r>
        <w:t>Публичные обсуждения состояться </w:t>
      </w:r>
      <w:r>
        <w:rPr>
          <w:b/>
          <w:bCs/>
        </w:rPr>
        <w:t>16 марта 2020 года в 15.00 </w:t>
      </w:r>
      <w:r>
        <w:t xml:space="preserve">в здании администрации муниципального района </w:t>
      </w:r>
      <w:proofErr w:type="spellStart"/>
      <w:r>
        <w:t>Кинельский</w:t>
      </w:r>
      <w:proofErr w:type="spellEnd"/>
      <w:r>
        <w:t xml:space="preserve"> (Актовый зал) по адресу: г. </w:t>
      </w:r>
      <w:proofErr w:type="spellStart"/>
      <w:r>
        <w:t>Кинель</w:t>
      </w:r>
      <w:proofErr w:type="spellEnd"/>
      <w:r>
        <w:t>,</w:t>
      </w:r>
    </w:p>
    <w:p w:rsidR="008A38AF" w:rsidRDefault="008A38AF" w:rsidP="008A38AF">
      <w:pPr>
        <w:pStyle w:val="a3"/>
        <w:jc w:val="both"/>
      </w:pPr>
      <w:r>
        <w:t>ул. Ленина, 36.</w:t>
      </w:r>
    </w:p>
    <w:p w:rsidR="008A38AF" w:rsidRDefault="008A38AF" w:rsidP="008A38AF">
      <w:pPr>
        <w:pStyle w:val="a3"/>
        <w:jc w:val="both"/>
      </w:pPr>
      <w:r>
        <w:t xml:space="preserve">К участию приглашаем представителей бизнес — сообщества, </w:t>
      </w:r>
      <w:proofErr w:type="spellStart"/>
      <w:r>
        <w:t>природопользователей</w:t>
      </w:r>
      <w:proofErr w:type="spellEnd"/>
      <w:r>
        <w:t xml:space="preserve">, осуществляющих свою деятельность на территории муниципального района </w:t>
      </w:r>
      <w:proofErr w:type="spellStart"/>
      <w:r>
        <w:t>Кинельский</w:t>
      </w:r>
      <w:proofErr w:type="spellEnd"/>
      <w:r>
        <w:t xml:space="preserve"> Самарской области, представителей федеральных, региональных и местных органов власти, общественных организаций и СМИ.</w:t>
      </w:r>
    </w:p>
    <w:p w:rsidR="008A38AF" w:rsidRDefault="008A38AF" w:rsidP="008A38AF">
      <w:pPr>
        <w:pStyle w:val="a3"/>
        <w:jc w:val="both"/>
      </w:pPr>
      <w:r>
        <w:t xml:space="preserve">Мероприятие пройдет под председательством первого заместителя главы муниципального района </w:t>
      </w:r>
      <w:proofErr w:type="spellStart"/>
      <w:r>
        <w:t>Кинельский</w:t>
      </w:r>
      <w:proofErr w:type="spellEnd"/>
      <w:r>
        <w:t> Ю. Н. Жидкова с участием специалистов отдела муниципального контроля, экологического контроля (надзора).</w:t>
      </w:r>
    </w:p>
    <w:p w:rsidR="008A38AF" w:rsidRDefault="008A38AF" w:rsidP="008A38AF">
      <w:pPr>
        <w:pStyle w:val="a3"/>
        <w:jc w:val="both"/>
      </w:pPr>
      <w:r>
        <w:t>В ходе публичных обсуждений будут рассмотрены последние изменения законодательства и результаты контрольно-надзорных мероприятий за 12 месяцев 2019 года. </w:t>
      </w:r>
    </w:p>
    <w:p w:rsidR="008A38AF" w:rsidRDefault="008A38AF" w:rsidP="008A38AF">
      <w:pPr>
        <w:pStyle w:val="a3"/>
        <w:jc w:val="both"/>
      </w:pPr>
      <w:r>
        <w:rPr>
          <w:b/>
          <w:bCs/>
        </w:rPr>
        <w:t>Вход на мероприятие свободный.</w:t>
      </w:r>
    </w:p>
    <w:p w:rsidR="008A38AF" w:rsidRDefault="008A38AF" w:rsidP="008A38AF">
      <w:pPr>
        <w:pStyle w:val="a3"/>
        <w:jc w:val="both"/>
      </w:pPr>
      <w:r>
        <w:rPr>
          <w:rStyle w:val="a4"/>
        </w:rPr>
        <w:t>Вопросы для обсуждения Вы можете направить по электронной почте </w:t>
      </w:r>
      <w:hyperlink r:id="rId5" w:history="1">
        <w:r>
          <w:rPr>
            <w:rStyle w:val="a5"/>
            <w:b/>
            <w:bCs/>
          </w:rPr>
          <w:t>mk@kinel.ru</w:t>
        </w:r>
      </w:hyperlink>
      <w:r>
        <w:rPr>
          <w:rStyle w:val="a4"/>
        </w:rPr>
        <w:t xml:space="preserve">    до 09.03.2020 года.</w:t>
      </w:r>
    </w:p>
    <w:p w:rsidR="00AE7405" w:rsidRDefault="00AE7405">
      <w:bookmarkStart w:id="0" w:name="_GoBack"/>
      <w:bookmarkEnd w:id="0"/>
    </w:p>
    <w:sectPr w:rsidR="00AE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F"/>
    <w:rsid w:val="008A38AF"/>
    <w:rsid w:val="00A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8AF"/>
    <w:rPr>
      <w:b/>
      <w:bCs/>
    </w:rPr>
  </w:style>
  <w:style w:type="character" w:styleId="a5">
    <w:name w:val="Hyperlink"/>
    <w:basedOn w:val="a0"/>
    <w:uiPriority w:val="99"/>
    <w:semiHidden/>
    <w:unhideWhenUsed/>
    <w:rsid w:val="008A38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8AF"/>
    <w:rPr>
      <w:b/>
      <w:bCs/>
    </w:rPr>
  </w:style>
  <w:style w:type="character" w:styleId="a5">
    <w:name w:val="Hyperlink"/>
    <w:basedOn w:val="a0"/>
    <w:uiPriority w:val="99"/>
    <w:semiHidden/>
    <w:unhideWhenUsed/>
    <w:rsid w:val="008A3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@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2021-07-13T05:16:00Z</dcterms:created>
  <dcterms:modified xsi:type="dcterms:W3CDTF">2021-07-13T05:16:00Z</dcterms:modified>
</cp:coreProperties>
</file>