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CA" w:rsidRPr="0097586E" w:rsidRDefault="00AF4091" w:rsidP="00F51A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586E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A56CA" w:rsidRPr="0097586E">
        <w:rPr>
          <w:rFonts w:ascii="Times New Roman" w:hAnsi="Times New Roman" w:cs="Times New Roman"/>
          <w:b/>
          <w:sz w:val="28"/>
          <w:szCs w:val="28"/>
        </w:rPr>
        <w:t>езаконный оборот наркотиков среди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Незаконный оборот наркотиков и злоупотребление ими в последние годы стали серьезной проблемой для нашего общества.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Наркотики не дают человеку развиваться, а именно: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- самостоятельно мыслить</w:t>
      </w:r>
      <w:r w:rsidR="00AF4091" w:rsidRPr="0080353D">
        <w:rPr>
          <w:rFonts w:ascii="Times New Roman" w:hAnsi="Times New Roman" w:cs="Times New Roman"/>
          <w:sz w:val="24"/>
          <w:szCs w:val="28"/>
        </w:rPr>
        <w:t>;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-принимать решения</w:t>
      </w:r>
      <w:r w:rsidR="00AF4091" w:rsidRPr="0080353D">
        <w:rPr>
          <w:rFonts w:ascii="Times New Roman" w:hAnsi="Times New Roman" w:cs="Times New Roman"/>
          <w:sz w:val="24"/>
          <w:szCs w:val="28"/>
        </w:rPr>
        <w:t>.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Наркотики  толкают на преступления, приводят к несчастным случаям, уничтожают дружбу, семью, приводят к уродству новорожденных детей, являются источником множества заболеваний.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В Указе Президента РФ «О Национальной стратегии действий в интересах детей на 2012 — 2017 годы» от 01.06.2012 № 761 говорится, об  одной из мер, направленных на развитие воспитания и социализации детей, является обеспечением проведения комплексной профилактики негативных явлений в детской среде, в том числе обновление форм и методов борьбы с детской безнадзорностью, наркоманией, алкоголизмом, преступностью, разработка эффективных механизмов профилактики девиантного поведения детей.</w:t>
      </w:r>
      <w:r w:rsidR="00AF4091" w:rsidRPr="0080353D">
        <w:rPr>
          <w:rFonts w:ascii="Times New Roman" w:hAnsi="Times New Roman" w:cs="Times New Roman"/>
          <w:sz w:val="24"/>
          <w:szCs w:val="28"/>
        </w:rPr>
        <w:t xml:space="preserve"> </w:t>
      </w:r>
      <w:r w:rsidRPr="0080353D">
        <w:rPr>
          <w:rFonts w:ascii="Times New Roman" w:hAnsi="Times New Roman" w:cs="Times New Roman"/>
          <w:sz w:val="24"/>
          <w:szCs w:val="28"/>
        </w:rPr>
        <w:t>Особое внимание обращается на проблемы подростковой наркомании и токсикомании, немедицинского потребления наркотических средств, психотропных и других токсических веществ детьми, алкоголизма, включая «пивной алкоголизм» детей школьного возраста.</w:t>
      </w:r>
    </w:p>
    <w:p w:rsidR="003A56CA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За последнее время участились случаи незаконные приобретения, хранения,</w:t>
      </w:r>
      <w:r w:rsidR="00AF4091" w:rsidRPr="0080353D">
        <w:rPr>
          <w:rFonts w:ascii="Times New Roman" w:hAnsi="Times New Roman" w:cs="Times New Roman"/>
          <w:sz w:val="24"/>
          <w:szCs w:val="28"/>
        </w:rPr>
        <w:t xml:space="preserve"> перевозка, изготовление, а так</w:t>
      </w:r>
      <w:r w:rsidRPr="0080353D">
        <w:rPr>
          <w:rFonts w:ascii="Times New Roman" w:hAnsi="Times New Roman" w:cs="Times New Roman"/>
          <w:sz w:val="24"/>
          <w:szCs w:val="28"/>
        </w:rPr>
        <w:t>же</w:t>
      </w:r>
      <w:r w:rsidR="00AF4091" w:rsidRPr="0080353D">
        <w:rPr>
          <w:rFonts w:ascii="Times New Roman" w:hAnsi="Times New Roman" w:cs="Times New Roman"/>
          <w:sz w:val="24"/>
          <w:szCs w:val="28"/>
        </w:rPr>
        <w:t xml:space="preserve"> </w:t>
      </w:r>
      <w:r w:rsidRPr="0080353D">
        <w:rPr>
          <w:rFonts w:ascii="Times New Roman" w:hAnsi="Times New Roman" w:cs="Times New Roman"/>
          <w:sz w:val="24"/>
          <w:szCs w:val="28"/>
        </w:rPr>
        <w:t>переработка без цели сбыта наркотических средств, психотропных веществ или их аналогов является уголовно наказуемым деянием. Такие деяния являются преступлениями в том случае, когда количество наркотических средств, психотропных веществ или их аналогов, выступающих предметом преступного посягательства, расценивается как значительное, крупное или особо крупное. Значительный, крупный и особо крупный размеры утверждены Постановлением Правительства Российской Федерации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Федерации».</w:t>
      </w:r>
    </w:p>
    <w:p w:rsidR="00135190" w:rsidRPr="0080353D" w:rsidRDefault="003A56CA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В России запрещен свободный гражданский оборот наркотических средств</w:t>
      </w:r>
      <w:r w:rsidR="00135190" w:rsidRPr="0080353D">
        <w:rPr>
          <w:rFonts w:ascii="Times New Roman" w:hAnsi="Times New Roman" w:cs="Times New Roman"/>
          <w:sz w:val="24"/>
          <w:szCs w:val="28"/>
        </w:rPr>
        <w:t xml:space="preserve"> и психотропных веществ, также </w:t>
      </w:r>
      <w:r w:rsidRPr="0080353D">
        <w:rPr>
          <w:rFonts w:ascii="Times New Roman" w:hAnsi="Times New Roman" w:cs="Times New Roman"/>
          <w:sz w:val="24"/>
          <w:szCs w:val="28"/>
        </w:rPr>
        <w:t xml:space="preserve"> как и их потребление без назначения врача.</w:t>
      </w:r>
      <w:r w:rsidR="00AF4091" w:rsidRPr="0080353D">
        <w:rPr>
          <w:rFonts w:ascii="Times New Roman" w:hAnsi="Times New Roman" w:cs="Times New Roman"/>
          <w:sz w:val="24"/>
          <w:szCs w:val="28"/>
        </w:rPr>
        <w:t xml:space="preserve"> </w:t>
      </w:r>
      <w:r w:rsidR="00135190" w:rsidRPr="0080353D">
        <w:rPr>
          <w:rFonts w:ascii="Times New Roman" w:hAnsi="Times New Roman" w:cs="Times New Roman"/>
          <w:sz w:val="24"/>
          <w:szCs w:val="28"/>
        </w:rPr>
        <w:t>З</w:t>
      </w:r>
      <w:r w:rsidRPr="0080353D">
        <w:rPr>
          <w:rFonts w:ascii="Times New Roman" w:hAnsi="Times New Roman" w:cs="Times New Roman"/>
          <w:sz w:val="24"/>
          <w:szCs w:val="28"/>
        </w:rPr>
        <w:t xml:space="preserve">апрещена пропаганда наркотиков.В случае сбыта наркотических средств, их незаконного производства или пересылки уголовная ответственность наступает независимо от размера наркотика. ответственность за совершение </w:t>
      </w:r>
      <w:r w:rsidR="00135190" w:rsidRPr="0080353D">
        <w:rPr>
          <w:rFonts w:ascii="Times New Roman" w:hAnsi="Times New Roman" w:cs="Times New Roman"/>
          <w:sz w:val="24"/>
          <w:szCs w:val="28"/>
        </w:rPr>
        <w:t xml:space="preserve">деяния наступает </w:t>
      </w:r>
      <w:r w:rsidRPr="0080353D">
        <w:rPr>
          <w:rFonts w:ascii="Times New Roman" w:hAnsi="Times New Roman" w:cs="Times New Roman"/>
          <w:sz w:val="24"/>
          <w:szCs w:val="28"/>
        </w:rPr>
        <w:t xml:space="preserve"> с 16 лет. Если за незаконное приобретение, хранение, перевозку, изготовление, переработку наркотических средств и их аналогов предусмотрены различные виды наказания, </w:t>
      </w:r>
      <w:r w:rsidR="00135190" w:rsidRPr="0080353D">
        <w:rPr>
          <w:rFonts w:ascii="Times New Roman" w:hAnsi="Times New Roman" w:cs="Times New Roman"/>
          <w:sz w:val="24"/>
          <w:szCs w:val="28"/>
        </w:rPr>
        <w:t xml:space="preserve">то </w:t>
      </w:r>
      <w:r w:rsidRPr="0080353D">
        <w:rPr>
          <w:rFonts w:ascii="Times New Roman" w:hAnsi="Times New Roman" w:cs="Times New Roman"/>
          <w:sz w:val="24"/>
          <w:szCs w:val="28"/>
        </w:rPr>
        <w:t>самым строгим из которых является лишение свободы сроком до 10 лет, то за незаконные производство, сбыт и пересылку наркотических средств закон предусматривает только один вид наказания – лишение свободы. При этом незаконный сбыт наркотических средств и их аналогов без квалифицирующих признаков наказывается лишением свободы от 4 до 8 лет, а при наличии квалифицирующих признаков (совершение преступления в крупном или особо крупном размере, организованной группой, группой лиц п</w:t>
      </w:r>
      <w:r w:rsidR="00135190" w:rsidRPr="0080353D">
        <w:rPr>
          <w:rFonts w:ascii="Times New Roman" w:hAnsi="Times New Roman" w:cs="Times New Roman"/>
          <w:sz w:val="24"/>
          <w:szCs w:val="28"/>
        </w:rPr>
        <w:t>о предварительному сговору и др</w:t>
      </w:r>
      <w:r w:rsidRPr="0080353D">
        <w:rPr>
          <w:rFonts w:ascii="Times New Roman" w:hAnsi="Times New Roman" w:cs="Times New Roman"/>
          <w:sz w:val="24"/>
          <w:szCs w:val="28"/>
        </w:rPr>
        <w:t xml:space="preserve">.) назначается наказание сроком </w:t>
      </w:r>
      <w:r w:rsidR="00135190" w:rsidRPr="0080353D">
        <w:rPr>
          <w:rFonts w:ascii="Times New Roman" w:hAnsi="Times New Roman" w:cs="Times New Roman"/>
          <w:sz w:val="24"/>
          <w:szCs w:val="28"/>
        </w:rPr>
        <w:t>от 5 до 20 лет лишения свободы.</w:t>
      </w:r>
    </w:p>
    <w:p w:rsidR="00135190" w:rsidRPr="0080353D" w:rsidRDefault="00135190" w:rsidP="00F51A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353D">
        <w:rPr>
          <w:rFonts w:ascii="Times New Roman" w:hAnsi="Times New Roman" w:cs="Times New Roman"/>
          <w:sz w:val="24"/>
          <w:szCs w:val="28"/>
        </w:rPr>
        <w:t>Уголовная ответственность предусмотрена также за склонение к потреблению наркотических средств, психотропных веществ или их аналогов (ст.230 УК РФ),организацию либо содержание притонов для потребления наркотических средств, психотропных веществ или их аналогов (ст.232 УК РФ).</w:t>
      </w:r>
    </w:p>
    <w:p w:rsidR="00AF4091" w:rsidRDefault="00AF4091" w:rsidP="00F51A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51A5C" w:rsidRPr="00F51A5C" w:rsidRDefault="00F51A5C" w:rsidP="00F51A5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51A5C">
        <w:rPr>
          <w:rFonts w:ascii="Times New Roman" w:hAnsi="Times New Roman" w:cs="Times New Roman"/>
          <w:sz w:val="28"/>
          <w:szCs w:val="28"/>
        </w:rPr>
        <w:t>28.10.2022</w:t>
      </w:r>
    </w:p>
    <w:p w:rsidR="00F51A5C" w:rsidRDefault="00F51A5C" w:rsidP="00F5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A5C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5C">
        <w:rPr>
          <w:rFonts w:ascii="Times New Roman" w:hAnsi="Times New Roman" w:cs="Times New Roman"/>
          <w:sz w:val="28"/>
          <w:szCs w:val="28"/>
        </w:rPr>
        <w:t>межра</w:t>
      </w:r>
      <w:r>
        <w:rPr>
          <w:rFonts w:ascii="Times New Roman" w:hAnsi="Times New Roman" w:cs="Times New Roman"/>
          <w:sz w:val="28"/>
          <w:szCs w:val="28"/>
        </w:rPr>
        <w:t>йонного прокурора</w:t>
      </w:r>
    </w:p>
    <w:p w:rsidR="00F51A5C" w:rsidRPr="00F51A5C" w:rsidRDefault="00F51A5C" w:rsidP="00F51A5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А.С.</w:t>
      </w:r>
    </w:p>
    <w:p w:rsidR="00F51A5C" w:rsidRPr="0080353D" w:rsidRDefault="00F51A5C" w:rsidP="00F51A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51A5C" w:rsidRPr="0080353D" w:rsidSect="00F3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F7" w:rsidRDefault="00B51CF7" w:rsidP="005F2688">
      <w:pPr>
        <w:spacing w:after="0" w:line="240" w:lineRule="auto"/>
      </w:pPr>
      <w:r>
        <w:separator/>
      </w:r>
    </w:p>
  </w:endnote>
  <w:endnote w:type="continuationSeparator" w:id="0">
    <w:p w:rsidR="00B51CF7" w:rsidRDefault="00B51CF7" w:rsidP="005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F7" w:rsidRDefault="00B51CF7" w:rsidP="005F2688">
      <w:pPr>
        <w:spacing w:after="0" w:line="240" w:lineRule="auto"/>
      </w:pPr>
      <w:r>
        <w:separator/>
      </w:r>
    </w:p>
  </w:footnote>
  <w:footnote w:type="continuationSeparator" w:id="0">
    <w:p w:rsidR="00B51CF7" w:rsidRDefault="00B51CF7" w:rsidP="005F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1A"/>
    <w:multiLevelType w:val="multilevel"/>
    <w:tmpl w:val="E26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CB1"/>
    <w:multiLevelType w:val="multilevel"/>
    <w:tmpl w:val="2F9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A7396"/>
    <w:multiLevelType w:val="hybridMultilevel"/>
    <w:tmpl w:val="2AF4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079"/>
    <w:multiLevelType w:val="multilevel"/>
    <w:tmpl w:val="4EE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7C54"/>
    <w:multiLevelType w:val="hybridMultilevel"/>
    <w:tmpl w:val="0358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7DA"/>
    <w:multiLevelType w:val="multilevel"/>
    <w:tmpl w:val="2C0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81DC6"/>
    <w:multiLevelType w:val="hybridMultilevel"/>
    <w:tmpl w:val="C4C8A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AB7C31"/>
    <w:multiLevelType w:val="hybridMultilevel"/>
    <w:tmpl w:val="4B10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D6"/>
    <w:rsid w:val="00001C7F"/>
    <w:rsid w:val="00010029"/>
    <w:rsid w:val="00036CCC"/>
    <w:rsid w:val="000B7EAC"/>
    <w:rsid w:val="00123C9F"/>
    <w:rsid w:val="00135190"/>
    <w:rsid w:val="00260CB8"/>
    <w:rsid w:val="002664F2"/>
    <w:rsid w:val="002C3850"/>
    <w:rsid w:val="002F6C4D"/>
    <w:rsid w:val="003601EF"/>
    <w:rsid w:val="003818D4"/>
    <w:rsid w:val="003A56CA"/>
    <w:rsid w:val="004B0741"/>
    <w:rsid w:val="0054171A"/>
    <w:rsid w:val="005A18ED"/>
    <w:rsid w:val="005F2688"/>
    <w:rsid w:val="005F6DD6"/>
    <w:rsid w:val="006C6EC4"/>
    <w:rsid w:val="00722F48"/>
    <w:rsid w:val="0080353D"/>
    <w:rsid w:val="008B7EC1"/>
    <w:rsid w:val="00942D90"/>
    <w:rsid w:val="0097586E"/>
    <w:rsid w:val="00AF4091"/>
    <w:rsid w:val="00B51CF7"/>
    <w:rsid w:val="00B81433"/>
    <w:rsid w:val="00B96B1D"/>
    <w:rsid w:val="00BB6B48"/>
    <w:rsid w:val="00D46BDE"/>
    <w:rsid w:val="00DA1BD6"/>
    <w:rsid w:val="00DE6BBD"/>
    <w:rsid w:val="00DE72B8"/>
    <w:rsid w:val="00E069FA"/>
    <w:rsid w:val="00E244A3"/>
    <w:rsid w:val="00F351B7"/>
    <w:rsid w:val="00F5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7"/>
  </w:style>
  <w:style w:type="paragraph" w:styleId="1">
    <w:name w:val="heading 1"/>
    <w:basedOn w:val="a"/>
    <w:next w:val="a"/>
    <w:link w:val="10"/>
    <w:uiPriority w:val="9"/>
    <w:qFormat/>
    <w:rsid w:val="0026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D6"/>
    <w:rPr>
      <w:b/>
      <w:bCs/>
    </w:r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688"/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688"/>
  </w:style>
  <w:style w:type="paragraph" w:styleId="a9">
    <w:name w:val="List Paragraph"/>
    <w:basedOn w:val="a"/>
    <w:uiPriority w:val="34"/>
    <w:qFormat/>
    <w:rsid w:val="002F6C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sexttitle-1xuef">
    <w:name w:val="ds_ext_title-1xuef"/>
    <w:basedOn w:val="a0"/>
    <w:rsid w:val="00260CB8"/>
  </w:style>
  <w:style w:type="character" w:styleId="aa">
    <w:name w:val="Hyperlink"/>
    <w:basedOn w:val="a0"/>
    <w:uiPriority w:val="99"/>
    <w:semiHidden/>
    <w:unhideWhenUsed/>
    <w:rsid w:val="00260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0C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260CB8"/>
  </w:style>
  <w:style w:type="paragraph" w:customStyle="1" w:styleId="article-renderblock">
    <w:name w:val="article-render__block"/>
    <w:basedOn w:val="a"/>
    <w:rsid w:val="0026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06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326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27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4057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7954857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162916680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760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59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10</cp:revision>
  <dcterms:created xsi:type="dcterms:W3CDTF">2022-10-29T20:45:00Z</dcterms:created>
  <dcterms:modified xsi:type="dcterms:W3CDTF">2022-10-31T09:24:00Z</dcterms:modified>
</cp:coreProperties>
</file>