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Pr="00A96206" w:rsidRDefault="008036E6" w:rsidP="008036E6">
      <w:pPr>
        <w:spacing w:after="0" w:line="360" w:lineRule="auto"/>
        <w:jc w:val="center"/>
        <w:rPr>
          <w:rFonts w:ascii="Times New Roman" w:eastAsia="Times New Roman" w:hAnsi="Times New Roman" w:cs="Times New Roman"/>
          <w:b/>
          <w:sz w:val="52"/>
          <w:szCs w:val="52"/>
          <w:highlight w:val="green"/>
          <w:lang w:eastAsia="ru-RU"/>
        </w:rPr>
      </w:pPr>
    </w:p>
    <w:p w:rsidR="008036E6" w:rsidRPr="00284B33" w:rsidRDefault="008036E6" w:rsidP="008036E6">
      <w:pPr>
        <w:spacing w:after="0" w:line="360" w:lineRule="auto"/>
        <w:jc w:val="center"/>
        <w:rPr>
          <w:rFonts w:ascii="Times New Roman" w:eastAsia="Times New Roman" w:hAnsi="Times New Roman" w:cs="Times New Roman"/>
          <w:b/>
          <w:sz w:val="44"/>
          <w:szCs w:val="44"/>
          <w:lang w:eastAsia="ru-RU"/>
        </w:rPr>
      </w:pPr>
      <w:r w:rsidRPr="00284B33">
        <w:rPr>
          <w:rFonts w:ascii="Times New Roman" w:eastAsia="Times New Roman" w:hAnsi="Times New Roman" w:cs="Times New Roman"/>
          <w:b/>
          <w:sz w:val="44"/>
          <w:szCs w:val="44"/>
          <w:lang w:eastAsia="ru-RU"/>
        </w:rPr>
        <w:t>Итоги</w:t>
      </w:r>
    </w:p>
    <w:p w:rsidR="008036E6" w:rsidRPr="00284B33" w:rsidRDefault="008036E6" w:rsidP="008036E6">
      <w:pPr>
        <w:spacing w:after="0" w:line="360" w:lineRule="auto"/>
        <w:jc w:val="center"/>
        <w:rPr>
          <w:rFonts w:ascii="Times New Roman" w:eastAsia="Times New Roman" w:hAnsi="Times New Roman" w:cs="Times New Roman"/>
          <w:b/>
          <w:sz w:val="44"/>
          <w:szCs w:val="44"/>
          <w:lang w:eastAsia="ru-RU"/>
        </w:rPr>
      </w:pPr>
      <w:r w:rsidRPr="00284B33">
        <w:rPr>
          <w:rFonts w:ascii="Times New Roman" w:eastAsia="Times New Roman" w:hAnsi="Times New Roman" w:cs="Times New Roman"/>
          <w:b/>
          <w:sz w:val="44"/>
          <w:szCs w:val="44"/>
          <w:lang w:eastAsia="ru-RU"/>
        </w:rPr>
        <w:t>социально-экономического развития</w:t>
      </w:r>
    </w:p>
    <w:p w:rsidR="008036E6" w:rsidRPr="00284B33" w:rsidRDefault="008036E6" w:rsidP="008036E6">
      <w:pPr>
        <w:tabs>
          <w:tab w:val="left" w:pos="3360"/>
        </w:tabs>
        <w:spacing w:after="0" w:line="360" w:lineRule="auto"/>
        <w:jc w:val="center"/>
        <w:rPr>
          <w:rFonts w:ascii="Times New Roman" w:eastAsia="Times New Roman" w:hAnsi="Times New Roman" w:cs="Times New Roman"/>
          <w:b/>
          <w:sz w:val="44"/>
          <w:szCs w:val="44"/>
          <w:lang w:eastAsia="ru-RU"/>
        </w:rPr>
      </w:pPr>
      <w:r w:rsidRPr="00284B33">
        <w:rPr>
          <w:rFonts w:ascii="Times New Roman" w:eastAsia="Times New Roman" w:hAnsi="Times New Roman" w:cs="Times New Roman"/>
          <w:b/>
          <w:sz w:val="44"/>
          <w:szCs w:val="44"/>
          <w:lang w:eastAsia="ru-RU"/>
        </w:rPr>
        <w:t xml:space="preserve">муниципального района Кинельский </w:t>
      </w:r>
    </w:p>
    <w:p w:rsidR="008036E6" w:rsidRPr="00284B33" w:rsidRDefault="008036E6" w:rsidP="008036E6">
      <w:pPr>
        <w:tabs>
          <w:tab w:val="left" w:pos="3360"/>
        </w:tabs>
        <w:spacing w:after="0" w:line="360" w:lineRule="auto"/>
        <w:jc w:val="center"/>
        <w:rPr>
          <w:rFonts w:ascii="Times New Roman" w:eastAsia="Times New Roman" w:hAnsi="Times New Roman" w:cs="Times New Roman"/>
          <w:b/>
          <w:sz w:val="44"/>
          <w:szCs w:val="44"/>
          <w:lang w:eastAsia="ru-RU"/>
        </w:rPr>
      </w:pPr>
      <w:r w:rsidRPr="00284B33">
        <w:rPr>
          <w:rFonts w:ascii="Times New Roman" w:eastAsia="Times New Roman" w:hAnsi="Times New Roman" w:cs="Times New Roman"/>
          <w:b/>
          <w:sz w:val="44"/>
          <w:szCs w:val="44"/>
          <w:lang w:eastAsia="ru-RU"/>
        </w:rPr>
        <w:t>Самарской области</w:t>
      </w:r>
    </w:p>
    <w:p w:rsidR="008036E6" w:rsidRPr="00284B33" w:rsidRDefault="008036E6" w:rsidP="008036E6">
      <w:pPr>
        <w:spacing w:after="0" w:line="360" w:lineRule="auto"/>
        <w:jc w:val="center"/>
        <w:rPr>
          <w:rFonts w:ascii="Times New Roman" w:eastAsia="Times New Roman" w:hAnsi="Times New Roman" w:cs="Times New Roman"/>
          <w:b/>
          <w:sz w:val="44"/>
          <w:szCs w:val="44"/>
          <w:highlight w:val="green"/>
          <w:lang w:eastAsia="ru-RU"/>
        </w:rPr>
      </w:pPr>
      <w:r w:rsidRPr="00284B33">
        <w:rPr>
          <w:rFonts w:ascii="Times New Roman" w:eastAsia="Times New Roman" w:hAnsi="Times New Roman" w:cs="Times New Roman"/>
          <w:b/>
          <w:sz w:val="44"/>
          <w:szCs w:val="44"/>
          <w:lang w:eastAsia="ru-RU"/>
        </w:rPr>
        <w:t xml:space="preserve">за </w:t>
      </w:r>
      <w:r w:rsidR="00CD5019">
        <w:rPr>
          <w:rFonts w:ascii="Times New Roman" w:eastAsia="Times New Roman" w:hAnsi="Times New Roman" w:cs="Times New Roman"/>
          <w:b/>
          <w:sz w:val="44"/>
          <w:szCs w:val="44"/>
          <w:lang w:eastAsia="ru-RU"/>
        </w:rPr>
        <w:t>девять</w:t>
      </w:r>
      <w:r w:rsidR="00793112" w:rsidRPr="00284B33">
        <w:rPr>
          <w:rFonts w:ascii="Times New Roman" w:eastAsia="Times New Roman" w:hAnsi="Times New Roman" w:cs="Times New Roman"/>
          <w:b/>
          <w:sz w:val="44"/>
          <w:szCs w:val="44"/>
          <w:lang w:eastAsia="ru-RU"/>
        </w:rPr>
        <w:t xml:space="preserve"> месяцев </w:t>
      </w:r>
      <w:r w:rsidRPr="00284B33">
        <w:rPr>
          <w:rFonts w:ascii="Times New Roman" w:eastAsia="Times New Roman" w:hAnsi="Times New Roman" w:cs="Times New Roman"/>
          <w:b/>
          <w:sz w:val="44"/>
          <w:szCs w:val="44"/>
          <w:lang w:eastAsia="ru-RU"/>
        </w:rPr>
        <w:t>20</w:t>
      </w:r>
      <w:r w:rsidR="00141F21" w:rsidRPr="00284B33">
        <w:rPr>
          <w:rFonts w:ascii="Times New Roman" w:eastAsia="Times New Roman" w:hAnsi="Times New Roman" w:cs="Times New Roman"/>
          <w:b/>
          <w:sz w:val="44"/>
          <w:szCs w:val="44"/>
          <w:lang w:eastAsia="ru-RU"/>
        </w:rPr>
        <w:t>2</w:t>
      </w:r>
      <w:r w:rsidR="008F24A7">
        <w:rPr>
          <w:rFonts w:ascii="Times New Roman" w:eastAsia="Times New Roman" w:hAnsi="Times New Roman" w:cs="Times New Roman"/>
          <w:b/>
          <w:sz w:val="44"/>
          <w:szCs w:val="44"/>
          <w:lang w:eastAsia="ru-RU"/>
        </w:rPr>
        <w:t>1</w:t>
      </w:r>
      <w:r w:rsidRPr="00284B33">
        <w:rPr>
          <w:rFonts w:ascii="Times New Roman" w:eastAsia="Times New Roman" w:hAnsi="Times New Roman" w:cs="Times New Roman"/>
          <w:b/>
          <w:sz w:val="44"/>
          <w:szCs w:val="44"/>
          <w:lang w:eastAsia="ru-RU"/>
        </w:rPr>
        <w:t xml:space="preserve"> год</w:t>
      </w:r>
      <w:r w:rsidR="00793112" w:rsidRPr="00284B33">
        <w:rPr>
          <w:rFonts w:ascii="Times New Roman" w:eastAsia="Times New Roman" w:hAnsi="Times New Roman" w:cs="Times New Roman"/>
          <w:b/>
          <w:sz w:val="44"/>
          <w:szCs w:val="44"/>
          <w:lang w:eastAsia="ru-RU"/>
        </w:rPr>
        <w:t>а</w:t>
      </w:r>
      <w:r w:rsidR="00284B33" w:rsidRPr="00284B33">
        <w:rPr>
          <w:rFonts w:ascii="Times New Roman" w:eastAsia="Times New Roman" w:hAnsi="Times New Roman" w:cs="Times New Roman"/>
          <w:b/>
          <w:sz w:val="44"/>
          <w:szCs w:val="44"/>
          <w:lang w:eastAsia="ru-RU"/>
        </w:rPr>
        <w:t xml:space="preserve"> </w:t>
      </w:r>
    </w:p>
    <w:p w:rsidR="008036E6" w:rsidRPr="00284B33" w:rsidRDefault="008036E6" w:rsidP="008036E6">
      <w:pPr>
        <w:spacing w:after="0" w:line="240" w:lineRule="auto"/>
        <w:jc w:val="center"/>
        <w:rPr>
          <w:rFonts w:ascii="Times New Roman" w:eastAsia="Times New Roman" w:hAnsi="Times New Roman" w:cs="Times New Roman"/>
          <w:b/>
          <w:sz w:val="44"/>
          <w:szCs w:val="44"/>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0F27BE" w:rsidRDefault="000F27BE"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8036E6" w:rsidRDefault="008036E6" w:rsidP="008036E6">
      <w:pPr>
        <w:spacing w:after="0" w:line="240" w:lineRule="auto"/>
        <w:jc w:val="center"/>
        <w:rPr>
          <w:rFonts w:ascii="Times New Roman" w:eastAsia="Times New Roman" w:hAnsi="Times New Roman" w:cs="Times New Roman"/>
          <w:b/>
          <w:sz w:val="28"/>
          <w:szCs w:val="28"/>
          <w:highlight w:val="green"/>
          <w:lang w:eastAsia="ru-RU"/>
        </w:rPr>
      </w:pPr>
    </w:p>
    <w:p w:rsidR="00CD5019" w:rsidRPr="009A1E5A" w:rsidRDefault="008F24A7" w:rsidP="00A06961">
      <w:pPr>
        <w:pStyle w:val="Default"/>
        <w:spacing w:line="360" w:lineRule="auto"/>
        <w:ind w:firstLine="709"/>
        <w:jc w:val="both"/>
        <w:rPr>
          <w:color w:val="auto"/>
          <w:sz w:val="28"/>
          <w:szCs w:val="28"/>
        </w:rPr>
      </w:pPr>
      <w:r w:rsidRPr="00904635">
        <w:rPr>
          <w:rFonts w:eastAsia="Times New Roman"/>
          <w:bCs/>
          <w:spacing w:val="2"/>
          <w:sz w:val="28"/>
          <w:szCs w:val="28"/>
        </w:rPr>
        <w:lastRenderedPageBreak/>
        <w:t>В 20</w:t>
      </w:r>
      <w:r>
        <w:rPr>
          <w:rFonts w:eastAsia="Times New Roman"/>
          <w:bCs/>
          <w:spacing w:val="2"/>
          <w:sz w:val="28"/>
          <w:szCs w:val="28"/>
        </w:rPr>
        <w:t>21</w:t>
      </w:r>
      <w:r w:rsidRPr="00904635">
        <w:rPr>
          <w:rFonts w:eastAsia="Times New Roman"/>
          <w:bCs/>
          <w:spacing w:val="2"/>
          <w:sz w:val="28"/>
          <w:szCs w:val="28"/>
        </w:rPr>
        <w:t xml:space="preserve"> году внешние </w:t>
      </w:r>
      <w:r w:rsidRPr="00904635">
        <w:rPr>
          <w:rFonts w:eastAsia="Times New Roman"/>
          <w:bCs/>
          <w:sz w:val="28"/>
          <w:szCs w:val="28"/>
        </w:rPr>
        <w:t xml:space="preserve">макроэкономические факторы продолжили оказывать неблагоприятное воздействие на экономику </w:t>
      </w:r>
      <w:r>
        <w:rPr>
          <w:rFonts w:eastAsia="Times New Roman"/>
          <w:bCs/>
          <w:sz w:val="28"/>
          <w:szCs w:val="28"/>
        </w:rPr>
        <w:t>Кинельского района</w:t>
      </w:r>
      <w:r w:rsidRPr="00904635">
        <w:rPr>
          <w:rFonts w:eastAsia="Times New Roman"/>
          <w:bCs/>
          <w:sz w:val="28"/>
          <w:szCs w:val="28"/>
        </w:rPr>
        <w:t>.</w:t>
      </w:r>
      <w:r>
        <w:rPr>
          <w:rFonts w:eastAsia="Times New Roman"/>
          <w:bCs/>
          <w:sz w:val="28"/>
          <w:szCs w:val="28"/>
        </w:rPr>
        <w:t xml:space="preserve"> </w:t>
      </w:r>
      <w:r w:rsidR="00141F21" w:rsidRPr="00A06961">
        <w:rPr>
          <w:color w:val="auto"/>
          <w:sz w:val="28"/>
          <w:szCs w:val="28"/>
        </w:rPr>
        <w:t xml:space="preserve">Несмотря на </w:t>
      </w:r>
      <w:r w:rsidR="00CD5019">
        <w:rPr>
          <w:color w:val="auto"/>
          <w:sz w:val="28"/>
          <w:szCs w:val="28"/>
        </w:rPr>
        <w:t xml:space="preserve">это отмечается постепенное достижение </w:t>
      </w:r>
      <w:proofErr w:type="spellStart"/>
      <w:r w:rsidR="00CD5019">
        <w:rPr>
          <w:color w:val="auto"/>
          <w:sz w:val="28"/>
          <w:szCs w:val="28"/>
        </w:rPr>
        <w:t>допандемийного</w:t>
      </w:r>
      <w:proofErr w:type="spellEnd"/>
      <w:r w:rsidR="00CD5019">
        <w:rPr>
          <w:color w:val="auto"/>
          <w:sz w:val="28"/>
          <w:szCs w:val="28"/>
        </w:rPr>
        <w:t xml:space="preserve"> уровня значений ключевых показателей развития района. Ярким примером тому - устойчивая позитивная динамика в сфере промышленного производства, что связано, главным образом, с ростом производства обрабатывающего сектора. Другими факторами роста являются восстановление финансовой устойчивости организаций, наращивание объемов жилищного строительства, рост номинальной </w:t>
      </w:r>
      <w:r w:rsidR="00CD5019" w:rsidRPr="009A1E5A">
        <w:rPr>
          <w:color w:val="auto"/>
          <w:sz w:val="28"/>
          <w:szCs w:val="28"/>
        </w:rPr>
        <w:t>начисленной заработной платы.</w:t>
      </w:r>
    </w:p>
    <w:p w:rsidR="009255F0" w:rsidRPr="002F6C3E" w:rsidRDefault="00CD5019" w:rsidP="009255F0">
      <w:pPr>
        <w:pStyle w:val="ConsPlusNonformat"/>
        <w:spacing w:line="336" w:lineRule="auto"/>
        <w:ind w:firstLine="709"/>
        <w:jc w:val="both"/>
        <w:rPr>
          <w:rFonts w:ascii="Times New Roman" w:hAnsi="Times New Roman" w:cs="Times New Roman"/>
          <w:spacing w:val="-6"/>
          <w:sz w:val="28"/>
          <w:szCs w:val="28"/>
        </w:rPr>
      </w:pPr>
      <w:r w:rsidRPr="009A1E5A">
        <w:rPr>
          <w:rFonts w:ascii="Times New Roman" w:hAnsi="Times New Roman" w:cs="Times New Roman"/>
          <w:sz w:val="28"/>
          <w:szCs w:val="28"/>
        </w:rPr>
        <w:t xml:space="preserve">Все это повлияло на стабильную в течение года положительную динамику </w:t>
      </w:r>
      <w:r w:rsidR="009255F0" w:rsidRPr="009A1E5A">
        <w:rPr>
          <w:rFonts w:ascii="Times New Roman" w:hAnsi="Times New Roman" w:cs="Times New Roman"/>
          <w:sz w:val="28"/>
          <w:szCs w:val="28"/>
        </w:rPr>
        <w:t xml:space="preserve">развития реального сектора экономики района.  Индекс </w:t>
      </w:r>
      <w:r w:rsidR="003B2170">
        <w:rPr>
          <w:rFonts w:ascii="Times New Roman" w:hAnsi="Times New Roman" w:cs="Times New Roman"/>
          <w:sz w:val="28"/>
          <w:szCs w:val="28"/>
        </w:rPr>
        <w:t xml:space="preserve">промышленного производства по крупным и средним предприятиям </w:t>
      </w:r>
      <w:r w:rsidR="009255F0" w:rsidRPr="009A1E5A">
        <w:rPr>
          <w:rFonts w:ascii="Times New Roman" w:hAnsi="Times New Roman" w:cs="Times New Roman"/>
          <w:sz w:val="28"/>
          <w:szCs w:val="28"/>
        </w:rPr>
        <w:t xml:space="preserve"> </w:t>
      </w:r>
      <w:r w:rsidR="00025600">
        <w:rPr>
          <w:rFonts w:ascii="Times New Roman" w:hAnsi="Times New Roman" w:cs="Times New Roman"/>
          <w:spacing w:val="-6"/>
          <w:sz w:val="28"/>
          <w:szCs w:val="28"/>
        </w:rPr>
        <w:t>за период январь-август</w:t>
      </w:r>
      <w:r w:rsidR="009A1E5A">
        <w:rPr>
          <w:rFonts w:ascii="Times New Roman" w:hAnsi="Times New Roman" w:cs="Times New Roman"/>
          <w:spacing w:val="-6"/>
          <w:sz w:val="28"/>
          <w:szCs w:val="28"/>
        </w:rPr>
        <w:t xml:space="preserve"> </w:t>
      </w:r>
      <w:r w:rsidR="009255F0" w:rsidRPr="009A1E5A">
        <w:rPr>
          <w:rFonts w:ascii="Times New Roman" w:hAnsi="Times New Roman" w:cs="Times New Roman"/>
          <w:spacing w:val="-6"/>
          <w:sz w:val="28"/>
          <w:szCs w:val="28"/>
        </w:rPr>
        <w:t xml:space="preserve"> 2021 года составил </w:t>
      </w:r>
      <w:r w:rsidR="00025600">
        <w:rPr>
          <w:rFonts w:ascii="Times New Roman" w:hAnsi="Times New Roman" w:cs="Times New Roman"/>
          <w:spacing w:val="-6"/>
          <w:sz w:val="28"/>
          <w:szCs w:val="28"/>
        </w:rPr>
        <w:t>111,8</w:t>
      </w:r>
      <w:r w:rsidR="009255F0" w:rsidRPr="009A1E5A">
        <w:rPr>
          <w:rFonts w:ascii="Times New Roman" w:hAnsi="Times New Roman" w:cs="Times New Roman"/>
          <w:spacing w:val="-6"/>
          <w:sz w:val="28"/>
          <w:szCs w:val="28"/>
        </w:rPr>
        <w:t>% к аналогичному периоду предыдущего года</w:t>
      </w:r>
      <w:r w:rsidR="009255F0" w:rsidRPr="002F6C3E">
        <w:rPr>
          <w:rFonts w:ascii="Times New Roman" w:hAnsi="Times New Roman" w:cs="Times New Roman"/>
          <w:spacing w:val="-6"/>
          <w:sz w:val="28"/>
          <w:szCs w:val="28"/>
        </w:rPr>
        <w:t xml:space="preserve">. </w:t>
      </w:r>
    </w:p>
    <w:p w:rsidR="00CD5019" w:rsidRDefault="009A1E5A" w:rsidP="00A06961">
      <w:pPr>
        <w:pStyle w:val="Default"/>
        <w:spacing w:line="360" w:lineRule="auto"/>
        <w:ind w:firstLine="709"/>
        <w:jc w:val="both"/>
        <w:rPr>
          <w:color w:val="auto"/>
          <w:sz w:val="28"/>
          <w:szCs w:val="28"/>
        </w:rPr>
      </w:pPr>
      <w:r>
        <w:rPr>
          <w:color w:val="auto"/>
          <w:sz w:val="28"/>
          <w:szCs w:val="28"/>
        </w:rPr>
        <w:t xml:space="preserve">Благодаря оказываемой поддержке населения и бизнеса в короткие сроки удалось изменить ситуацию на рынке труда и добиться </w:t>
      </w:r>
      <w:r w:rsidR="00025600">
        <w:rPr>
          <w:color w:val="auto"/>
          <w:sz w:val="28"/>
          <w:szCs w:val="28"/>
        </w:rPr>
        <w:t>стабильного сокращения безработицы. Продолжается рост номинальной начисленной заработной платы. Наблюдаются восстановительные тенденции на потребительском рынке: по итогам восьми месяцев текущего года наметился рост оборота розничной торговли.</w:t>
      </w:r>
      <w:r w:rsidR="00A13165">
        <w:rPr>
          <w:color w:val="auto"/>
          <w:sz w:val="28"/>
          <w:szCs w:val="28"/>
        </w:rPr>
        <w:t xml:space="preserve"> Тем не менее продолжают сказываться последствия вводимых в 2020 году ограничений  в связи с распространением новой </w:t>
      </w:r>
      <w:proofErr w:type="spellStart"/>
      <w:r w:rsidR="00A13165">
        <w:rPr>
          <w:color w:val="auto"/>
          <w:sz w:val="28"/>
          <w:szCs w:val="28"/>
        </w:rPr>
        <w:t>коронавирусной</w:t>
      </w:r>
      <w:proofErr w:type="spellEnd"/>
      <w:r w:rsidR="00A13165">
        <w:rPr>
          <w:color w:val="auto"/>
          <w:sz w:val="28"/>
          <w:szCs w:val="28"/>
        </w:rPr>
        <w:t xml:space="preserve"> инфекции. Показатели инвестиционной активности предприятий в текущем году выше прошлогодних, но далеки еще до уровня </w:t>
      </w:r>
      <w:proofErr w:type="spellStart"/>
      <w:r w:rsidR="00A13165">
        <w:rPr>
          <w:color w:val="auto"/>
          <w:sz w:val="28"/>
          <w:szCs w:val="28"/>
        </w:rPr>
        <w:t>допандемийного</w:t>
      </w:r>
      <w:proofErr w:type="spellEnd"/>
      <w:r w:rsidR="00A13165">
        <w:rPr>
          <w:color w:val="auto"/>
          <w:sz w:val="28"/>
          <w:szCs w:val="28"/>
        </w:rPr>
        <w:t xml:space="preserve"> периода.</w:t>
      </w:r>
    </w:p>
    <w:p w:rsidR="008C26CE" w:rsidRPr="00BF60B7" w:rsidRDefault="00DA4CE9" w:rsidP="00DA4CE9">
      <w:pPr>
        <w:spacing w:after="0" w:line="360" w:lineRule="auto"/>
        <w:ind w:firstLine="709"/>
        <w:contextualSpacing/>
        <w:jc w:val="both"/>
        <w:rPr>
          <w:rFonts w:ascii="Times New Roman" w:hAnsi="Times New Roman" w:cs="Times New Roman"/>
          <w:sz w:val="28"/>
          <w:szCs w:val="28"/>
        </w:rPr>
      </w:pPr>
      <w:r w:rsidRPr="00BF60B7">
        <w:rPr>
          <w:rFonts w:ascii="Times New Roman" w:hAnsi="Times New Roman" w:cs="Times New Roman"/>
          <w:sz w:val="28"/>
          <w:szCs w:val="28"/>
        </w:rPr>
        <w:t>В сводном рейтинге муниципальных районов Самарской области по уровню социально-экономического развития  район</w:t>
      </w:r>
      <w:r w:rsidR="00110624">
        <w:rPr>
          <w:rFonts w:ascii="Times New Roman" w:hAnsi="Times New Roman" w:cs="Times New Roman"/>
          <w:sz w:val="28"/>
          <w:szCs w:val="28"/>
        </w:rPr>
        <w:t xml:space="preserve"> за </w:t>
      </w:r>
      <w:r w:rsidR="00A13165">
        <w:rPr>
          <w:rFonts w:ascii="Times New Roman" w:hAnsi="Times New Roman" w:cs="Times New Roman"/>
          <w:sz w:val="28"/>
          <w:szCs w:val="28"/>
        </w:rPr>
        <w:t>8 месяцев 2021</w:t>
      </w:r>
      <w:r w:rsidR="0063236C">
        <w:rPr>
          <w:rFonts w:ascii="Times New Roman" w:hAnsi="Times New Roman" w:cs="Times New Roman"/>
          <w:sz w:val="28"/>
          <w:szCs w:val="28"/>
        </w:rPr>
        <w:t xml:space="preserve"> </w:t>
      </w:r>
      <w:r w:rsidR="00110624">
        <w:rPr>
          <w:rFonts w:ascii="Times New Roman" w:hAnsi="Times New Roman" w:cs="Times New Roman"/>
          <w:sz w:val="28"/>
          <w:szCs w:val="28"/>
        </w:rPr>
        <w:t>года</w:t>
      </w:r>
      <w:r w:rsidRPr="00BF60B7">
        <w:rPr>
          <w:rFonts w:ascii="Times New Roman" w:hAnsi="Times New Roman" w:cs="Times New Roman"/>
          <w:sz w:val="28"/>
          <w:szCs w:val="28"/>
        </w:rPr>
        <w:t>, также как и в 20</w:t>
      </w:r>
      <w:r w:rsidR="00C10859">
        <w:rPr>
          <w:rFonts w:ascii="Times New Roman" w:hAnsi="Times New Roman" w:cs="Times New Roman"/>
          <w:sz w:val="28"/>
          <w:szCs w:val="28"/>
        </w:rPr>
        <w:t>20</w:t>
      </w:r>
      <w:r w:rsidRPr="00BF60B7">
        <w:rPr>
          <w:rFonts w:ascii="Times New Roman" w:hAnsi="Times New Roman" w:cs="Times New Roman"/>
          <w:sz w:val="28"/>
          <w:szCs w:val="28"/>
        </w:rPr>
        <w:t xml:space="preserve"> года, </w:t>
      </w:r>
      <w:r w:rsidR="00110624">
        <w:rPr>
          <w:rFonts w:ascii="Times New Roman" w:hAnsi="Times New Roman" w:cs="Times New Roman"/>
          <w:sz w:val="28"/>
          <w:szCs w:val="28"/>
        </w:rPr>
        <w:t xml:space="preserve">район </w:t>
      </w:r>
      <w:r w:rsidR="008C26CE" w:rsidRPr="00BF60B7">
        <w:rPr>
          <w:rFonts w:ascii="Times New Roman" w:hAnsi="Times New Roman" w:cs="Times New Roman"/>
          <w:sz w:val="28"/>
          <w:szCs w:val="28"/>
        </w:rPr>
        <w:t xml:space="preserve">прочно удерживает </w:t>
      </w:r>
      <w:r w:rsidR="00E53984">
        <w:rPr>
          <w:rFonts w:ascii="Times New Roman" w:hAnsi="Times New Roman" w:cs="Times New Roman"/>
          <w:sz w:val="28"/>
          <w:szCs w:val="28"/>
        </w:rPr>
        <w:t>лидирующие позиции</w:t>
      </w:r>
      <w:r w:rsidR="008C26CE" w:rsidRPr="00BF60B7">
        <w:rPr>
          <w:rFonts w:ascii="Times New Roman" w:hAnsi="Times New Roman" w:cs="Times New Roman"/>
          <w:sz w:val="28"/>
          <w:szCs w:val="28"/>
        </w:rPr>
        <w:t xml:space="preserve">. Большая часть </w:t>
      </w:r>
      <w:proofErr w:type="spellStart"/>
      <w:r w:rsidR="008C26CE" w:rsidRPr="00BF60B7">
        <w:rPr>
          <w:rFonts w:ascii="Times New Roman" w:hAnsi="Times New Roman" w:cs="Times New Roman"/>
          <w:sz w:val="28"/>
          <w:szCs w:val="28"/>
        </w:rPr>
        <w:t>рейтингуемых</w:t>
      </w:r>
      <w:proofErr w:type="spellEnd"/>
      <w:r w:rsidR="008C26CE" w:rsidRPr="00BF60B7">
        <w:rPr>
          <w:rFonts w:ascii="Times New Roman" w:hAnsi="Times New Roman" w:cs="Times New Roman"/>
          <w:sz w:val="28"/>
          <w:szCs w:val="28"/>
        </w:rPr>
        <w:t xml:space="preserve"> показателей значительно превышает </w:t>
      </w:r>
      <w:proofErr w:type="spellStart"/>
      <w:r w:rsidR="008C26CE" w:rsidRPr="00BF60B7">
        <w:rPr>
          <w:rFonts w:ascii="Times New Roman" w:hAnsi="Times New Roman" w:cs="Times New Roman"/>
          <w:sz w:val="28"/>
          <w:szCs w:val="28"/>
        </w:rPr>
        <w:t>среднеобластные</w:t>
      </w:r>
      <w:proofErr w:type="spellEnd"/>
      <w:r w:rsidR="008C26CE" w:rsidRPr="00BF60B7">
        <w:rPr>
          <w:rFonts w:ascii="Times New Roman" w:hAnsi="Times New Roman" w:cs="Times New Roman"/>
          <w:sz w:val="28"/>
          <w:szCs w:val="28"/>
        </w:rPr>
        <w:t xml:space="preserve"> и </w:t>
      </w:r>
      <w:proofErr w:type="spellStart"/>
      <w:r w:rsidR="008C26CE" w:rsidRPr="00BF60B7">
        <w:rPr>
          <w:rFonts w:ascii="Times New Roman" w:hAnsi="Times New Roman" w:cs="Times New Roman"/>
          <w:sz w:val="28"/>
          <w:szCs w:val="28"/>
        </w:rPr>
        <w:t>среднерайонные</w:t>
      </w:r>
      <w:proofErr w:type="spellEnd"/>
      <w:r w:rsidR="008C26CE" w:rsidRPr="00BF60B7">
        <w:rPr>
          <w:rFonts w:ascii="Times New Roman" w:hAnsi="Times New Roman" w:cs="Times New Roman"/>
          <w:sz w:val="28"/>
          <w:szCs w:val="28"/>
        </w:rPr>
        <w:t xml:space="preserve"> значения</w:t>
      </w:r>
      <w:r w:rsidR="00BF60B7" w:rsidRPr="00BF60B7">
        <w:rPr>
          <w:rFonts w:ascii="Times New Roman" w:hAnsi="Times New Roman" w:cs="Times New Roman"/>
          <w:sz w:val="28"/>
          <w:szCs w:val="28"/>
        </w:rPr>
        <w:t>, например</w:t>
      </w:r>
      <w:r w:rsidR="008C26CE" w:rsidRPr="00BF60B7">
        <w:rPr>
          <w:rFonts w:ascii="Times New Roman" w:hAnsi="Times New Roman" w:cs="Times New Roman"/>
          <w:sz w:val="28"/>
          <w:szCs w:val="28"/>
        </w:rPr>
        <w:t>:</w:t>
      </w:r>
    </w:p>
    <w:p w:rsidR="008C26CE" w:rsidRPr="00BF60B7" w:rsidRDefault="008C26CE" w:rsidP="00DA4CE9">
      <w:pPr>
        <w:spacing w:after="0" w:line="360" w:lineRule="auto"/>
        <w:ind w:firstLine="709"/>
        <w:contextualSpacing/>
        <w:jc w:val="both"/>
        <w:rPr>
          <w:rFonts w:ascii="Times New Roman" w:hAnsi="Times New Roman" w:cs="Times New Roman"/>
          <w:sz w:val="28"/>
          <w:szCs w:val="28"/>
        </w:rPr>
      </w:pPr>
      <w:r w:rsidRPr="00BF60B7">
        <w:rPr>
          <w:rFonts w:ascii="Times New Roman" w:hAnsi="Times New Roman" w:cs="Times New Roman"/>
          <w:sz w:val="28"/>
          <w:szCs w:val="28"/>
        </w:rPr>
        <w:lastRenderedPageBreak/>
        <w:t xml:space="preserve">- бюджетная обеспеченность за счет налоговых и неналоговых доходов составила </w:t>
      </w:r>
      <w:r w:rsidR="00A13165">
        <w:rPr>
          <w:rFonts w:ascii="Times New Roman" w:hAnsi="Times New Roman" w:cs="Times New Roman"/>
          <w:sz w:val="28"/>
          <w:szCs w:val="28"/>
        </w:rPr>
        <w:t>7356</w:t>
      </w:r>
      <w:r w:rsidRPr="00BF60B7">
        <w:rPr>
          <w:rFonts w:ascii="Times New Roman" w:hAnsi="Times New Roman" w:cs="Times New Roman"/>
          <w:sz w:val="28"/>
          <w:szCs w:val="28"/>
        </w:rPr>
        <w:t xml:space="preserve"> руб</w:t>
      </w:r>
      <w:r w:rsidR="00472673" w:rsidRPr="00BF60B7">
        <w:rPr>
          <w:rFonts w:ascii="Times New Roman" w:hAnsi="Times New Roman" w:cs="Times New Roman"/>
          <w:sz w:val="28"/>
          <w:szCs w:val="28"/>
        </w:rPr>
        <w:t>. на душу населения</w:t>
      </w:r>
      <w:r w:rsidRPr="00BF60B7">
        <w:rPr>
          <w:rFonts w:ascii="Times New Roman" w:hAnsi="Times New Roman" w:cs="Times New Roman"/>
          <w:sz w:val="28"/>
          <w:szCs w:val="28"/>
        </w:rPr>
        <w:t xml:space="preserve">, что на </w:t>
      </w:r>
      <w:r w:rsidR="00A13165">
        <w:rPr>
          <w:rFonts w:ascii="Times New Roman" w:hAnsi="Times New Roman" w:cs="Times New Roman"/>
          <w:sz w:val="28"/>
          <w:szCs w:val="28"/>
        </w:rPr>
        <w:t>12,5</w:t>
      </w:r>
      <w:r w:rsidRPr="00BF60B7">
        <w:rPr>
          <w:rFonts w:ascii="Times New Roman" w:hAnsi="Times New Roman" w:cs="Times New Roman"/>
          <w:sz w:val="28"/>
          <w:szCs w:val="28"/>
        </w:rPr>
        <w:t xml:space="preserve">% </w:t>
      </w:r>
      <w:r w:rsidR="00A13165">
        <w:rPr>
          <w:rFonts w:ascii="Times New Roman" w:hAnsi="Times New Roman" w:cs="Times New Roman"/>
          <w:sz w:val="28"/>
          <w:szCs w:val="28"/>
        </w:rPr>
        <w:t xml:space="preserve">выше </w:t>
      </w:r>
      <w:r w:rsidRPr="00BF60B7">
        <w:rPr>
          <w:rFonts w:ascii="Times New Roman" w:hAnsi="Times New Roman" w:cs="Times New Roman"/>
          <w:sz w:val="28"/>
          <w:szCs w:val="28"/>
        </w:rPr>
        <w:t xml:space="preserve">среднего </w:t>
      </w:r>
      <w:r w:rsidR="00A13165">
        <w:rPr>
          <w:rFonts w:ascii="Times New Roman" w:hAnsi="Times New Roman" w:cs="Times New Roman"/>
          <w:sz w:val="28"/>
          <w:szCs w:val="28"/>
        </w:rPr>
        <w:t xml:space="preserve">показателя </w:t>
      </w:r>
      <w:r w:rsidRPr="00BF60B7">
        <w:rPr>
          <w:rFonts w:ascii="Times New Roman" w:hAnsi="Times New Roman" w:cs="Times New Roman"/>
          <w:sz w:val="28"/>
          <w:szCs w:val="28"/>
        </w:rPr>
        <w:t>по районам области</w:t>
      </w:r>
      <w:r w:rsidR="00F941CA" w:rsidRPr="00BF60B7">
        <w:rPr>
          <w:rFonts w:ascii="Times New Roman" w:hAnsi="Times New Roman" w:cs="Times New Roman"/>
          <w:sz w:val="28"/>
          <w:szCs w:val="28"/>
        </w:rPr>
        <w:t xml:space="preserve"> (</w:t>
      </w:r>
      <w:r w:rsidR="00A13165">
        <w:rPr>
          <w:rFonts w:ascii="Times New Roman" w:hAnsi="Times New Roman" w:cs="Times New Roman"/>
          <w:sz w:val="28"/>
          <w:szCs w:val="28"/>
        </w:rPr>
        <w:t>6542</w:t>
      </w:r>
      <w:r w:rsidR="00BE10BB">
        <w:rPr>
          <w:rFonts w:ascii="Times New Roman" w:hAnsi="Times New Roman" w:cs="Times New Roman"/>
          <w:sz w:val="28"/>
          <w:szCs w:val="28"/>
        </w:rPr>
        <w:t xml:space="preserve"> </w:t>
      </w:r>
      <w:r w:rsidR="00F941CA" w:rsidRPr="00BF60B7">
        <w:rPr>
          <w:rFonts w:ascii="Times New Roman" w:hAnsi="Times New Roman" w:cs="Times New Roman"/>
          <w:sz w:val="28"/>
          <w:szCs w:val="28"/>
        </w:rPr>
        <w:t>руб.)</w:t>
      </w:r>
      <w:r w:rsidRPr="00BF60B7">
        <w:rPr>
          <w:rFonts w:ascii="Times New Roman" w:hAnsi="Times New Roman" w:cs="Times New Roman"/>
          <w:sz w:val="28"/>
          <w:szCs w:val="28"/>
        </w:rPr>
        <w:t>;</w:t>
      </w:r>
    </w:p>
    <w:p w:rsidR="008C26CE" w:rsidRPr="00BF60B7" w:rsidRDefault="008C26CE" w:rsidP="00DA4CE9">
      <w:pPr>
        <w:spacing w:after="0" w:line="360" w:lineRule="auto"/>
        <w:ind w:firstLine="709"/>
        <w:contextualSpacing/>
        <w:jc w:val="both"/>
        <w:rPr>
          <w:rFonts w:ascii="Times New Roman" w:hAnsi="Times New Roman" w:cs="Times New Roman"/>
          <w:sz w:val="28"/>
          <w:szCs w:val="28"/>
        </w:rPr>
      </w:pPr>
      <w:r w:rsidRPr="00BF60B7">
        <w:rPr>
          <w:rFonts w:ascii="Times New Roman" w:hAnsi="Times New Roman" w:cs="Times New Roman"/>
          <w:sz w:val="28"/>
          <w:szCs w:val="28"/>
        </w:rPr>
        <w:t xml:space="preserve">- </w:t>
      </w:r>
      <w:r w:rsidR="00F941CA" w:rsidRPr="00BF60B7">
        <w:rPr>
          <w:rFonts w:ascii="Times New Roman" w:hAnsi="Times New Roman" w:cs="Times New Roman"/>
          <w:sz w:val="28"/>
          <w:szCs w:val="28"/>
        </w:rPr>
        <w:t xml:space="preserve">размер среднемесячной заработной платы по крупным и средним организациям составил </w:t>
      </w:r>
      <w:r w:rsidR="00A13165">
        <w:rPr>
          <w:rFonts w:ascii="Times New Roman" w:hAnsi="Times New Roman" w:cs="Times New Roman"/>
          <w:sz w:val="28"/>
          <w:szCs w:val="28"/>
        </w:rPr>
        <w:t>43200</w:t>
      </w:r>
      <w:r w:rsidR="00F941CA" w:rsidRPr="00BF60B7">
        <w:rPr>
          <w:rFonts w:ascii="Times New Roman" w:hAnsi="Times New Roman" w:cs="Times New Roman"/>
          <w:sz w:val="28"/>
          <w:szCs w:val="28"/>
        </w:rPr>
        <w:t xml:space="preserve"> руб., превысив, таким образом, </w:t>
      </w:r>
      <w:proofErr w:type="spellStart"/>
      <w:r w:rsidR="00F941CA" w:rsidRPr="00BF60B7">
        <w:rPr>
          <w:rFonts w:ascii="Times New Roman" w:hAnsi="Times New Roman" w:cs="Times New Roman"/>
          <w:sz w:val="28"/>
          <w:szCs w:val="28"/>
        </w:rPr>
        <w:t>среднерайонное</w:t>
      </w:r>
      <w:proofErr w:type="spellEnd"/>
      <w:r w:rsidR="00F941CA" w:rsidRPr="00BF60B7">
        <w:rPr>
          <w:rFonts w:ascii="Times New Roman" w:hAnsi="Times New Roman" w:cs="Times New Roman"/>
          <w:sz w:val="28"/>
          <w:szCs w:val="28"/>
        </w:rPr>
        <w:t xml:space="preserve"> значение на </w:t>
      </w:r>
      <w:r w:rsidR="00A13165">
        <w:rPr>
          <w:rFonts w:ascii="Times New Roman" w:hAnsi="Times New Roman" w:cs="Times New Roman"/>
          <w:sz w:val="28"/>
          <w:szCs w:val="28"/>
        </w:rPr>
        <w:t>14,2</w:t>
      </w:r>
      <w:r w:rsidR="00F941CA" w:rsidRPr="00BF60B7">
        <w:rPr>
          <w:rFonts w:ascii="Times New Roman" w:hAnsi="Times New Roman" w:cs="Times New Roman"/>
          <w:sz w:val="28"/>
          <w:szCs w:val="28"/>
        </w:rPr>
        <w:t>% (</w:t>
      </w:r>
      <w:r w:rsidR="00A13165">
        <w:rPr>
          <w:rFonts w:ascii="Times New Roman" w:hAnsi="Times New Roman" w:cs="Times New Roman"/>
          <w:sz w:val="28"/>
          <w:szCs w:val="28"/>
        </w:rPr>
        <w:t>37825</w:t>
      </w:r>
      <w:r w:rsidR="00F941CA" w:rsidRPr="00BF60B7">
        <w:rPr>
          <w:rFonts w:ascii="Times New Roman" w:hAnsi="Times New Roman" w:cs="Times New Roman"/>
          <w:sz w:val="28"/>
          <w:szCs w:val="28"/>
        </w:rPr>
        <w:t xml:space="preserve"> руб.)</w:t>
      </w:r>
      <w:r w:rsidR="00A13165">
        <w:rPr>
          <w:rFonts w:ascii="Times New Roman" w:hAnsi="Times New Roman" w:cs="Times New Roman"/>
          <w:sz w:val="28"/>
          <w:szCs w:val="28"/>
        </w:rPr>
        <w:t>;</w:t>
      </w:r>
    </w:p>
    <w:p w:rsidR="00F941CA" w:rsidRDefault="00F941CA" w:rsidP="00DA4CE9">
      <w:pPr>
        <w:spacing w:after="0" w:line="360" w:lineRule="auto"/>
        <w:ind w:firstLine="709"/>
        <w:contextualSpacing/>
        <w:jc w:val="both"/>
        <w:rPr>
          <w:rFonts w:ascii="Times New Roman" w:hAnsi="Times New Roman" w:cs="Times New Roman"/>
          <w:sz w:val="28"/>
          <w:szCs w:val="28"/>
        </w:rPr>
      </w:pPr>
      <w:r w:rsidRPr="00BF60B7">
        <w:rPr>
          <w:rFonts w:ascii="Times New Roman" w:hAnsi="Times New Roman" w:cs="Times New Roman"/>
          <w:sz w:val="28"/>
          <w:szCs w:val="28"/>
        </w:rPr>
        <w:t>- объем отгруженных товаров собственного производства крупными и средними предприятиями в рас</w:t>
      </w:r>
      <w:r w:rsidR="0063236C">
        <w:rPr>
          <w:rFonts w:ascii="Times New Roman" w:hAnsi="Times New Roman" w:cs="Times New Roman"/>
          <w:sz w:val="28"/>
          <w:szCs w:val="28"/>
        </w:rPr>
        <w:t>чете на душу населения составил</w:t>
      </w:r>
      <w:r w:rsidRPr="00BF60B7">
        <w:rPr>
          <w:rFonts w:ascii="Times New Roman" w:hAnsi="Times New Roman" w:cs="Times New Roman"/>
          <w:sz w:val="28"/>
          <w:szCs w:val="28"/>
        </w:rPr>
        <w:t xml:space="preserve"> </w:t>
      </w:r>
      <w:r w:rsidR="00A13165">
        <w:rPr>
          <w:rFonts w:ascii="Times New Roman" w:hAnsi="Times New Roman" w:cs="Times New Roman"/>
          <w:sz w:val="28"/>
          <w:szCs w:val="28"/>
        </w:rPr>
        <w:t>513326</w:t>
      </w:r>
      <w:r w:rsidR="00F265FE" w:rsidRPr="00BF60B7">
        <w:rPr>
          <w:rFonts w:ascii="Times New Roman" w:hAnsi="Times New Roman" w:cs="Times New Roman"/>
          <w:sz w:val="28"/>
          <w:szCs w:val="28"/>
        </w:rPr>
        <w:t xml:space="preserve"> руб., превысив </w:t>
      </w:r>
      <w:proofErr w:type="spellStart"/>
      <w:r w:rsidR="00F265FE" w:rsidRPr="00BF60B7">
        <w:rPr>
          <w:rFonts w:ascii="Times New Roman" w:hAnsi="Times New Roman" w:cs="Times New Roman"/>
          <w:sz w:val="28"/>
          <w:szCs w:val="28"/>
        </w:rPr>
        <w:t>среднеобластной</w:t>
      </w:r>
      <w:proofErr w:type="spellEnd"/>
      <w:r w:rsidR="00F265FE" w:rsidRPr="00BF60B7">
        <w:rPr>
          <w:rFonts w:ascii="Times New Roman" w:hAnsi="Times New Roman" w:cs="Times New Roman"/>
          <w:sz w:val="28"/>
          <w:szCs w:val="28"/>
        </w:rPr>
        <w:t xml:space="preserve"> уровень на </w:t>
      </w:r>
      <w:r w:rsidR="00A13165">
        <w:rPr>
          <w:rFonts w:ascii="Times New Roman" w:hAnsi="Times New Roman" w:cs="Times New Roman"/>
          <w:sz w:val="28"/>
          <w:szCs w:val="28"/>
        </w:rPr>
        <w:t>35,5</w:t>
      </w:r>
      <w:r w:rsidR="00F265FE" w:rsidRPr="00BF60B7">
        <w:rPr>
          <w:rFonts w:ascii="Times New Roman" w:hAnsi="Times New Roman" w:cs="Times New Roman"/>
          <w:sz w:val="28"/>
          <w:szCs w:val="28"/>
        </w:rPr>
        <w:t>% (</w:t>
      </w:r>
      <w:r w:rsidR="00A13165">
        <w:rPr>
          <w:rFonts w:ascii="Times New Roman" w:hAnsi="Times New Roman" w:cs="Times New Roman"/>
          <w:sz w:val="28"/>
          <w:szCs w:val="28"/>
        </w:rPr>
        <w:t>378809</w:t>
      </w:r>
      <w:r w:rsidR="00F265FE" w:rsidRPr="00BF60B7">
        <w:rPr>
          <w:rFonts w:ascii="Times New Roman" w:hAnsi="Times New Roman" w:cs="Times New Roman"/>
          <w:sz w:val="28"/>
          <w:szCs w:val="28"/>
        </w:rPr>
        <w:t xml:space="preserve"> руб.)</w:t>
      </w:r>
      <w:r w:rsidR="0077362C">
        <w:rPr>
          <w:rFonts w:ascii="Times New Roman" w:hAnsi="Times New Roman" w:cs="Times New Roman"/>
          <w:sz w:val="28"/>
          <w:szCs w:val="28"/>
        </w:rPr>
        <w:t xml:space="preserve"> и </w:t>
      </w:r>
      <w:proofErr w:type="spellStart"/>
      <w:r w:rsidR="0077362C">
        <w:rPr>
          <w:rFonts w:ascii="Times New Roman" w:hAnsi="Times New Roman" w:cs="Times New Roman"/>
          <w:sz w:val="28"/>
          <w:szCs w:val="28"/>
        </w:rPr>
        <w:t>среднерайонный</w:t>
      </w:r>
      <w:proofErr w:type="spellEnd"/>
      <w:r w:rsidR="0077362C">
        <w:rPr>
          <w:rFonts w:ascii="Times New Roman" w:hAnsi="Times New Roman" w:cs="Times New Roman"/>
          <w:sz w:val="28"/>
          <w:szCs w:val="28"/>
        </w:rPr>
        <w:t xml:space="preserve"> на </w:t>
      </w:r>
      <w:r w:rsidR="00B156A7">
        <w:rPr>
          <w:rFonts w:ascii="Times New Roman" w:hAnsi="Times New Roman" w:cs="Times New Roman"/>
          <w:sz w:val="28"/>
          <w:szCs w:val="28"/>
        </w:rPr>
        <w:t>21,8</w:t>
      </w:r>
      <w:r w:rsidR="00161E6A">
        <w:rPr>
          <w:rFonts w:ascii="Times New Roman" w:hAnsi="Times New Roman" w:cs="Times New Roman"/>
          <w:sz w:val="28"/>
          <w:szCs w:val="28"/>
        </w:rPr>
        <w:t>% (</w:t>
      </w:r>
      <w:r w:rsidR="00B156A7">
        <w:rPr>
          <w:rFonts w:ascii="Times New Roman" w:hAnsi="Times New Roman" w:cs="Times New Roman"/>
          <w:sz w:val="28"/>
          <w:szCs w:val="28"/>
        </w:rPr>
        <w:t>421507</w:t>
      </w:r>
      <w:r w:rsidR="00161E6A">
        <w:rPr>
          <w:rFonts w:ascii="Times New Roman" w:hAnsi="Times New Roman" w:cs="Times New Roman"/>
          <w:sz w:val="28"/>
          <w:szCs w:val="28"/>
        </w:rPr>
        <w:t xml:space="preserve"> руб.)</w:t>
      </w:r>
      <w:r w:rsidR="002B222E">
        <w:rPr>
          <w:rFonts w:ascii="Times New Roman" w:hAnsi="Times New Roman" w:cs="Times New Roman"/>
          <w:sz w:val="28"/>
          <w:szCs w:val="28"/>
        </w:rPr>
        <w:t>;</w:t>
      </w:r>
    </w:p>
    <w:p w:rsidR="00B156A7" w:rsidRDefault="00B156A7" w:rsidP="00DA4C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уровень зарегистрированной безработицы составил 1,03%, что выше </w:t>
      </w:r>
      <w:proofErr w:type="spellStart"/>
      <w:r>
        <w:rPr>
          <w:rFonts w:ascii="Times New Roman" w:hAnsi="Times New Roman" w:cs="Times New Roman"/>
          <w:sz w:val="28"/>
          <w:szCs w:val="28"/>
        </w:rPr>
        <w:t>среднеобластного</w:t>
      </w:r>
      <w:proofErr w:type="spellEnd"/>
      <w:r>
        <w:rPr>
          <w:rFonts w:ascii="Times New Roman" w:hAnsi="Times New Roman" w:cs="Times New Roman"/>
          <w:sz w:val="28"/>
          <w:szCs w:val="28"/>
        </w:rPr>
        <w:t xml:space="preserve"> значения на 3,9%, но ниже </w:t>
      </w:r>
      <w:proofErr w:type="spellStart"/>
      <w:r>
        <w:rPr>
          <w:rFonts w:ascii="Times New Roman" w:hAnsi="Times New Roman" w:cs="Times New Roman"/>
          <w:sz w:val="28"/>
          <w:szCs w:val="28"/>
        </w:rPr>
        <w:t>среднерайонного</w:t>
      </w:r>
      <w:proofErr w:type="spellEnd"/>
      <w:r>
        <w:rPr>
          <w:rFonts w:ascii="Times New Roman" w:hAnsi="Times New Roman" w:cs="Times New Roman"/>
          <w:sz w:val="28"/>
          <w:szCs w:val="28"/>
        </w:rPr>
        <w:t xml:space="preserve"> показателя на 5,5% (при уровне безработицы в районах области - 1,09%);</w:t>
      </w:r>
    </w:p>
    <w:p w:rsidR="00370216" w:rsidRPr="00BF60B7" w:rsidRDefault="00370216" w:rsidP="00DA4CE9">
      <w:pPr>
        <w:spacing w:after="0" w:line="360" w:lineRule="auto"/>
        <w:ind w:firstLine="709"/>
        <w:contextualSpacing/>
        <w:jc w:val="both"/>
        <w:rPr>
          <w:rFonts w:ascii="Times New Roman" w:hAnsi="Times New Roman" w:cs="Times New Roman"/>
          <w:sz w:val="28"/>
          <w:szCs w:val="28"/>
        </w:rPr>
      </w:pPr>
    </w:p>
    <w:p w:rsidR="003726BD" w:rsidRDefault="00370216" w:rsidP="00370216">
      <w:pPr>
        <w:pStyle w:val="af0"/>
        <w:numPr>
          <w:ilvl w:val="0"/>
          <w:numId w:val="34"/>
        </w:numPr>
        <w:spacing w:after="0" w:line="360" w:lineRule="auto"/>
        <w:ind w:left="0" w:firstLine="709"/>
        <w:jc w:val="both"/>
        <w:rPr>
          <w:rFonts w:ascii="Times New Roman" w:hAnsi="Times New Roman" w:cs="Times New Roman"/>
          <w:sz w:val="28"/>
          <w:szCs w:val="28"/>
        </w:rPr>
      </w:pPr>
      <w:r w:rsidRPr="003726BD">
        <w:rPr>
          <w:rFonts w:ascii="Times New Roman" w:hAnsi="Times New Roman" w:cs="Times New Roman"/>
          <w:sz w:val="28"/>
          <w:szCs w:val="28"/>
        </w:rPr>
        <w:t>За 9 месяцев 20</w:t>
      </w:r>
      <w:r w:rsidR="009F1200" w:rsidRPr="003726BD">
        <w:rPr>
          <w:rFonts w:ascii="Times New Roman" w:hAnsi="Times New Roman" w:cs="Times New Roman"/>
          <w:sz w:val="28"/>
          <w:szCs w:val="28"/>
        </w:rPr>
        <w:t>2</w:t>
      </w:r>
      <w:r w:rsidR="00B156A7" w:rsidRPr="003726BD">
        <w:rPr>
          <w:rFonts w:ascii="Times New Roman" w:hAnsi="Times New Roman" w:cs="Times New Roman"/>
          <w:sz w:val="28"/>
          <w:szCs w:val="28"/>
        </w:rPr>
        <w:t>1</w:t>
      </w:r>
      <w:r w:rsidRPr="003726BD">
        <w:rPr>
          <w:rFonts w:ascii="Times New Roman" w:hAnsi="Times New Roman" w:cs="Times New Roman"/>
          <w:sz w:val="28"/>
          <w:szCs w:val="28"/>
        </w:rPr>
        <w:t xml:space="preserve"> года </w:t>
      </w:r>
      <w:r w:rsidR="00B156A7" w:rsidRPr="003726BD">
        <w:rPr>
          <w:rFonts w:ascii="Times New Roman" w:hAnsi="Times New Roman" w:cs="Times New Roman"/>
          <w:b/>
          <w:sz w:val="28"/>
          <w:szCs w:val="28"/>
        </w:rPr>
        <w:t>промышленный комплекс</w:t>
      </w:r>
      <w:r w:rsidR="00B156A7" w:rsidRPr="003726BD">
        <w:rPr>
          <w:rFonts w:ascii="Times New Roman" w:hAnsi="Times New Roman" w:cs="Times New Roman"/>
          <w:sz w:val="28"/>
          <w:szCs w:val="28"/>
        </w:rPr>
        <w:t xml:space="preserve"> района демонстрирует устойчивый рост. О</w:t>
      </w:r>
      <w:r w:rsidRPr="003726BD">
        <w:rPr>
          <w:rFonts w:ascii="Times New Roman" w:hAnsi="Times New Roman" w:cs="Times New Roman"/>
          <w:sz w:val="28"/>
          <w:szCs w:val="28"/>
        </w:rPr>
        <w:t xml:space="preserve">бъем отгруженных товаров собственного производства, выполненных работ и услуг </w:t>
      </w:r>
      <w:r w:rsidR="00B156A7" w:rsidRPr="003726BD">
        <w:rPr>
          <w:rFonts w:ascii="Times New Roman" w:hAnsi="Times New Roman" w:cs="Times New Roman"/>
          <w:sz w:val="28"/>
          <w:szCs w:val="28"/>
        </w:rPr>
        <w:t xml:space="preserve">собственными силами </w:t>
      </w:r>
      <w:r w:rsidRPr="003726BD">
        <w:rPr>
          <w:rFonts w:ascii="Times New Roman" w:hAnsi="Times New Roman" w:cs="Times New Roman"/>
          <w:sz w:val="28"/>
          <w:szCs w:val="28"/>
        </w:rPr>
        <w:t>крупными и средними предприятиями составил</w:t>
      </w:r>
      <w:r w:rsidR="009F1200" w:rsidRPr="003726BD">
        <w:rPr>
          <w:rFonts w:ascii="Times New Roman" w:hAnsi="Times New Roman" w:cs="Times New Roman"/>
          <w:sz w:val="28"/>
          <w:szCs w:val="28"/>
        </w:rPr>
        <w:t xml:space="preserve"> </w:t>
      </w:r>
      <w:r w:rsidR="00B156A7" w:rsidRPr="003726BD">
        <w:rPr>
          <w:rFonts w:ascii="Times New Roman" w:hAnsi="Times New Roman" w:cs="Times New Roman"/>
          <w:sz w:val="28"/>
          <w:szCs w:val="28"/>
        </w:rPr>
        <w:t>18086,1</w:t>
      </w:r>
      <w:r w:rsidRPr="003726BD">
        <w:rPr>
          <w:rFonts w:ascii="Times New Roman" w:hAnsi="Times New Roman" w:cs="Times New Roman"/>
          <w:sz w:val="28"/>
          <w:szCs w:val="28"/>
        </w:rPr>
        <w:t xml:space="preserve"> млн.руб., что на </w:t>
      </w:r>
      <w:r w:rsidR="00B156A7" w:rsidRPr="003726BD">
        <w:rPr>
          <w:rFonts w:ascii="Times New Roman" w:hAnsi="Times New Roman" w:cs="Times New Roman"/>
          <w:sz w:val="28"/>
          <w:szCs w:val="28"/>
        </w:rPr>
        <w:t>42,2</w:t>
      </w:r>
      <w:r w:rsidRPr="003726BD">
        <w:rPr>
          <w:rFonts w:ascii="Times New Roman" w:hAnsi="Times New Roman" w:cs="Times New Roman"/>
          <w:sz w:val="28"/>
          <w:szCs w:val="28"/>
        </w:rPr>
        <w:t xml:space="preserve">% (в действующих ценах) </w:t>
      </w:r>
      <w:r w:rsidR="00B156A7" w:rsidRPr="003726BD">
        <w:rPr>
          <w:rFonts w:ascii="Times New Roman" w:hAnsi="Times New Roman" w:cs="Times New Roman"/>
          <w:sz w:val="28"/>
          <w:szCs w:val="28"/>
        </w:rPr>
        <w:t>выше</w:t>
      </w:r>
      <w:r w:rsidRPr="003726BD">
        <w:rPr>
          <w:rFonts w:ascii="Times New Roman" w:hAnsi="Times New Roman" w:cs="Times New Roman"/>
          <w:sz w:val="28"/>
          <w:szCs w:val="28"/>
        </w:rPr>
        <w:t xml:space="preserve"> уровня соответствующего периода прошлого года (</w:t>
      </w:r>
      <w:r w:rsidR="00B156A7" w:rsidRPr="003726BD">
        <w:rPr>
          <w:rFonts w:ascii="Times New Roman" w:hAnsi="Times New Roman" w:cs="Times New Roman"/>
          <w:sz w:val="28"/>
          <w:szCs w:val="28"/>
        </w:rPr>
        <w:t>12722,8</w:t>
      </w:r>
      <w:r w:rsidRPr="003726BD">
        <w:rPr>
          <w:rFonts w:ascii="Times New Roman" w:hAnsi="Times New Roman" w:cs="Times New Roman"/>
          <w:sz w:val="28"/>
          <w:szCs w:val="28"/>
        </w:rPr>
        <w:t xml:space="preserve"> млн.руб.).</w:t>
      </w:r>
      <w:r w:rsidR="009F1200" w:rsidRPr="003726BD">
        <w:rPr>
          <w:rFonts w:ascii="Times New Roman" w:hAnsi="Times New Roman" w:cs="Times New Roman"/>
          <w:sz w:val="28"/>
          <w:szCs w:val="28"/>
        </w:rPr>
        <w:t xml:space="preserve"> </w:t>
      </w:r>
    </w:p>
    <w:p w:rsidR="00370216" w:rsidRPr="003726BD" w:rsidRDefault="00370216" w:rsidP="003726BD">
      <w:pPr>
        <w:spacing w:after="0" w:line="360" w:lineRule="auto"/>
        <w:ind w:firstLine="709"/>
        <w:jc w:val="both"/>
        <w:rPr>
          <w:rFonts w:ascii="Times New Roman" w:hAnsi="Times New Roman" w:cs="Times New Roman"/>
          <w:sz w:val="28"/>
          <w:szCs w:val="28"/>
        </w:rPr>
      </w:pPr>
      <w:r w:rsidRPr="003726BD">
        <w:rPr>
          <w:rFonts w:ascii="Times New Roman" w:hAnsi="Times New Roman" w:cs="Times New Roman"/>
          <w:sz w:val="28"/>
          <w:szCs w:val="28"/>
        </w:rPr>
        <w:t>Наибольший удельный вес в общем объеме отгру</w:t>
      </w:r>
      <w:r w:rsidR="009E3EAB" w:rsidRPr="003726BD">
        <w:rPr>
          <w:rFonts w:ascii="Times New Roman" w:hAnsi="Times New Roman" w:cs="Times New Roman"/>
          <w:sz w:val="28"/>
          <w:szCs w:val="28"/>
        </w:rPr>
        <w:t xml:space="preserve">женных товаров </w:t>
      </w:r>
      <w:r w:rsidRPr="003726BD">
        <w:rPr>
          <w:rFonts w:ascii="Times New Roman" w:hAnsi="Times New Roman" w:cs="Times New Roman"/>
          <w:sz w:val="28"/>
          <w:szCs w:val="28"/>
        </w:rPr>
        <w:t xml:space="preserve"> приходится на обрабатывающие производства – </w:t>
      </w:r>
      <w:r w:rsidR="003726BD">
        <w:rPr>
          <w:rFonts w:ascii="Times New Roman" w:hAnsi="Times New Roman" w:cs="Times New Roman"/>
          <w:sz w:val="28"/>
          <w:szCs w:val="28"/>
        </w:rPr>
        <w:t>77,0</w:t>
      </w:r>
      <w:r w:rsidRPr="003726BD">
        <w:rPr>
          <w:rFonts w:ascii="Times New Roman" w:hAnsi="Times New Roman" w:cs="Times New Roman"/>
          <w:sz w:val="28"/>
          <w:szCs w:val="28"/>
        </w:rPr>
        <w:t xml:space="preserve">%. Доля производств по добыче полезных ископаемых в общем объеме составила </w:t>
      </w:r>
      <w:r w:rsidR="003726BD">
        <w:rPr>
          <w:rFonts w:ascii="Times New Roman" w:hAnsi="Times New Roman" w:cs="Times New Roman"/>
          <w:sz w:val="28"/>
          <w:szCs w:val="28"/>
        </w:rPr>
        <w:t>22,9</w:t>
      </w:r>
      <w:r w:rsidRPr="003726BD">
        <w:rPr>
          <w:rFonts w:ascii="Times New Roman" w:hAnsi="Times New Roman" w:cs="Times New Roman"/>
          <w:sz w:val="28"/>
          <w:szCs w:val="28"/>
        </w:rPr>
        <w:t>% (в 20</w:t>
      </w:r>
      <w:r w:rsidR="009B3A97">
        <w:rPr>
          <w:rFonts w:ascii="Times New Roman" w:hAnsi="Times New Roman" w:cs="Times New Roman"/>
          <w:sz w:val="28"/>
          <w:szCs w:val="28"/>
        </w:rPr>
        <w:t>20</w:t>
      </w:r>
      <w:r w:rsidRPr="003726BD">
        <w:rPr>
          <w:rFonts w:ascii="Times New Roman" w:hAnsi="Times New Roman" w:cs="Times New Roman"/>
          <w:sz w:val="28"/>
          <w:szCs w:val="28"/>
        </w:rPr>
        <w:t xml:space="preserve"> г. – </w:t>
      </w:r>
      <w:r w:rsidR="003726BD">
        <w:rPr>
          <w:rFonts w:ascii="Times New Roman" w:hAnsi="Times New Roman" w:cs="Times New Roman"/>
          <w:sz w:val="28"/>
          <w:szCs w:val="28"/>
        </w:rPr>
        <w:t>13,4</w:t>
      </w:r>
      <w:r w:rsidRPr="003726BD">
        <w:rPr>
          <w:rFonts w:ascii="Times New Roman" w:hAnsi="Times New Roman" w:cs="Times New Roman"/>
          <w:sz w:val="28"/>
          <w:szCs w:val="28"/>
        </w:rPr>
        <w:t>%), совсем небольшой удельный вес занимают услуги в сфере обеспечения электрической энергией, газом и паром – 0,</w:t>
      </w:r>
      <w:r w:rsidR="003726BD">
        <w:rPr>
          <w:rFonts w:ascii="Times New Roman" w:hAnsi="Times New Roman" w:cs="Times New Roman"/>
          <w:sz w:val="28"/>
          <w:szCs w:val="28"/>
        </w:rPr>
        <w:t>1</w:t>
      </w:r>
      <w:r w:rsidRPr="003726BD">
        <w:rPr>
          <w:rFonts w:ascii="Times New Roman" w:hAnsi="Times New Roman" w:cs="Times New Roman"/>
          <w:sz w:val="28"/>
          <w:szCs w:val="28"/>
        </w:rPr>
        <w:t>%.</w:t>
      </w:r>
    </w:p>
    <w:p w:rsidR="003726BD" w:rsidRDefault="003726BD" w:rsidP="003726B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1A5568">
        <w:rPr>
          <w:rFonts w:ascii="Times New Roman" w:eastAsia="Times New Roman" w:hAnsi="Times New Roman" w:cs="Times New Roman"/>
          <w:sz w:val="28"/>
          <w:szCs w:val="28"/>
          <w:lang w:eastAsia="ru-RU"/>
        </w:rPr>
        <w:t xml:space="preserve">Индекс промышленного производства по разделу </w:t>
      </w:r>
      <w:r w:rsidRPr="00BB3C13">
        <w:rPr>
          <w:rFonts w:ascii="Times New Roman" w:eastAsia="Times New Roman" w:hAnsi="Times New Roman" w:cs="Times New Roman"/>
          <w:sz w:val="28"/>
          <w:szCs w:val="28"/>
          <w:lang w:eastAsia="ru-RU"/>
        </w:rPr>
        <w:t>«Добыча полезных ископаемых»</w:t>
      </w:r>
      <w:r w:rsidRPr="001A5568">
        <w:rPr>
          <w:rFonts w:ascii="Times New Roman" w:eastAsia="Times New Roman" w:hAnsi="Times New Roman" w:cs="Times New Roman"/>
          <w:sz w:val="28"/>
          <w:szCs w:val="28"/>
          <w:lang w:eastAsia="ru-RU"/>
        </w:rPr>
        <w:t xml:space="preserve"> за январь – </w:t>
      </w:r>
      <w:r>
        <w:rPr>
          <w:rFonts w:ascii="Times New Roman" w:eastAsia="Times New Roman" w:hAnsi="Times New Roman" w:cs="Times New Roman"/>
          <w:sz w:val="28"/>
          <w:szCs w:val="28"/>
          <w:lang w:eastAsia="ru-RU"/>
        </w:rPr>
        <w:t>сентябрь</w:t>
      </w:r>
      <w:r w:rsidRPr="001A5568">
        <w:rPr>
          <w:rFonts w:ascii="Times New Roman" w:eastAsia="Times New Roman" w:hAnsi="Times New Roman" w:cs="Times New Roman"/>
          <w:sz w:val="28"/>
          <w:szCs w:val="28"/>
          <w:lang w:eastAsia="ru-RU"/>
        </w:rPr>
        <w:t xml:space="preserve"> 2021 года составил </w:t>
      </w:r>
      <w:r>
        <w:rPr>
          <w:rFonts w:ascii="Times New Roman" w:eastAsia="Times New Roman" w:hAnsi="Times New Roman" w:cs="Times New Roman"/>
          <w:sz w:val="28"/>
          <w:szCs w:val="28"/>
          <w:lang w:eastAsia="ru-RU"/>
        </w:rPr>
        <w:t>135,7</w:t>
      </w:r>
      <w:r w:rsidRPr="001A5568">
        <w:rPr>
          <w:rFonts w:ascii="Times New Roman" w:eastAsia="Times New Roman" w:hAnsi="Times New Roman" w:cs="Times New Roman"/>
          <w:sz w:val="28"/>
          <w:szCs w:val="28"/>
          <w:lang w:eastAsia="ru-RU"/>
        </w:rPr>
        <w:t>% к аналогичному периоду 2020 года</w:t>
      </w:r>
      <w:r>
        <w:rPr>
          <w:rFonts w:ascii="Times New Roman" w:eastAsia="Times New Roman" w:hAnsi="Times New Roman" w:cs="Times New Roman"/>
          <w:sz w:val="28"/>
          <w:szCs w:val="28"/>
          <w:lang w:eastAsia="ru-RU"/>
        </w:rPr>
        <w:t>,</w:t>
      </w:r>
      <w:r w:rsidRPr="001A55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1A5568">
        <w:rPr>
          <w:rFonts w:ascii="Times New Roman" w:eastAsia="Times New Roman" w:hAnsi="Times New Roman" w:cs="Times New Roman"/>
          <w:sz w:val="28"/>
          <w:szCs w:val="28"/>
          <w:lang w:eastAsia="ru-RU"/>
        </w:rPr>
        <w:t xml:space="preserve">о оценке, в 2021 году его значение предполагается на уровне </w:t>
      </w:r>
      <w:r>
        <w:rPr>
          <w:rFonts w:ascii="Times New Roman" w:eastAsia="Times New Roman" w:hAnsi="Times New Roman" w:cs="Times New Roman"/>
          <w:sz w:val="28"/>
          <w:szCs w:val="28"/>
          <w:lang w:eastAsia="ru-RU"/>
        </w:rPr>
        <w:t>103</w:t>
      </w:r>
      <w:r w:rsidRPr="001A55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71C1F">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рост показателя оказало влияние </w:t>
      </w:r>
      <w:r w:rsidRPr="00871C1F">
        <w:rPr>
          <w:rFonts w:ascii="Times New Roman" w:eastAsia="Times New Roman" w:hAnsi="Times New Roman" w:cs="Times New Roman"/>
          <w:sz w:val="28"/>
          <w:szCs w:val="28"/>
          <w:lang w:eastAsia="ru-RU"/>
        </w:rPr>
        <w:t>ослаблени</w:t>
      </w:r>
      <w:r>
        <w:rPr>
          <w:rFonts w:ascii="Times New Roman" w:eastAsia="Times New Roman" w:hAnsi="Times New Roman" w:cs="Times New Roman"/>
          <w:sz w:val="28"/>
          <w:szCs w:val="28"/>
          <w:lang w:eastAsia="ru-RU"/>
        </w:rPr>
        <w:t>е</w:t>
      </w:r>
      <w:r w:rsidRPr="00871C1F">
        <w:rPr>
          <w:rFonts w:ascii="Times New Roman" w:eastAsia="Times New Roman" w:hAnsi="Times New Roman" w:cs="Times New Roman"/>
          <w:sz w:val="28"/>
          <w:szCs w:val="28"/>
          <w:lang w:eastAsia="ru-RU"/>
        </w:rPr>
        <w:t xml:space="preserve"> ограничений </w:t>
      </w:r>
      <w:r>
        <w:rPr>
          <w:rFonts w:ascii="Times New Roman" w:eastAsia="Times New Roman" w:hAnsi="Times New Roman" w:cs="Times New Roman"/>
          <w:sz w:val="28"/>
          <w:szCs w:val="28"/>
          <w:lang w:eastAsia="ru-RU"/>
        </w:rPr>
        <w:t xml:space="preserve">по </w:t>
      </w:r>
      <w:r w:rsidRPr="00871C1F">
        <w:rPr>
          <w:rFonts w:ascii="Times New Roman" w:eastAsia="Times New Roman" w:hAnsi="Times New Roman" w:cs="Times New Roman"/>
          <w:sz w:val="28"/>
          <w:szCs w:val="28"/>
          <w:lang w:eastAsia="ru-RU"/>
        </w:rPr>
        <w:t>уровн</w:t>
      </w:r>
      <w:r>
        <w:rPr>
          <w:rFonts w:ascii="Times New Roman" w:eastAsia="Times New Roman" w:hAnsi="Times New Roman" w:cs="Times New Roman"/>
          <w:sz w:val="28"/>
          <w:szCs w:val="28"/>
          <w:lang w:eastAsia="ru-RU"/>
        </w:rPr>
        <w:t>ю</w:t>
      </w:r>
      <w:r w:rsidRPr="00871C1F">
        <w:rPr>
          <w:rFonts w:ascii="Times New Roman" w:eastAsia="Times New Roman" w:hAnsi="Times New Roman" w:cs="Times New Roman"/>
          <w:sz w:val="28"/>
          <w:szCs w:val="28"/>
          <w:lang w:eastAsia="ru-RU"/>
        </w:rPr>
        <w:t xml:space="preserve"> добычи</w:t>
      </w:r>
      <w:r>
        <w:rPr>
          <w:rFonts w:ascii="Times New Roman" w:eastAsia="Times New Roman" w:hAnsi="Times New Roman" w:cs="Times New Roman"/>
          <w:sz w:val="28"/>
          <w:szCs w:val="28"/>
          <w:lang w:eastAsia="ru-RU"/>
        </w:rPr>
        <w:t xml:space="preserve"> нефти</w:t>
      </w:r>
      <w:r w:rsidRPr="00871C1F">
        <w:rPr>
          <w:rFonts w:ascii="Times New Roman" w:eastAsia="Times New Roman" w:hAnsi="Times New Roman" w:cs="Times New Roman"/>
          <w:sz w:val="28"/>
          <w:szCs w:val="28"/>
          <w:lang w:eastAsia="ru-RU"/>
        </w:rPr>
        <w:t xml:space="preserve"> со стороны ОПЕК+.</w:t>
      </w:r>
    </w:p>
    <w:p w:rsidR="001F740F" w:rsidRDefault="001F740F" w:rsidP="003726B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Основным двигателем восстановления промышленного производства  стали обрабатывающие отрасли, где индекс производства  за 9 месяцев текущего года составил </w:t>
      </w:r>
      <w:r w:rsidR="0092520B">
        <w:rPr>
          <w:rFonts w:ascii="Times New Roman" w:eastAsia="Times New Roman" w:hAnsi="Times New Roman" w:cs="Times New Roman"/>
          <w:sz w:val="28"/>
          <w:szCs w:val="28"/>
          <w:lang w:eastAsia="ru-RU"/>
        </w:rPr>
        <w:t>109,2</w:t>
      </w:r>
      <w:r>
        <w:rPr>
          <w:rFonts w:ascii="Times New Roman" w:eastAsia="Times New Roman" w:hAnsi="Times New Roman" w:cs="Times New Roman"/>
          <w:sz w:val="28"/>
          <w:szCs w:val="28"/>
          <w:lang w:eastAsia="ru-RU"/>
        </w:rPr>
        <w:t>% к уровню 2020 года. С превышением уровня прошлого года развивались значимые отрасли промышленности: переработка нефтепродуктов, производство металлических изделий, напитков, электрооборудования, строительных материалов.</w:t>
      </w:r>
    </w:p>
    <w:p w:rsidR="0092520B" w:rsidRPr="0020249F" w:rsidRDefault="0092520B" w:rsidP="0092520B">
      <w:pPr>
        <w:pStyle w:val="af0"/>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20249F">
        <w:rPr>
          <w:rFonts w:ascii="Times New Roman" w:eastAsia="Times New Roman" w:hAnsi="Times New Roman" w:cs="Times New Roman"/>
          <w:sz w:val="28"/>
          <w:szCs w:val="28"/>
          <w:lang w:eastAsia="ru-RU"/>
        </w:rPr>
        <w:t xml:space="preserve">Ведущими предприятиями обрабатывающих отраслей промышленности являются филиал АО ПВК «Балтика» - «Балтика-Самара», ООО «Электрощит» - </w:t>
      </w:r>
      <w:proofErr w:type="spellStart"/>
      <w:r>
        <w:rPr>
          <w:rFonts w:ascii="Times New Roman" w:eastAsia="Times New Roman" w:hAnsi="Times New Roman" w:cs="Times New Roman"/>
          <w:sz w:val="28"/>
          <w:szCs w:val="28"/>
          <w:lang w:eastAsia="ru-RU"/>
        </w:rPr>
        <w:t>Стройсистема</w:t>
      </w:r>
      <w:proofErr w:type="spellEnd"/>
      <w:r w:rsidRPr="0020249F">
        <w:rPr>
          <w:rFonts w:ascii="Times New Roman" w:eastAsia="Times New Roman" w:hAnsi="Times New Roman" w:cs="Times New Roman"/>
          <w:sz w:val="28"/>
          <w:szCs w:val="28"/>
          <w:lang w:eastAsia="ru-RU"/>
        </w:rPr>
        <w:t>», ООО «Самарские мельницы», ООО «</w:t>
      </w:r>
      <w:proofErr w:type="spellStart"/>
      <w:r w:rsidRPr="0020249F">
        <w:rPr>
          <w:rFonts w:ascii="Times New Roman" w:eastAsia="Times New Roman" w:hAnsi="Times New Roman" w:cs="Times New Roman"/>
          <w:sz w:val="28"/>
          <w:szCs w:val="28"/>
          <w:lang w:eastAsia="ru-RU"/>
        </w:rPr>
        <w:t>Целер</w:t>
      </w:r>
      <w:proofErr w:type="spellEnd"/>
      <w:r w:rsidRPr="0020249F">
        <w:rPr>
          <w:rFonts w:ascii="Times New Roman" w:eastAsia="Times New Roman" w:hAnsi="Times New Roman" w:cs="Times New Roman"/>
          <w:sz w:val="28"/>
          <w:szCs w:val="28"/>
          <w:lang w:eastAsia="ru-RU"/>
        </w:rPr>
        <w:t>», ООО «</w:t>
      </w:r>
      <w:proofErr w:type="spellStart"/>
      <w:r w:rsidRPr="0020249F">
        <w:rPr>
          <w:rFonts w:ascii="Times New Roman" w:eastAsia="Times New Roman" w:hAnsi="Times New Roman" w:cs="Times New Roman"/>
          <w:sz w:val="28"/>
          <w:szCs w:val="28"/>
          <w:lang w:eastAsia="ru-RU"/>
        </w:rPr>
        <w:t>Орикс</w:t>
      </w:r>
      <w:proofErr w:type="spellEnd"/>
      <w:r w:rsidRPr="002024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ООО "</w:t>
      </w:r>
      <w:proofErr w:type="spellStart"/>
      <w:r>
        <w:rPr>
          <w:rFonts w:ascii="Times New Roman" w:eastAsia="Times New Roman" w:hAnsi="Times New Roman" w:cs="Times New Roman"/>
          <w:sz w:val="28"/>
          <w:szCs w:val="28"/>
          <w:lang w:eastAsia="ru-RU"/>
        </w:rPr>
        <w:t>Роспромстрой</w:t>
      </w:r>
      <w:proofErr w:type="spellEnd"/>
      <w:r>
        <w:rPr>
          <w:rFonts w:ascii="Times New Roman" w:eastAsia="Times New Roman" w:hAnsi="Times New Roman" w:cs="Times New Roman"/>
          <w:sz w:val="28"/>
          <w:szCs w:val="28"/>
          <w:lang w:eastAsia="ru-RU"/>
        </w:rPr>
        <w:t>", ТПП "</w:t>
      </w:r>
      <w:proofErr w:type="spellStart"/>
      <w:r>
        <w:rPr>
          <w:rFonts w:ascii="Times New Roman" w:eastAsia="Times New Roman" w:hAnsi="Times New Roman" w:cs="Times New Roman"/>
          <w:sz w:val="28"/>
          <w:szCs w:val="28"/>
          <w:lang w:eastAsia="ru-RU"/>
        </w:rPr>
        <w:t>РИТЭК-Самара-Нафта</w:t>
      </w:r>
      <w:proofErr w:type="spellEnd"/>
      <w:r>
        <w:rPr>
          <w:rFonts w:ascii="Times New Roman" w:eastAsia="Times New Roman" w:hAnsi="Times New Roman" w:cs="Times New Roman"/>
          <w:sz w:val="28"/>
          <w:szCs w:val="28"/>
          <w:lang w:eastAsia="ru-RU"/>
        </w:rPr>
        <w:t>"</w:t>
      </w:r>
      <w:r w:rsidRPr="0020249F">
        <w:rPr>
          <w:rFonts w:ascii="Times New Roman" w:eastAsia="Times New Roman" w:hAnsi="Times New Roman" w:cs="Times New Roman"/>
          <w:sz w:val="28"/>
          <w:szCs w:val="28"/>
          <w:lang w:eastAsia="ru-RU"/>
        </w:rPr>
        <w:t>.</w:t>
      </w:r>
    </w:p>
    <w:p w:rsidR="00963584" w:rsidRPr="00963584" w:rsidRDefault="00963584" w:rsidP="00963584">
      <w:pPr>
        <w:pStyle w:val="af0"/>
        <w:numPr>
          <w:ilvl w:val="0"/>
          <w:numId w:val="34"/>
        </w:numPr>
        <w:tabs>
          <w:tab w:val="left" w:pos="993"/>
        </w:tabs>
        <w:spacing w:after="0" w:line="360" w:lineRule="auto"/>
        <w:ind w:left="0"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Основные направления развития </w:t>
      </w:r>
      <w:r w:rsidRPr="00963584">
        <w:rPr>
          <w:rFonts w:ascii="Times New Roman" w:hAnsi="Times New Roman" w:cs="Times New Roman"/>
          <w:b/>
          <w:sz w:val="28"/>
          <w:szCs w:val="28"/>
        </w:rPr>
        <w:t>сельскохозяйственного производства</w:t>
      </w:r>
      <w:r w:rsidRPr="00963584">
        <w:rPr>
          <w:rFonts w:ascii="Times New Roman" w:hAnsi="Times New Roman" w:cs="Times New Roman"/>
          <w:sz w:val="28"/>
          <w:szCs w:val="28"/>
        </w:rPr>
        <w:t xml:space="preserve"> в районе – молочное, мясное скотоводство, производство зерна, масличных культур, </w:t>
      </w:r>
      <w:proofErr w:type="spellStart"/>
      <w:r w:rsidRPr="00963584">
        <w:rPr>
          <w:rFonts w:ascii="Times New Roman" w:hAnsi="Times New Roman" w:cs="Times New Roman"/>
          <w:sz w:val="28"/>
          <w:szCs w:val="28"/>
        </w:rPr>
        <w:t>грибоводство</w:t>
      </w:r>
      <w:proofErr w:type="spellEnd"/>
      <w:r w:rsidRPr="00963584">
        <w:rPr>
          <w:rFonts w:ascii="Times New Roman" w:hAnsi="Times New Roman" w:cs="Times New Roman"/>
          <w:sz w:val="28"/>
          <w:szCs w:val="28"/>
        </w:rPr>
        <w:t xml:space="preserve"> и семеноводство.</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Агропромышленный комплекс Кинельского района сегодня </w:t>
      </w:r>
      <w:r>
        <w:rPr>
          <w:rFonts w:ascii="Times New Roman" w:hAnsi="Times New Roman" w:cs="Times New Roman"/>
          <w:sz w:val="28"/>
          <w:szCs w:val="28"/>
        </w:rPr>
        <w:t>представляют</w:t>
      </w:r>
      <w:r w:rsidRPr="00963584">
        <w:rPr>
          <w:rFonts w:ascii="Times New Roman" w:hAnsi="Times New Roman" w:cs="Times New Roman"/>
          <w:sz w:val="28"/>
          <w:szCs w:val="28"/>
        </w:rPr>
        <w:t xml:space="preserve"> 40 сельскохозяйственных организаций, 72 крестьянских (фермерских) хозяйств, 14 перерабатывающих  предприятий, 10 предприятий потребкооперации, из них 3 потребительских общества, 2 кредитных кооператива, 3 сельскохозяйственных потребительских кооператива и 2  потребительских перерабатывающих кооператива, 11570 личных подсобных хозяйств.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В районе 4 сельскохозяйственных предприятия имеют статус семеноводческого хозяйства: ФГБНУ «Поволжский НИИСС им. П.Н. Константинова» - филиал САМ НЦ РАН, ЗАО «Бобровское», ООО «АПК Комсомолец», ООО «Авторские семена». Их основным направлением является производство семян зерновых и зернобобовых культур, а также однолетних и многолетних трав.</w:t>
      </w:r>
      <w:r w:rsidRPr="00662762">
        <w:t xml:space="preserve">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В сельскохозяйственном обороте находится 98,2 тыс. га пашни (103 % к 2020 г.).</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lastRenderedPageBreak/>
        <w:t>Посевная площадь по сельскохозяйственным предприятиям и крестьянско-фермерским хозяйствам в 2021 году составила 75,2 тыс. га, паровые поля занимают 21,8 тыс. га, многолетние насаждения- 0,8 тыс. га, площадь пашни составила 97,8 тыс. га.</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Структура посевных площадей:</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w:t>
      </w:r>
      <w:r w:rsidRPr="00963584">
        <w:rPr>
          <w:rFonts w:ascii="Times New Roman" w:hAnsi="Times New Roman" w:cs="Times New Roman"/>
          <w:sz w:val="28"/>
          <w:szCs w:val="28"/>
        </w:rPr>
        <w:tab/>
        <w:t>зерновые и зернобобовые культуры – 37,4 тыс. га;</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w:t>
      </w:r>
      <w:r w:rsidRPr="00963584">
        <w:rPr>
          <w:rFonts w:ascii="Times New Roman" w:hAnsi="Times New Roman" w:cs="Times New Roman"/>
          <w:sz w:val="28"/>
          <w:szCs w:val="28"/>
        </w:rPr>
        <w:tab/>
        <w:t>технические культуры – 28,6 тыс. га;</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w:t>
      </w:r>
      <w:r w:rsidRPr="00963584">
        <w:rPr>
          <w:rFonts w:ascii="Times New Roman" w:hAnsi="Times New Roman" w:cs="Times New Roman"/>
          <w:sz w:val="28"/>
          <w:szCs w:val="28"/>
        </w:rPr>
        <w:tab/>
        <w:t>кормовые культуры – 9,2 тыс. га;</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w:t>
      </w:r>
      <w:r w:rsidRPr="00963584">
        <w:rPr>
          <w:rFonts w:ascii="Times New Roman" w:hAnsi="Times New Roman" w:cs="Times New Roman"/>
          <w:sz w:val="28"/>
          <w:szCs w:val="28"/>
        </w:rPr>
        <w:tab/>
        <w:t>овощи – 0,03 тыс. га.</w:t>
      </w:r>
    </w:p>
    <w:p w:rsidR="00963584" w:rsidRPr="00963584" w:rsidRDefault="00963584" w:rsidP="00963584">
      <w:pPr>
        <w:shd w:val="clear" w:color="auto" w:fill="FFFFFF"/>
        <w:spacing w:after="0" w:line="360" w:lineRule="auto"/>
        <w:ind w:firstLine="709"/>
        <w:jc w:val="both"/>
        <w:rPr>
          <w:rFonts w:ascii="Times New Roman" w:hAnsi="Times New Roman" w:cs="Times New Roman"/>
          <w:color w:val="000000"/>
          <w:sz w:val="28"/>
          <w:szCs w:val="28"/>
        </w:rPr>
      </w:pPr>
      <w:r w:rsidRPr="00963584">
        <w:rPr>
          <w:rFonts w:ascii="Times New Roman" w:hAnsi="Times New Roman" w:cs="Times New Roman"/>
          <w:color w:val="000000"/>
          <w:sz w:val="28"/>
          <w:szCs w:val="28"/>
        </w:rPr>
        <w:t xml:space="preserve">В этом году уборочная страда стартовала в </w:t>
      </w:r>
      <w:proofErr w:type="spellStart"/>
      <w:r w:rsidRPr="00963584">
        <w:rPr>
          <w:rFonts w:ascii="Times New Roman" w:hAnsi="Times New Roman" w:cs="Times New Roman"/>
          <w:color w:val="000000"/>
          <w:sz w:val="28"/>
          <w:szCs w:val="28"/>
        </w:rPr>
        <w:t>Кинельском</w:t>
      </w:r>
      <w:proofErr w:type="spellEnd"/>
      <w:r w:rsidRPr="00963584">
        <w:rPr>
          <w:rFonts w:ascii="Times New Roman" w:hAnsi="Times New Roman" w:cs="Times New Roman"/>
          <w:color w:val="000000"/>
          <w:sz w:val="28"/>
          <w:szCs w:val="28"/>
        </w:rPr>
        <w:t xml:space="preserve"> районе раньше обычного срока. Причиной тому послужили погодные условия. Высокие аномальные температуры ускорили процесс созревания пшеницы. Если раньше уборочная техника начинала работу в среднем 15-20 июля, то в этом году первые два сельхозпредприятия ООО „КАС“ и ООО «Компания </w:t>
      </w:r>
      <w:proofErr w:type="spellStart"/>
      <w:r w:rsidRPr="00963584">
        <w:rPr>
          <w:rFonts w:ascii="Times New Roman" w:hAnsi="Times New Roman" w:cs="Times New Roman"/>
          <w:color w:val="000000"/>
          <w:sz w:val="28"/>
          <w:szCs w:val="28"/>
        </w:rPr>
        <w:t>Био-Тон</w:t>
      </w:r>
      <w:proofErr w:type="spellEnd"/>
      <w:r w:rsidRPr="00963584">
        <w:rPr>
          <w:rFonts w:ascii="Times New Roman" w:hAnsi="Times New Roman" w:cs="Times New Roman"/>
          <w:color w:val="000000"/>
          <w:sz w:val="28"/>
          <w:szCs w:val="28"/>
        </w:rPr>
        <w:t>“ приступили к уборке озимых зерновых культур уже в первых числах июля, следом присоединились и другие хозяйства.</w:t>
      </w:r>
    </w:p>
    <w:p w:rsidR="00963584" w:rsidRPr="00963584" w:rsidRDefault="00963584" w:rsidP="00963584">
      <w:pPr>
        <w:shd w:val="clear" w:color="auto" w:fill="FFFFFF"/>
        <w:spacing w:after="0" w:line="360" w:lineRule="auto"/>
        <w:ind w:firstLine="709"/>
        <w:jc w:val="both"/>
        <w:rPr>
          <w:rFonts w:ascii="Times New Roman" w:hAnsi="Times New Roman" w:cs="Times New Roman"/>
          <w:color w:val="000000"/>
          <w:sz w:val="28"/>
          <w:szCs w:val="28"/>
        </w:rPr>
      </w:pPr>
      <w:r w:rsidRPr="00963584">
        <w:rPr>
          <w:rFonts w:ascii="Times New Roman" w:hAnsi="Times New Roman" w:cs="Times New Roman"/>
          <w:color w:val="000000"/>
          <w:sz w:val="28"/>
          <w:szCs w:val="28"/>
        </w:rPr>
        <w:t>На сегодняшний день убрано 36,2 тыс.га зерновых и зернобобовых культур, валовый сбор составил 86,4 тыс. тонн в бункерном весе, средняя урожайность 23,9 ц/га в бункерном весе.</w:t>
      </w:r>
    </w:p>
    <w:p w:rsidR="00963584" w:rsidRPr="00963584" w:rsidRDefault="00963584" w:rsidP="00963584">
      <w:pPr>
        <w:shd w:val="clear" w:color="auto" w:fill="FFFFFF"/>
        <w:spacing w:after="0" w:line="360" w:lineRule="auto"/>
        <w:ind w:firstLine="709"/>
        <w:jc w:val="both"/>
        <w:rPr>
          <w:rFonts w:ascii="Times New Roman" w:hAnsi="Times New Roman" w:cs="Times New Roman"/>
          <w:color w:val="000000"/>
          <w:sz w:val="28"/>
          <w:szCs w:val="28"/>
        </w:rPr>
      </w:pPr>
      <w:r w:rsidRPr="00963584">
        <w:rPr>
          <w:rFonts w:ascii="Times New Roman" w:hAnsi="Times New Roman" w:cs="Times New Roman"/>
          <w:color w:val="000000"/>
          <w:sz w:val="28"/>
          <w:szCs w:val="28"/>
        </w:rPr>
        <w:t xml:space="preserve">По оценке, производство зерна (в весе после доработки) в 2021 году составит 87 200 тонн, Данное значение показателя доведено до района в рамках заключения  Дополнительного соглашения № 6 к Соглашению между министерством сельского хозяйства и продовольствия Самарской области и органом местного самоуправления муниципального образования Самарской области – Администрацией муниципального района Кинельский Самарской области о взаимодействии при реализации мероприятий программ в сфере сельского хозяйства и развития сельских территорий Самарской области в 2014 – 2025 годах от 20.05.2014 № 68. </w:t>
      </w:r>
    </w:p>
    <w:p w:rsidR="00963584" w:rsidRPr="00963584" w:rsidRDefault="00963584" w:rsidP="00963584">
      <w:pPr>
        <w:shd w:val="clear" w:color="auto" w:fill="FFFFFF"/>
        <w:spacing w:after="0" w:line="360" w:lineRule="auto"/>
        <w:ind w:firstLine="709"/>
        <w:jc w:val="both"/>
        <w:rPr>
          <w:rFonts w:ascii="Times New Roman" w:hAnsi="Times New Roman" w:cs="Times New Roman"/>
          <w:color w:val="000000"/>
          <w:sz w:val="28"/>
          <w:szCs w:val="28"/>
        </w:rPr>
      </w:pPr>
      <w:r w:rsidRPr="00963584">
        <w:rPr>
          <w:rFonts w:ascii="Times New Roman" w:hAnsi="Times New Roman" w:cs="Times New Roman"/>
          <w:color w:val="000000"/>
          <w:sz w:val="28"/>
          <w:szCs w:val="28"/>
        </w:rPr>
        <w:lastRenderedPageBreak/>
        <w:t xml:space="preserve">Работы по заготовке кормов тоже начались раньше срока и в настоящее время завершены. Для грядущей зимовки хозяйства выполнили заготовку кормов в объеме - 118% от потребности. </w:t>
      </w:r>
    </w:p>
    <w:p w:rsidR="00963584" w:rsidRPr="00963584" w:rsidRDefault="00963584" w:rsidP="00963584">
      <w:pPr>
        <w:shd w:val="clear" w:color="auto" w:fill="FFFFFF"/>
        <w:spacing w:after="0" w:line="360" w:lineRule="auto"/>
        <w:ind w:firstLine="709"/>
        <w:jc w:val="both"/>
        <w:rPr>
          <w:rFonts w:ascii="Times New Roman" w:hAnsi="Times New Roman" w:cs="Times New Roman"/>
          <w:color w:val="000000"/>
          <w:sz w:val="28"/>
          <w:szCs w:val="28"/>
        </w:rPr>
      </w:pPr>
      <w:r w:rsidRPr="00963584">
        <w:rPr>
          <w:rFonts w:ascii="Times New Roman" w:hAnsi="Times New Roman" w:cs="Times New Roman"/>
          <w:color w:val="000000"/>
          <w:sz w:val="28"/>
          <w:szCs w:val="28"/>
        </w:rPr>
        <w:t>Под урожай 2022 г. было посеяно 18443 га озимых культур.</w:t>
      </w:r>
    </w:p>
    <w:p w:rsidR="00963584" w:rsidRPr="00963584" w:rsidRDefault="00963584" w:rsidP="00963584">
      <w:pPr>
        <w:shd w:val="clear" w:color="auto" w:fill="FFFFFF"/>
        <w:spacing w:after="0" w:line="360" w:lineRule="auto"/>
        <w:ind w:firstLine="709"/>
        <w:jc w:val="both"/>
        <w:rPr>
          <w:rFonts w:ascii="Times New Roman" w:hAnsi="Times New Roman" w:cs="Times New Roman"/>
          <w:color w:val="000000"/>
          <w:sz w:val="28"/>
          <w:szCs w:val="28"/>
        </w:rPr>
      </w:pPr>
      <w:r w:rsidRPr="00963584">
        <w:rPr>
          <w:rFonts w:ascii="Times New Roman" w:hAnsi="Times New Roman" w:cs="Times New Roman"/>
          <w:color w:val="000000"/>
          <w:sz w:val="28"/>
          <w:szCs w:val="28"/>
        </w:rPr>
        <w:t>Анализируя деятельность отрасли растениеводства, хотелось бы еще раз отметить её устойчивое развитие.</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Сельскохозяйственные предприятия и крестьянские фермерские хозяйства тесно сотрудничают с научно-исследовательскими институтами. На базе предприятий закладывают демонстрационные посевы подсолнечника и кукурузы ведущие компании-производители гибридов нового поколения, такие как, «</w:t>
      </w:r>
      <w:r w:rsidRPr="00963584">
        <w:rPr>
          <w:rFonts w:ascii="Times New Roman" w:hAnsi="Times New Roman" w:cs="Times New Roman"/>
          <w:sz w:val="28"/>
          <w:szCs w:val="28"/>
          <w:lang w:val="en-US"/>
        </w:rPr>
        <w:t>MASSEEDS</w:t>
      </w:r>
      <w:r w:rsidRPr="00963584">
        <w:rPr>
          <w:rFonts w:ascii="Times New Roman" w:hAnsi="Times New Roman" w:cs="Times New Roman"/>
          <w:sz w:val="28"/>
          <w:szCs w:val="28"/>
        </w:rPr>
        <w:t>», «</w:t>
      </w:r>
      <w:r w:rsidRPr="00963584">
        <w:rPr>
          <w:rFonts w:ascii="Times New Roman" w:hAnsi="Times New Roman" w:cs="Times New Roman"/>
          <w:sz w:val="28"/>
          <w:szCs w:val="28"/>
          <w:lang w:val="en-US"/>
        </w:rPr>
        <w:t>EURALISSEMANSRUS</w:t>
      </w:r>
      <w:r w:rsidRPr="00963584">
        <w:rPr>
          <w:rFonts w:ascii="Times New Roman" w:hAnsi="Times New Roman" w:cs="Times New Roman"/>
          <w:sz w:val="28"/>
          <w:szCs w:val="28"/>
        </w:rPr>
        <w:t>», «</w:t>
      </w:r>
      <w:r w:rsidRPr="00963584">
        <w:rPr>
          <w:rFonts w:ascii="Times New Roman" w:hAnsi="Times New Roman" w:cs="Times New Roman"/>
          <w:sz w:val="28"/>
          <w:szCs w:val="28"/>
          <w:lang w:val="en-US"/>
        </w:rPr>
        <w:t>STRUBE</w:t>
      </w:r>
      <w:r w:rsidRPr="00963584">
        <w:rPr>
          <w:rFonts w:ascii="Times New Roman" w:hAnsi="Times New Roman" w:cs="Times New Roman"/>
          <w:sz w:val="28"/>
          <w:szCs w:val="28"/>
        </w:rPr>
        <w:t>».</w:t>
      </w:r>
    </w:p>
    <w:p w:rsidR="00963584" w:rsidRPr="00963584" w:rsidRDefault="00963584" w:rsidP="00963584">
      <w:pPr>
        <w:tabs>
          <w:tab w:val="left" w:pos="-120"/>
          <w:tab w:val="left" w:pos="0"/>
          <w:tab w:val="left" w:pos="480"/>
        </w:tabs>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На базе муниципального района Кинельский проводят Дни Поля крупнейшие мировые производители сельскохозяйственной техники АО «Ростсельмаш», АО «</w:t>
      </w:r>
      <w:proofErr w:type="spellStart"/>
      <w:r w:rsidRPr="00963584">
        <w:rPr>
          <w:rFonts w:ascii="Times New Roman" w:hAnsi="Times New Roman" w:cs="Times New Roman"/>
          <w:sz w:val="28"/>
          <w:szCs w:val="28"/>
        </w:rPr>
        <w:t>Евротехника</w:t>
      </w:r>
      <w:proofErr w:type="spellEnd"/>
      <w:r w:rsidRPr="00963584">
        <w:rPr>
          <w:rFonts w:ascii="Times New Roman" w:hAnsi="Times New Roman" w:cs="Times New Roman"/>
          <w:sz w:val="28"/>
          <w:szCs w:val="28"/>
        </w:rPr>
        <w:t>».</w:t>
      </w:r>
    </w:p>
    <w:p w:rsidR="00963584" w:rsidRPr="00963584" w:rsidRDefault="00963584" w:rsidP="00963584">
      <w:pPr>
        <w:tabs>
          <w:tab w:val="left" w:pos="-120"/>
          <w:tab w:val="left" w:pos="0"/>
          <w:tab w:val="left" w:pos="480"/>
        </w:tabs>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За 9 месяцев 2021 года сельхозпроизводителями было приобретено 19 единиц самоходной техники (11 единиц тракторов, 7 – зерноуборочных комбайнов, 1 кормоуборочный комбайн), 68 единиц прицепного и навесного оборудования на сумму 175,0  млн. рублей. А всего за последние четыре года на эти цели было направлено более 1083 млн. рублей.</w:t>
      </w:r>
    </w:p>
    <w:p w:rsidR="00963584" w:rsidRPr="00963584" w:rsidRDefault="00963584" w:rsidP="00963584">
      <w:pPr>
        <w:tabs>
          <w:tab w:val="left" w:pos="-120"/>
          <w:tab w:val="left" w:pos="0"/>
          <w:tab w:val="left" w:pos="480"/>
        </w:tabs>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Активизируется работа с АО «</w:t>
      </w:r>
      <w:proofErr w:type="spellStart"/>
      <w:r w:rsidRPr="00963584">
        <w:rPr>
          <w:rFonts w:ascii="Times New Roman" w:hAnsi="Times New Roman" w:cs="Times New Roman"/>
          <w:sz w:val="28"/>
          <w:szCs w:val="28"/>
        </w:rPr>
        <w:t>Росагролизинг</w:t>
      </w:r>
      <w:proofErr w:type="spellEnd"/>
      <w:r w:rsidRPr="00963584">
        <w:rPr>
          <w:rFonts w:ascii="Times New Roman" w:hAnsi="Times New Roman" w:cs="Times New Roman"/>
          <w:sz w:val="28"/>
          <w:szCs w:val="28"/>
        </w:rPr>
        <w:t>», который предлагает различные программы для сотрудничества.</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Отрасль животноводства на территории района представляют 12 сельскохозяйственных предприятия, 43 крестьянских (фермерских) хозяйства, а также личные подсобные хозяйства.</w:t>
      </w:r>
    </w:p>
    <w:p w:rsidR="00963584" w:rsidRPr="00963584" w:rsidRDefault="00963584" w:rsidP="00963584">
      <w:pPr>
        <w:spacing w:after="0" w:line="360" w:lineRule="auto"/>
        <w:ind w:firstLine="709"/>
        <w:jc w:val="both"/>
        <w:rPr>
          <w:rFonts w:ascii="Times New Roman" w:hAnsi="Times New Roman" w:cs="Times New Roman"/>
          <w:color w:val="000000"/>
          <w:sz w:val="28"/>
          <w:szCs w:val="28"/>
        </w:rPr>
      </w:pPr>
      <w:r w:rsidRPr="00963584">
        <w:rPr>
          <w:rFonts w:ascii="Times New Roman" w:hAnsi="Times New Roman" w:cs="Times New Roman"/>
          <w:color w:val="000000"/>
          <w:sz w:val="28"/>
          <w:szCs w:val="28"/>
        </w:rPr>
        <w:t>Перспективные направления развития – молочное и мясное скотоводство.</w:t>
      </w:r>
      <w:r w:rsidRPr="00963584">
        <w:rPr>
          <w:rFonts w:ascii="Times New Roman" w:hAnsi="Times New Roman" w:cs="Times New Roman"/>
          <w:sz w:val="28"/>
          <w:szCs w:val="28"/>
        </w:rPr>
        <w:t xml:space="preserve"> </w:t>
      </w:r>
      <w:r w:rsidRPr="00963584">
        <w:rPr>
          <w:rFonts w:ascii="Times New Roman" w:hAnsi="Times New Roman" w:cs="Times New Roman"/>
          <w:color w:val="000000"/>
          <w:sz w:val="28"/>
          <w:szCs w:val="28"/>
        </w:rPr>
        <w:t>В рейтинге районов Самарской области по производству скота на убой, и  по производству молока муниципальный район Кинельский занимает второе место. А по приросту поголовья коров и приросту мяса – первое место.</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lastRenderedPageBreak/>
        <w:t>На 1 октября 2021 года поголовье</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крупного рогатого скота в хозяйствах всех форм собственности составило 18631 головы, что на 10,7% выше уровня 2020 года,  в  том числе коров – 7277 голов (+23,8%);</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свиней – 6144 голов (+7,3%);</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овец и коз – 4117 голов (-34,0%);</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птицы – 21820 голов (- 17,5 %).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Для динамичного развития животноводства в районе:</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 создается новая технологическая база,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 наращивается генетический потенциал животных,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 формируется высокопродуктивное стадо,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пересматривается состав кормовых смесей и технология кормления.</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Задание по прогнозному значению социально-экономического показателя «Производство молока во всех категориях хозяйств» на 2021 год составляет 26969,2 тонн. Общий объем производства молока сельскохозяйственными организациями и крестьянскими (фермерскими) хозяйствами за 9 месяцев 2021 года составил 18961 тонн, что на 1226 тонн (6,9%) выше прошлогоднего показателя.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В дальнейшем прирост молочной продукции преимущественно будет обеспечиваться за счёт роста продуктивности в сельскохозяйственных предприятиях.</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Важнейшим фактором интенсивного увеличения производства продукции является рост молочной продуктивности дойного стада. Для наращивания численности высокопродуктивного поголовья в настоящее время создаются все условия. Основным из них является приобретение племенного скота молочных пород при поддержке областного бюджета. </w:t>
      </w:r>
    </w:p>
    <w:p w:rsidR="00963584" w:rsidRPr="00B054CF" w:rsidRDefault="00963584" w:rsidP="00963584">
      <w:pPr>
        <w:pStyle w:val="af4"/>
        <w:spacing w:after="0" w:line="360" w:lineRule="auto"/>
        <w:ind w:left="0" w:firstLine="709"/>
        <w:jc w:val="both"/>
        <w:rPr>
          <w:rFonts w:ascii="Times New Roman" w:hAnsi="Times New Roman" w:cs="Times New Roman"/>
          <w:bCs/>
          <w:sz w:val="28"/>
          <w:szCs w:val="28"/>
        </w:rPr>
      </w:pPr>
      <w:r w:rsidRPr="00B054CF">
        <w:rPr>
          <w:rFonts w:ascii="Times New Roman" w:hAnsi="Times New Roman" w:cs="Times New Roman"/>
          <w:bCs/>
          <w:sz w:val="28"/>
          <w:szCs w:val="28"/>
        </w:rPr>
        <w:t>Не менее важным является сбалансированное кормление животных и совершенствование технологии заготовки кормов с измельчением зеленой массы, использованием высокоэффективных способов их консервации, хранения и подготовки к скармливанию.</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lastRenderedPageBreak/>
        <w:t xml:space="preserve">Задание по прогнозному значению показателя «Производство скота и птицы на убой (в живом весе) во всех категориях хозяйств» - 11834 тонны. За 9 месяцев 2021 г. произведено 9050 тонн, что составляет 76,5% от годового плана. Более 67% мяса от общего объема произведено крестьянскими (фермерскими) хозяйствами района.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Большое внимание в районе уделяется селекционно-племенной работе. В районе имеется  </w:t>
      </w:r>
      <w:proofErr w:type="spellStart"/>
      <w:r w:rsidRPr="00963584">
        <w:rPr>
          <w:rFonts w:ascii="Times New Roman" w:hAnsi="Times New Roman" w:cs="Times New Roman"/>
          <w:sz w:val="28"/>
          <w:szCs w:val="28"/>
        </w:rPr>
        <w:t>племрепродуктор</w:t>
      </w:r>
      <w:proofErr w:type="spellEnd"/>
      <w:r w:rsidRPr="00B57A30">
        <w:t xml:space="preserve"> </w:t>
      </w:r>
      <w:r w:rsidRPr="00963584">
        <w:rPr>
          <w:rFonts w:ascii="Times New Roman" w:hAnsi="Times New Roman" w:cs="Times New Roman"/>
          <w:sz w:val="28"/>
          <w:szCs w:val="28"/>
        </w:rPr>
        <w:t>по разведению абердин-ангусского скота мясного направления  - ООО «</w:t>
      </w:r>
      <w:proofErr w:type="spellStart"/>
      <w:r w:rsidRPr="00963584">
        <w:rPr>
          <w:rFonts w:ascii="Times New Roman" w:hAnsi="Times New Roman" w:cs="Times New Roman"/>
          <w:sz w:val="28"/>
          <w:szCs w:val="28"/>
        </w:rPr>
        <w:t>Агроком</w:t>
      </w:r>
      <w:proofErr w:type="spellEnd"/>
      <w:r w:rsidRPr="00963584">
        <w:rPr>
          <w:rFonts w:ascii="Times New Roman" w:hAnsi="Times New Roman" w:cs="Times New Roman"/>
          <w:sz w:val="28"/>
          <w:szCs w:val="28"/>
        </w:rPr>
        <w:t xml:space="preserve">, на территории  которого  действует ООО «Центр репродуктивных технологий», он также имеет племенной статус и занимается трансплантацией эмбрионов. </w:t>
      </w:r>
    </w:p>
    <w:p w:rsidR="00963584" w:rsidRPr="00963584" w:rsidRDefault="00963584" w:rsidP="00963584">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В настоящее время создаются благоприятные условия для наращивания высокопродуктивного поголовья. Муниципальный район Кинельский -  один из активных участников программы по предоставлению грантов на создание и развитие крестьянских (фермерских) хозяйств и на развитие семейных животноводческих ферм.</w:t>
      </w:r>
    </w:p>
    <w:p w:rsidR="002949E1" w:rsidRPr="0049779D" w:rsidRDefault="00963584" w:rsidP="0049779D">
      <w:pPr>
        <w:spacing w:after="0" w:line="360" w:lineRule="auto"/>
        <w:ind w:firstLine="709"/>
        <w:jc w:val="both"/>
        <w:rPr>
          <w:rFonts w:ascii="Times New Roman" w:hAnsi="Times New Roman" w:cs="Times New Roman"/>
          <w:sz w:val="28"/>
          <w:szCs w:val="28"/>
        </w:rPr>
      </w:pPr>
      <w:r w:rsidRPr="00963584">
        <w:rPr>
          <w:rFonts w:ascii="Times New Roman" w:hAnsi="Times New Roman" w:cs="Times New Roman"/>
          <w:sz w:val="28"/>
          <w:szCs w:val="28"/>
        </w:rPr>
        <w:t xml:space="preserve">Ежегодно, начиная с 2012 года крестьянские (фермерские) хозяйства участвуют в мероприятиях по поддержке начинающих фермеров и семейных животноводческих ферм. С 2012 года (начало действия  Программы) количество животноводческих КФХ увеличилось с 2 до 43, многократно возросло поголовье скота: КРС - в 19 раз, коров – в 30 раз. За это время 32 КФХ из 43 (74,4%) получили </w:t>
      </w:r>
      <w:proofErr w:type="spellStart"/>
      <w:r w:rsidRPr="00963584">
        <w:rPr>
          <w:rFonts w:ascii="Times New Roman" w:hAnsi="Times New Roman" w:cs="Times New Roman"/>
          <w:sz w:val="28"/>
          <w:szCs w:val="28"/>
        </w:rPr>
        <w:t>грантовую</w:t>
      </w:r>
      <w:proofErr w:type="spellEnd"/>
      <w:r w:rsidRPr="00963584">
        <w:rPr>
          <w:rFonts w:ascii="Times New Roman" w:hAnsi="Times New Roman" w:cs="Times New Roman"/>
          <w:sz w:val="28"/>
          <w:szCs w:val="28"/>
        </w:rPr>
        <w:t xml:space="preserve"> поддержку на общую сумму около 184,0 млн. рублей, которые направлены на строительство ферм, приобретение скота и техники. В 2020 году 5 фермерских хозяйств, в том числе 4 семейные фермы и 1 начинающий фермер, получили гранты на развитие молочного и мясного скотоводства. Общая сумма полученных средств в 2020 году составила 73,5 млн. рублей. В 2021 году еще одна семейная ферма района получила грант на развитие молочного скотоводства в размере 5,4 млн. рублей. Грант - это реальная возможность развития частного бизнеса в сельских поселениях и создания дополнительных рабочих мест в районе.</w:t>
      </w:r>
    </w:p>
    <w:p w:rsidR="00B95DB6" w:rsidRPr="000F6B7D" w:rsidRDefault="002F5964" w:rsidP="000F6B7D">
      <w:pPr>
        <w:spacing w:after="0" w:line="360" w:lineRule="auto"/>
        <w:ind w:firstLine="709"/>
        <w:jc w:val="both"/>
        <w:rPr>
          <w:rFonts w:ascii="Times New Roman" w:hAnsi="Times New Roman" w:cs="Times New Roman"/>
          <w:sz w:val="28"/>
          <w:szCs w:val="28"/>
        </w:rPr>
      </w:pPr>
      <w:r w:rsidRPr="000F6B7D">
        <w:rPr>
          <w:rFonts w:ascii="Times New Roman" w:hAnsi="Times New Roman" w:cs="Times New Roman"/>
          <w:b/>
          <w:bCs/>
          <w:i/>
          <w:iCs/>
          <w:sz w:val="28"/>
          <w:szCs w:val="28"/>
        </w:rPr>
        <w:lastRenderedPageBreak/>
        <w:t> </w:t>
      </w:r>
      <w:r w:rsidR="00DB4491" w:rsidRPr="000F6B7D">
        <w:rPr>
          <w:rFonts w:ascii="Times New Roman" w:hAnsi="Times New Roman" w:cs="Times New Roman"/>
          <w:sz w:val="28"/>
          <w:szCs w:val="28"/>
        </w:rPr>
        <w:sym w:font="Wingdings 3" w:char="F086"/>
      </w:r>
      <w:r w:rsidR="00DB4491" w:rsidRPr="000F6B7D">
        <w:rPr>
          <w:rFonts w:ascii="Times New Roman" w:hAnsi="Times New Roman" w:cs="Times New Roman"/>
          <w:sz w:val="28"/>
          <w:szCs w:val="28"/>
        </w:rPr>
        <w:t xml:space="preserve"> </w:t>
      </w:r>
      <w:r w:rsidR="00B95DB6" w:rsidRPr="000F6B7D">
        <w:rPr>
          <w:rFonts w:ascii="Times New Roman" w:hAnsi="Times New Roman" w:cs="Times New Roman"/>
          <w:sz w:val="28"/>
          <w:szCs w:val="28"/>
        </w:rPr>
        <w:t xml:space="preserve">По итогам 1 полугодия 2021 года объем </w:t>
      </w:r>
      <w:r w:rsidR="00B95DB6" w:rsidRPr="00BA689B">
        <w:rPr>
          <w:rFonts w:ascii="Times New Roman" w:hAnsi="Times New Roman" w:cs="Times New Roman"/>
          <w:b/>
          <w:sz w:val="28"/>
          <w:szCs w:val="28"/>
        </w:rPr>
        <w:t>инвестиций</w:t>
      </w:r>
      <w:r w:rsidR="00B95DB6" w:rsidRPr="000F6B7D">
        <w:rPr>
          <w:rFonts w:ascii="Times New Roman" w:hAnsi="Times New Roman" w:cs="Times New Roman"/>
          <w:sz w:val="28"/>
          <w:szCs w:val="28"/>
        </w:rPr>
        <w:t xml:space="preserve"> за счет всех источников финансирования в районе  увеличился на 26,5% к аналогичному периоду прошлого года (в сопоставимых ценах) и  составил 810,5 млн. руб. против 609,7 млн. руб. в 2020 г.</w:t>
      </w:r>
    </w:p>
    <w:p w:rsidR="00B95DB6" w:rsidRPr="000F6B7D" w:rsidRDefault="00B95DB6" w:rsidP="000F6B7D">
      <w:pPr>
        <w:spacing w:after="0" w:line="360" w:lineRule="auto"/>
        <w:ind w:firstLine="709"/>
        <w:jc w:val="both"/>
        <w:rPr>
          <w:rFonts w:ascii="Times New Roman" w:hAnsi="Times New Roman" w:cs="Times New Roman"/>
          <w:sz w:val="28"/>
          <w:szCs w:val="28"/>
        </w:rPr>
      </w:pPr>
      <w:r w:rsidRPr="000F6B7D">
        <w:rPr>
          <w:rFonts w:ascii="Times New Roman" w:hAnsi="Times New Roman" w:cs="Times New Roman"/>
          <w:sz w:val="28"/>
          <w:szCs w:val="28"/>
        </w:rPr>
        <w:t>В структуре инвестиций собственные средства организаций составляют 91% (737,5 млн.руб.), привлеченные - 9,0% (73,0 млн.руб.).</w:t>
      </w:r>
    </w:p>
    <w:p w:rsidR="00B95DB6" w:rsidRPr="000F6B7D" w:rsidRDefault="00B95DB6" w:rsidP="000F6B7D">
      <w:pPr>
        <w:shd w:val="clear" w:color="auto" w:fill="FFFFFF"/>
        <w:spacing w:after="0" w:line="360" w:lineRule="auto"/>
        <w:ind w:firstLine="709"/>
        <w:jc w:val="both"/>
        <w:rPr>
          <w:rFonts w:ascii="Times New Roman" w:hAnsi="Times New Roman" w:cs="Times New Roman"/>
          <w:spacing w:val="-2"/>
          <w:sz w:val="28"/>
          <w:szCs w:val="28"/>
        </w:rPr>
      </w:pPr>
      <w:r w:rsidRPr="000F6B7D">
        <w:rPr>
          <w:rFonts w:ascii="Times New Roman" w:hAnsi="Times New Roman" w:cs="Times New Roman"/>
          <w:spacing w:val="-2"/>
          <w:sz w:val="28"/>
          <w:szCs w:val="28"/>
        </w:rPr>
        <w:t xml:space="preserve">Наблюдаемое замедление инвестиционных процессов в добыче полезных ископаемых, в частности, в добыче нефти, обусловлено, главным образом,  </w:t>
      </w:r>
      <w:r w:rsidR="00961D79" w:rsidRPr="000F6B7D">
        <w:rPr>
          <w:rFonts w:ascii="Times New Roman" w:hAnsi="Times New Roman" w:cs="Times New Roman"/>
          <w:spacing w:val="-2"/>
          <w:sz w:val="28"/>
          <w:szCs w:val="28"/>
        </w:rPr>
        <w:t>сокращением</w:t>
      </w:r>
      <w:r w:rsidRPr="000F6B7D">
        <w:rPr>
          <w:rFonts w:ascii="Times New Roman" w:hAnsi="Times New Roman" w:cs="Times New Roman"/>
          <w:spacing w:val="-2"/>
          <w:sz w:val="28"/>
          <w:szCs w:val="28"/>
        </w:rPr>
        <w:t xml:space="preserve"> объемов добычи нефти</w:t>
      </w:r>
      <w:r w:rsidR="00961D79" w:rsidRPr="000F6B7D">
        <w:rPr>
          <w:rFonts w:ascii="Times New Roman" w:hAnsi="Times New Roman" w:cs="Times New Roman"/>
          <w:spacing w:val="-2"/>
          <w:sz w:val="28"/>
          <w:szCs w:val="28"/>
        </w:rPr>
        <w:t xml:space="preserve"> в 2020 году</w:t>
      </w:r>
      <w:r w:rsidRPr="000F6B7D">
        <w:rPr>
          <w:rFonts w:ascii="Times New Roman" w:hAnsi="Times New Roman" w:cs="Times New Roman"/>
          <w:spacing w:val="-2"/>
          <w:sz w:val="28"/>
          <w:szCs w:val="28"/>
        </w:rPr>
        <w:t xml:space="preserve"> в соответствии с договоренностями, достигнутыми между странами-экспортерами нефти (ОПЕК+) и ценовой конъюнктурой на международном рынке, оптимизацией инвестиций, выз</w:t>
      </w:r>
      <w:r w:rsidR="00961D79" w:rsidRPr="000F6B7D">
        <w:rPr>
          <w:rFonts w:ascii="Times New Roman" w:hAnsi="Times New Roman" w:cs="Times New Roman"/>
          <w:spacing w:val="-2"/>
          <w:sz w:val="28"/>
          <w:szCs w:val="28"/>
        </w:rPr>
        <w:t>в</w:t>
      </w:r>
      <w:r w:rsidRPr="000F6B7D">
        <w:rPr>
          <w:rFonts w:ascii="Times New Roman" w:hAnsi="Times New Roman" w:cs="Times New Roman"/>
          <w:spacing w:val="-2"/>
          <w:sz w:val="28"/>
          <w:szCs w:val="28"/>
        </w:rPr>
        <w:t xml:space="preserve">анной снижением рентабельности инвестиционных проектов в добычу высоковязкой нефти (требующей применения дорогостоящих технологий) ввиду отмены с 01.01.2021 г. налоговых льгот. </w:t>
      </w:r>
    </w:p>
    <w:p w:rsidR="00B95DB6" w:rsidRPr="000F6B7D" w:rsidRDefault="00B95DB6" w:rsidP="000F6B7D">
      <w:pPr>
        <w:shd w:val="clear" w:color="auto" w:fill="FFFFFF"/>
        <w:spacing w:after="0" w:line="360" w:lineRule="auto"/>
        <w:ind w:firstLine="709"/>
        <w:jc w:val="both"/>
        <w:rPr>
          <w:rFonts w:ascii="Times New Roman" w:hAnsi="Times New Roman" w:cs="Times New Roman"/>
          <w:spacing w:val="-2"/>
          <w:sz w:val="28"/>
          <w:szCs w:val="28"/>
        </w:rPr>
      </w:pPr>
      <w:r w:rsidRPr="000F6B7D">
        <w:rPr>
          <w:rFonts w:ascii="Times New Roman" w:hAnsi="Times New Roman" w:cs="Times New Roman"/>
          <w:spacing w:val="-2"/>
          <w:sz w:val="28"/>
          <w:szCs w:val="28"/>
        </w:rPr>
        <w:t xml:space="preserve">Сокращение инвестиций отмечалось также в наиболее пострадавших от ограничительных мер видах экономической деятельности: торговле, деятельности по операциям с недвижимым имуществом, финансовой и страховой деятельности, деятельности гостиниц и предприятий общественного питания. В частности, сокращение инвестиций в деятельности по операциям с недвижимым имуществом обусловлено снижением спроса на коммерческую недвижимость в условиях ограничений, вызванных распространением новой </w:t>
      </w:r>
      <w:proofErr w:type="spellStart"/>
      <w:r w:rsidRPr="000F6B7D">
        <w:rPr>
          <w:rFonts w:ascii="Times New Roman" w:hAnsi="Times New Roman" w:cs="Times New Roman"/>
          <w:spacing w:val="-2"/>
          <w:sz w:val="28"/>
          <w:szCs w:val="28"/>
        </w:rPr>
        <w:t>коронавирусной</w:t>
      </w:r>
      <w:proofErr w:type="spellEnd"/>
      <w:r w:rsidRPr="000F6B7D">
        <w:rPr>
          <w:rFonts w:ascii="Times New Roman" w:hAnsi="Times New Roman" w:cs="Times New Roman"/>
          <w:spacing w:val="-2"/>
          <w:sz w:val="28"/>
          <w:szCs w:val="28"/>
        </w:rPr>
        <w:t xml:space="preserve"> инфекции.</w:t>
      </w:r>
    </w:p>
    <w:p w:rsidR="00B95DB6" w:rsidRPr="000F6B7D" w:rsidRDefault="00B95DB6" w:rsidP="000F6B7D">
      <w:pPr>
        <w:spacing w:after="0" w:line="360" w:lineRule="auto"/>
        <w:ind w:firstLine="709"/>
        <w:contextualSpacing/>
        <w:jc w:val="both"/>
        <w:rPr>
          <w:rFonts w:ascii="Times New Roman" w:hAnsi="Times New Roman" w:cs="Times New Roman"/>
          <w:bCs/>
          <w:sz w:val="28"/>
          <w:szCs w:val="28"/>
        </w:rPr>
      </w:pPr>
      <w:r w:rsidRPr="000F6B7D">
        <w:rPr>
          <w:rFonts w:ascii="Times New Roman" w:hAnsi="Times New Roman" w:cs="Times New Roman"/>
          <w:sz w:val="28"/>
          <w:szCs w:val="28"/>
        </w:rPr>
        <w:t xml:space="preserve">Несмотря  на экономические трудности </w:t>
      </w:r>
      <w:r w:rsidRPr="000F6B7D">
        <w:rPr>
          <w:rFonts w:ascii="Times New Roman" w:hAnsi="Times New Roman" w:cs="Times New Roman"/>
          <w:bCs/>
          <w:sz w:val="28"/>
          <w:szCs w:val="28"/>
        </w:rPr>
        <w:t xml:space="preserve">в </w:t>
      </w:r>
      <w:proofErr w:type="spellStart"/>
      <w:r w:rsidRPr="000F6B7D">
        <w:rPr>
          <w:rFonts w:ascii="Times New Roman" w:hAnsi="Times New Roman" w:cs="Times New Roman"/>
          <w:bCs/>
          <w:sz w:val="28"/>
          <w:szCs w:val="28"/>
        </w:rPr>
        <w:t>Кинельском</w:t>
      </w:r>
      <w:proofErr w:type="spellEnd"/>
      <w:r w:rsidRPr="000F6B7D">
        <w:rPr>
          <w:rFonts w:ascii="Times New Roman" w:hAnsi="Times New Roman" w:cs="Times New Roman"/>
          <w:bCs/>
          <w:sz w:val="28"/>
          <w:szCs w:val="28"/>
        </w:rPr>
        <w:t xml:space="preserve"> районе продолжаются работы по строительству и ремонту жилья и социальных объектов, способствующи</w:t>
      </w:r>
      <w:r w:rsidR="00961D79" w:rsidRPr="000F6B7D">
        <w:rPr>
          <w:rFonts w:ascii="Times New Roman" w:hAnsi="Times New Roman" w:cs="Times New Roman"/>
          <w:bCs/>
          <w:sz w:val="28"/>
          <w:szCs w:val="28"/>
        </w:rPr>
        <w:t>е</w:t>
      </w:r>
      <w:r w:rsidRPr="000F6B7D">
        <w:rPr>
          <w:rFonts w:ascii="Times New Roman" w:hAnsi="Times New Roman" w:cs="Times New Roman"/>
          <w:bCs/>
          <w:sz w:val="28"/>
          <w:szCs w:val="28"/>
        </w:rPr>
        <w:t xml:space="preserve"> повышению привлекательности территории.</w:t>
      </w:r>
    </w:p>
    <w:p w:rsidR="00B95DB6" w:rsidRPr="000F6B7D" w:rsidRDefault="0049779D" w:rsidP="000F6B7D">
      <w:pPr>
        <w:pStyle w:val="af0"/>
        <w:numPr>
          <w:ilvl w:val="0"/>
          <w:numId w:val="41"/>
        </w:numPr>
        <w:tabs>
          <w:tab w:val="left" w:pos="993"/>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За 9</w:t>
      </w:r>
      <w:r w:rsidR="00961D79" w:rsidRPr="000F6B7D">
        <w:rPr>
          <w:rFonts w:ascii="Times New Roman" w:hAnsi="Times New Roman" w:cs="Times New Roman"/>
          <w:iCs/>
          <w:sz w:val="28"/>
          <w:szCs w:val="28"/>
        </w:rPr>
        <w:t xml:space="preserve"> месяцев</w:t>
      </w:r>
      <w:r w:rsidR="00B95DB6" w:rsidRPr="000F6B7D">
        <w:rPr>
          <w:rFonts w:ascii="Times New Roman" w:hAnsi="Times New Roman" w:cs="Times New Roman"/>
          <w:iCs/>
          <w:sz w:val="28"/>
          <w:szCs w:val="28"/>
        </w:rPr>
        <w:t xml:space="preserve"> 2021 года за счет всех источников финансирования введено в эксплуатацию </w:t>
      </w:r>
      <w:r w:rsidR="003A7F1D" w:rsidRPr="000F6B7D">
        <w:rPr>
          <w:rFonts w:ascii="Times New Roman" w:hAnsi="Times New Roman" w:cs="Times New Roman"/>
          <w:iCs/>
          <w:sz w:val="28"/>
          <w:szCs w:val="28"/>
        </w:rPr>
        <w:t>18,4</w:t>
      </w:r>
      <w:r w:rsidR="00B95DB6" w:rsidRPr="000F6B7D">
        <w:rPr>
          <w:rFonts w:ascii="Times New Roman" w:hAnsi="Times New Roman" w:cs="Times New Roman"/>
          <w:iCs/>
          <w:sz w:val="28"/>
          <w:szCs w:val="28"/>
        </w:rPr>
        <w:t xml:space="preserve"> </w:t>
      </w:r>
      <w:r w:rsidR="003A7F1D" w:rsidRPr="000F6B7D">
        <w:rPr>
          <w:rFonts w:ascii="Times New Roman" w:hAnsi="Times New Roman" w:cs="Times New Roman"/>
          <w:iCs/>
          <w:sz w:val="28"/>
          <w:szCs w:val="28"/>
        </w:rPr>
        <w:t>тыс.</w:t>
      </w:r>
      <w:r w:rsidR="00B95DB6" w:rsidRPr="000F6B7D">
        <w:rPr>
          <w:rFonts w:ascii="Times New Roman" w:hAnsi="Times New Roman" w:cs="Times New Roman"/>
          <w:iCs/>
          <w:sz w:val="28"/>
          <w:szCs w:val="28"/>
        </w:rPr>
        <w:t xml:space="preserve">кв. метров жилья, что на </w:t>
      </w:r>
      <w:r w:rsidR="003A7F1D" w:rsidRPr="000F6B7D">
        <w:rPr>
          <w:rFonts w:ascii="Times New Roman" w:hAnsi="Times New Roman" w:cs="Times New Roman"/>
          <w:iCs/>
          <w:sz w:val="28"/>
          <w:szCs w:val="28"/>
        </w:rPr>
        <w:t>25,5</w:t>
      </w:r>
      <w:r w:rsidR="00B95DB6" w:rsidRPr="000F6B7D">
        <w:rPr>
          <w:rFonts w:ascii="Times New Roman" w:hAnsi="Times New Roman" w:cs="Times New Roman"/>
          <w:iCs/>
          <w:sz w:val="28"/>
          <w:szCs w:val="28"/>
        </w:rPr>
        <w:t>% ниже уровня  аналогичного периода прошлого года (</w:t>
      </w:r>
      <w:r w:rsidR="003A7F1D" w:rsidRPr="000F6B7D">
        <w:rPr>
          <w:rFonts w:ascii="Times New Roman" w:hAnsi="Times New Roman" w:cs="Times New Roman"/>
          <w:iCs/>
          <w:sz w:val="28"/>
          <w:szCs w:val="28"/>
        </w:rPr>
        <w:t>24,7 тыс.</w:t>
      </w:r>
      <w:r w:rsidR="00B95DB6" w:rsidRPr="000F6B7D">
        <w:rPr>
          <w:rFonts w:ascii="Times New Roman" w:hAnsi="Times New Roman" w:cs="Times New Roman"/>
          <w:iCs/>
          <w:sz w:val="28"/>
          <w:szCs w:val="28"/>
        </w:rPr>
        <w:t xml:space="preserve"> кв.м). Из всей </w:t>
      </w:r>
      <w:r w:rsidR="00B95DB6" w:rsidRPr="000F6B7D">
        <w:rPr>
          <w:rFonts w:ascii="Times New Roman" w:hAnsi="Times New Roman" w:cs="Times New Roman"/>
          <w:iCs/>
          <w:sz w:val="28"/>
          <w:szCs w:val="28"/>
        </w:rPr>
        <w:lastRenderedPageBreak/>
        <w:t xml:space="preserve">введенной площади на индивидуальное жилищное строительство приходится </w:t>
      </w:r>
      <w:r w:rsidR="003A7F1D" w:rsidRPr="000F6B7D">
        <w:rPr>
          <w:rFonts w:ascii="Times New Roman" w:hAnsi="Times New Roman" w:cs="Times New Roman"/>
          <w:iCs/>
          <w:sz w:val="28"/>
          <w:szCs w:val="28"/>
        </w:rPr>
        <w:t>18,2 тыс.</w:t>
      </w:r>
      <w:r w:rsidR="00B95DB6" w:rsidRPr="000F6B7D">
        <w:rPr>
          <w:rFonts w:ascii="Times New Roman" w:hAnsi="Times New Roman" w:cs="Times New Roman"/>
          <w:iCs/>
          <w:sz w:val="28"/>
          <w:szCs w:val="28"/>
        </w:rPr>
        <w:t xml:space="preserve"> кв.м, на малоэтажное строительство (дома блокированной застройки) - </w:t>
      </w:r>
      <w:r w:rsidR="003A7F1D" w:rsidRPr="000F6B7D">
        <w:rPr>
          <w:rFonts w:ascii="Times New Roman" w:hAnsi="Times New Roman" w:cs="Times New Roman"/>
          <w:iCs/>
          <w:sz w:val="28"/>
          <w:szCs w:val="28"/>
        </w:rPr>
        <w:t>0,2 тыс.</w:t>
      </w:r>
      <w:r w:rsidR="00B95DB6" w:rsidRPr="000F6B7D">
        <w:rPr>
          <w:rFonts w:ascii="Times New Roman" w:hAnsi="Times New Roman" w:cs="Times New Roman"/>
          <w:iCs/>
          <w:sz w:val="28"/>
          <w:szCs w:val="28"/>
        </w:rPr>
        <w:t xml:space="preserve"> кв.м. </w:t>
      </w:r>
    </w:p>
    <w:p w:rsidR="00B95DB6" w:rsidRPr="000F6B7D" w:rsidRDefault="00B95DB6" w:rsidP="000F6B7D">
      <w:pPr>
        <w:pStyle w:val="af0"/>
        <w:numPr>
          <w:ilvl w:val="0"/>
          <w:numId w:val="41"/>
        </w:numPr>
        <w:tabs>
          <w:tab w:val="left" w:pos="1134"/>
          <w:tab w:val="left" w:pos="3825"/>
        </w:tabs>
        <w:spacing w:after="0" w:line="360" w:lineRule="auto"/>
        <w:ind w:left="0" w:firstLine="709"/>
        <w:jc w:val="both"/>
        <w:rPr>
          <w:rFonts w:ascii="Times New Roman" w:hAnsi="Times New Roman" w:cs="Times New Roman"/>
          <w:sz w:val="28"/>
          <w:szCs w:val="28"/>
        </w:rPr>
      </w:pPr>
      <w:r w:rsidRPr="000F6B7D">
        <w:rPr>
          <w:rFonts w:ascii="Times New Roman" w:hAnsi="Times New Roman" w:cs="Times New Roman"/>
          <w:sz w:val="28"/>
          <w:szCs w:val="28"/>
        </w:rPr>
        <w:t xml:space="preserve">В рамках дальнейшей реализации региональной составляющей федерального проекта «Формирование комфортной городской среды» национального проекта «Жилье и городская среда» в 2021 году на территории муниципального района Кинельский продолжается очередной этап проведения работ по благоустройству дворовых и общественных территорий. </w:t>
      </w:r>
    </w:p>
    <w:p w:rsidR="00B95DB6" w:rsidRPr="000F6B7D" w:rsidRDefault="00D77496" w:rsidP="000F6B7D">
      <w:pPr>
        <w:tabs>
          <w:tab w:val="left" w:pos="382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B95DB6" w:rsidRPr="000F6B7D">
        <w:rPr>
          <w:rFonts w:ascii="Times New Roman" w:hAnsi="Times New Roman" w:cs="Times New Roman"/>
          <w:sz w:val="28"/>
          <w:szCs w:val="28"/>
        </w:rPr>
        <w:t xml:space="preserve"> 2021 году </w:t>
      </w:r>
      <w:r>
        <w:rPr>
          <w:rFonts w:ascii="Times New Roman" w:hAnsi="Times New Roman" w:cs="Times New Roman"/>
          <w:sz w:val="28"/>
          <w:szCs w:val="28"/>
        </w:rPr>
        <w:t>на</w:t>
      </w:r>
      <w:r w:rsidR="00B95DB6" w:rsidRPr="000F6B7D">
        <w:rPr>
          <w:rFonts w:ascii="Times New Roman" w:hAnsi="Times New Roman" w:cs="Times New Roman"/>
          <w:sz w:val="28"/>
          <w:szCs w:val="28"/>
        </w:rPr>
        <w:t xml:space="preserve">  благоустройств</w:t>
      </w:r>
      <w:r>
        <w:rPr>
          <w:rFonts w:ascii="Times New Roman" w:hAnsi="Times New Roman" w:cs="Times New Roman"/>
          <w:sz w:val="28"/>
          <w:szCs w:val="28"/>
        </w:rPr>
        <w:t>о</w:t>
      </w:r>
      <w:r w:rsidR="00B95DB6" w:rsidRPr="000F6B7D">
        <w:rPr>
          <w:rFonts w:ascii="Times New Roman" w:hAnsi="Times New Roman" w:cs="Times New Roman"/>
          <w:sz w:val="28"/>
          <w:szCs w:val="28"/>
        </w:rPr>
        <w:t xml:space="preserve"> 19 дворовых территорий муниципального района Кинельский </w:t>
      </w:r>
      <w:r>
        <w:rPr>
          <w:rFonts w:ascii="Times New Roman" w:hAnsi="Times New Roman" w:cs="Times New Roman"/>
          <w:sz w:val="28"/>
          <w:szCs w:val="28"/>
        </w:rPr>
        <w:t xml:space="preserve">было направлено </w:t>
      </w:r>
      <w:r w:rsidR="00B95DB6" w:rsidRPr="000F6B7D">
        <w:rPr>
          <w:rFonts w:ascii="Times New Roman" w:hAnsi="Times New Roman" w:cs="Times New Roman"/>
          <w:sz w:val="28"/>
          <w:szCs w:val="28"/>
        </w:rPr>
        <w:t xml:space="preserve">на сумму </w:t>
      </w:r>
      <w:r>
        <w:rPr>
          <w:rFonts w:ascii="Times New Roman" w:hAnsi="Times New Roman" w:cs="Times New Roman"/>
          <w:sz w:val="28"/>
          <w:szCs w:val="28"/>
        </w:rPr>
        <w:t>5131,4</w:t>
      </w:r>
      <w:r w:rsidR="00B95DB6" w:rsidRPr="000F6B7D">
        <w:rPr>
          <w:rFonts w:ascii="Times New Roman" w:hAnsi="Times New Roman" w:cs="Times New Roman"/>
          <w:sz w:val="28"/>
          <w:szCs w:val="28"/>
        </w:rPr>
        <w:t xml:space="preserve"> тыс.руб. , в том числе: 11- в сельском поселении Комсомольский, 5 - в сельском поселении Чубовка, 3 - в сельском поселении Новый Сарбай.</w:t>
      </w:r>
    </w:p>
    <w:p w:rsidR="00B95DB6" w:rsidRPr="000F6B7D" w:rsidRDefault="00D77496" w:rsidP="000F6B7D">
      <w:pPr>
        <w:pStyle w:val="af0"/>
        <w:numPr>
          <w:ilvl w:val="0"/>
          <w:numId w:val="40"/>
        </w:numPr>
        <w:tabs>
          <w:tab w:val="left" w:pos="993"/>
        </w:tabs>
        <w:spacing w:after="0" w:line="360" w:lineRule="auto"/>
        <w:ind w:left="0" w:firstLine="709"/>
        <w:jc w:val="both"/>
        <w:rPr>
          <w:rFonts w:ascii="Times New Roman" w:hAnsi="Times New Roman" w:cs="Times New Roman"/>
          <w:sz w:val="28"/>
          <w:szCs w:val="28"/>
        </w:rPr>
      </w:pPr>
      <w:r w:rsidRPr="00D77496">
        <w:rPr>
          <w:rFonts w:ascii="Times New Roman" w:hAnsi="Times New Roman" w:cs="Times New Roman"/>
          <w:sz w:val="28"/>
          <w:szCs w:val="28"/>
        </w:rPr>
        <w:t>Благоустроено</w:t>
      </w:r>
      <w:r w:rsidR="00B95DB6" w:rsidRPr="000F6B7D">
        <w:rPr>
          <w:rFonts w:ascii="Times New Roman" w:hAnsi="Times New Roman" w:cs="Times New Roman"/>
          <w:sz w:val="28"/>
          <w:szCs w:val="28"/>
        </w:rPr>
        <w:t xml:space="preserve"> 4 общественных территори</w:t>
      </w:r>
      <w:r>
        <w:rPr>
          <w:rFonts w:ascii="Times New Roman" w:hAnsi="Times New Roman" w:cs="Times New Roman"/>
          <w:sz w:val="28"/>
          <w:szCs w:val="28"/>
        </w:rPr>
        <w:t>и</w:t>
      </w:r>
      <w:r w:rsidR="00B95DB6" w:rsidRPr="000F6B7D">
        <w:rPr>
          <w:rFonts w:ascii="Times New Roman" w:hAnsi="Times New Roman" w:cs="Times New Roman"/>
          <w:sz w:val="28"/>
          <w:szCs w:val="28"/>
        </w:rPr>
        <w:t xml:space="preserve"> муниципального района Кинельский на общую сумму 9060,4 тыс.руб., в том числе</w:t>
      </w:r>
      <w:r>
        <w:rPr>
          <w:rFonts w:ascii="Times New Roman" w:hAnsi="Times New Roman" w:cs="Times New Roman"/>
          <w:sz w:val="28"/>
          <w:szCs w:val="28"/>
        </w:rPr>
        <w:t xml:space="preserve"> произведено</w:t>
      </w:r>
      <w:r w:rsidR="00B95DB6" w:rsidRPr="000F6B7D">
        <w:rPr>
          <w:rFonts w:ascii="Times New Roman" w:hAnsi="Times New Roman" w:cs="Times New Roman"/>
          <w:sz w:val="28"/>
          <w:szCs w:val="28"/>
        </w:rPr>
        <w:t xml:space="preserve">: </w:t>
      </w:r>
    </w:p>
    <w:p w:rsidR="00EB618A" w:rsidRPr="00EB618A" w:rsidRDefault="00EB618A" w:rsidP="00EB618A">
      <w:pPr>
        <w:spacing w:after="0" w:line="360" w:lineRule="auto"/>
        <w:ind w:firstLine="709"/>
        <w:jc w:val="both"/>
        <w:rPr>
          <w:rFonts w:ascii="Times New Roman" w:hAnsi="Times New Roman" w:cs="Times New Roman"/>
          <w:sz w:val="28"/>
          <w:szCs w:val="28"/>
        </w:rPr>
      </w:pPr>
      <w:r w:rsidRPr="00EB618A">
        <w:rPr>
          <w:rFonts w:ascii="Times New Roman" w:hAnsi="Times New Roman" w:cs="Times New Roman"/>
          <w:sz w:val="28"/>
          <w:szCs w:val="28"/>
        </w:rPr>
        <w:t xml:space="preserve">- благоустройство парка при СДК в с.Новый Сарбай, в ходе которого проложены тротуарные дорожки, установлены детская игровая площадка, скамейки, урны, посажены деревья и газон на сумму 4 723,8 тыс.руб.;  </w:t>
      </w:r>
    </w:p>
    <w:p w:rsidR="00EB618A" w:rsidRPr="00EB618A" w:rsidRDefault="00EB618A" w:rsidP="00EB618A">
      <w:pPr>
        <w:spacing w:after="0" w:line="360" w:lineRule="auto"/>
        <w:ind w:firstLine="709"/>
        <w:jc w:val="both"/>
        <w:rPr>
          <w:rFonts w:ascii="Times New Roman" w:hAnsi="Times New Roman" w:cs="Times New Roman"/>
          <w:sz w:val="28"/>
          <w:szCs w:val="28"/>
        </w:rPr>
      </w:pPr>
      <w:r w:rsidRPr="00EB618A">
        <w:rPr>
          <w:rFonts w:ascii="Times New Roman" w:hAnsi="Times New Roman" w:cs="Times New Roman"/>
          <w:sz w:val="28"/>
          <w:szCs w:val="28"/>
        </w:rPr>
        <w:t>- благоустройство площади при СДК в с. Малая Малышевка со строительством тротуарных дорожек, установкой скамеек, урн, паркового декора, посадкой деревьев, кустарников, газона на сумму 2627,7 тыс.руб.;</w:t>
      </w:r>
    </w:p>
    <w:p w:rsidR="00EB618A" w:rsidRPr="00EB618A" w:rsidRDefault="00EB618A" w:rsidP="00EB618A">
      <w:pPr>
        <w:spacing w:after="0" w:line="360" w:lineRule="auto"/>
        <w:ind w:firstLine="709"/>
        <w:jc w:val="both"/>
        <w:rPr>
          <w:rFonts w:ascii="Times New Roman" w:hAnsi="Times New Roman" w:cs="Times New Roman"/>
          <w:sz w:val="28"/>
          <w:szCs w:val="28"/>
        </w:rPr>
      </w:pPr>
      <w:r w:rsidRPr="00EB618A">
        <w:rPr>
          <w:rFonts w:ascii="Times New Roman" w:hAnsi="Times New Roman" w:cs="Times New Roman"/>
          <w:sz w:val="28"/>
          <w:szCs w:val="28"/>
        </w:rPr>
        <w:t>- благоустройство территории сквера по ул.Школьная, 1А в п.Октябрьский, в ходе которого его территорию заасфальтировали, дорожки выложили декоративной плиткой, установили детскую площадку, лавочки и урны на сумму 1478,1 тыс.руб.;</w:t>
      </w:r>
    </w:p>
    <w:p w:rsidR="00EB618A" w:rsidRPr="00EB618A" w:rsidRDefault="00EB618A" w:rsidP="00EB618A">
      <w:pPr>
        <w:spacing w:after="0" w:line="360" w:lineRule="auto"/>
        <w:ind w:firstLine="709"/>
        <w:jc w:val="both"/>
        <w:rPr>
          <w:rFonts w:ascii="Times New Roman" w:hAnsi="Times New Roman" w:cs="Times New Roman"/>
          <w:sz w:val="28"/>
          <w:szCs w:val="28"/>
        </w:rPr>
      </w:pPr>
      <w:r w:rsidRPr="00EB618A">
        <w:rPr>
          <w:rFonts w:ascii="Times New Roman" w:hAnsi="Times New Roman" w:cs="Times New Roman"/>
          <w:sz w:val="28"/>
          <w:szCs w:val="28"/>
        </w:rPr>
        <w:t>- благоустройство детской игровой площадки в с. Сколково по ул. Советской, 95А на сумму 230,8 тыс.руб.</w:t>
      </w:r>
    </w:p>
    <w:p w:rsidR="00B95DB6" w:rsidRPr="00EB618A" w:rsidRDefault="003A7F1D" w:rsidP="00EB618A">
      <w:pPr>
        <w:tabs>
          <w:tab w:val="left" w:pos="851"/>
        </w:tabs>
        <w:spacing w:after="0" w:line="360" w:lineRule="auto"/>
        <w:ind w:firstLine="709"/>
        <w:jc w:val="both"/>
        <w:rPr>
          <w:rFonts w:ascii="Times New Roman" w:hAnsi="Times New Roman" w:cs="Times New Roman"/>
          <w:sz w:val="28"/>
          <w:szCs w:val="28"/>
        </w:rPr>
      </w:pPr>
      <w:r w:rsidRPr="00EB618A">
        <w:rPr>
          <w:rFonts w:ascii="Times New Roman" w:hAnsi="Times New Roman" w:cs="Times New Roman"/>
          <w:sz w:val="28"/>
          <w:szCs w:val="28"/>
        </w:rPr>
        <w:lastRenderedPageBreak/>
        <w:t>В рамках подготовки</w:t>
      </w:r>
      <w:r w:rsidR="00B95DB6" w:rsidRPr="00EB618A">
        <w:rPr>
          <w:rFonts w:ascii="Times New Roman" w:hAnsi="Times New Roman" w:cs="Times New Roman"/>
          <w:sz w:val="28"/>
          <w:szCs w:val="28"/>
        </w:rPr>
        <w:t xml:space="preserve"> образовательных учреждений к </w:t>
      </w:r>
      <w:r w:rsidRPr="00EB618A">
        <w:rPr>
          <w:rFonts w:ascii="Times New Roman" w:hAnsi="Times New Roman" w:cs="Times New Roman"/>
          <w:sz w:val="28"/>
          <w:szCs w:val="28"/>
        </w:rPr>
        <w:t>у</w:t>
      </w:r>
      <w:r w:rsidR="00B95DB6" w:rsidRPr="00EB618A">
        <w:rPr>
          <w:rFonts w:ascii="Times New Roman" w:hAnsi="Times New Roman" w:cs="Times New Roman"/>
          <w:sz w:val="28"/>
          <w:szCs w:val="28"/>
        </w:rPr>
        <w:t>чебному году</w:t>
      </w:r>
      <w:r w:rsidRPr="00EB618A">
        <w:rPr>
          <w:rFonts w:ascii="Times New Roman" w:hAnsi="Times New Roman" w:cs="Times New Roman"/>
          <w:sz w:val="28"/>
          <w:szCs w:val="28"/>
        </w:rPr>
        <w:t xml:space="preserve"> в них были проведены</w:t>
      </w:r>
      <w:r w:rsidR="00B95DB6" w:rsidRPr="00EB618A">
        <w:rPr>
          <w:rFonts w:ascii="Times New Roman" w:hAnsi="Times New Roman" w:cs="Times New Roman"/>
          <w:sz w:val="28"/>
          <w:szCs w:val="28"/>
        </w:rPr>
        <w:t xml:space="preserve"> ремонтные работы. В школах с. Сколково</w:t>
      </w:r>
      <w:r w:rsidR="00D77496" w:rsidRPr="00EB618A">
        <w:rPr>
          <w:rFonts w:ascii="Times New Roman" w:hAnsi="Times New Roman" w:cs="Times New Roman"/>
          <w:sz w:val="28"/>
          <w:szCs w:val="28"/>
        </w:rPr>
        <w:t xml:space="preserve">, с. </w:t>
      </w:r>
      <w:proofErr w:type="spellStart"/>
      <w:r w:rsidR="00D77496" w:rsidRPr="00EB618A">
        <w:rPr>
          <w:rFonts w:ascii="Times New Roman" w:hAnsi="Times New Roman" w:cs="Times New Roman"/>
          <w:sz w:val="28"/>
          <w:szCs w:val="28"/>
        </w:rPr>
        <w:t>Бузаевка</w:t>
      </w:r>
      <w:proofErr w:type="spellEnd"/>
      <w:r w:rsidR="00B95DB6" w:rsidRPr="00EB618A">
        <w:rPr>
          <w:rFonts w:ascii="Times New Roman" w:hAnsi="Times New Roman" w:cs="Times New Roman"/>
          <w:sz w:val="28"/>
          <w:szCs w:val="28"/>
        </w:rPr>
        <w:t xml:space="preserve"> и пос. Кинельский установлены пандусы на сумму </w:t>
      </w:r>
      <w:r w:rsidR="00F807B1">
        <w:rPr>
          <w:rFonts w:ascii="Times New Roman" w:hAnsi="Times New Roman" w:cs="Times New Roman"/>
          <w:sz w:val="28"/>
          <w:szCs w:val="28"/>
        </w:rPr>
        <w:t>более 1,2 млн.руб.</w:t>
      </w:r>
    </w:p>
    <w:p w:rsidR="00B95DB6" w:rsidRPr="000F6B7D" w:rsidRDefault="00B95DB6" w:rsidP="000F6B7D">
      <w:pPr>
        <w:spacing w:after="0" w:line="360" w:lineRule="auto"/>
        <w:ind w:firstLine="709"/>
        <w:contextualSpacing/>
        <w:jc w:val="both"/>
        <w:rPr>
          <w:rFonts w:ascii="Times New Roman" w:hAnsi="Times New Roman" w:cs="Times New Roman"/>
          <w:sz w:val="28"/>
          <w:szCs w:val="28"/>
        </w:rPr>
      </w:pPr>
      <w:r w:rsidRPr="000F6B7D">
        <w:rPr>
          <w:rFonts w:ascii="Times New Roman" w:hAnsi="Times New Roman" w:cs="Times New Roman"/>
          <w:sz w:val="28"/>
          <w:szCs w:val="28"/>
        </w:rPr>
        <w:t>Новый учебный год готовятся встретить обновленными школа села Чубовка и её структурное подразделение – детский сад «Ромашка».</w:t>
      </w:r>
    </w:p>
    <w:p w:rsidR="00B95DB6" w:rsidRPr="000F6B7D" w:rsidRDefault="00B95DB6" w:rsidP="000F6B7D">
      <w:pPr>
        <w:spacing w:after="0" w:line="360" w:lineRule="auto"/>
        <w:ind w:firstLine="709"/>
        <w:contextualSpacing/>
        <w:jc w:val="both"/>
        <w:rPr>
          <w:rFonts w:ascii="Times New Roman" w:hAnsi="Times New Roman" w:cs="Times New Roman"/>
          <w:sz w:val="28"/>
          <w:szCs w:val="28"/>
        </w:rPr>
      </w:pPr>
      <w:r w:rsidRPr="000F6B7D">
        <w:rPr>
          <w:rFonts w:ascii="Times New Roman" w:hAnsi="Times New Roman" w:cs="Times New Roman"/>
          <w:sz w:val="28"/>
          <w:szCs w:val="28"/>
        </w:rPr>
        <w:t xml:space="preserve">Преобразились оба крыльца </w:t>
      </w:r>
      <w:proofErr w:type="spellStart"/>
      <w:r w:rsidRPr="000F6B7D">
        <w:rPr>
          <w:rFonts w:ascii="Times New Roman" w:hAnsi="Times New Roman" w:cs="Times New Roman"/>
          <w:sz w:val="28"/>
          <w:szCs w:val="28"/>
        </w:rPr>
        <w:t>Чубовской</w:t>
      </w:r>
      <w:proofErr w:type="spellEnd"/>
      <w:r w:rsidRPr="000F6B7D">
        <w:rPr>
          <w:rFonts w:ascii="Times New Roman" w:hAnsi="Times New Roman" w:cs="Times New Roman"/>
          <w:sz w:val="28"/>
          <w:szCs w:val="28"/>
        </w:rPr>
        <w:t xml:space="preserve"> средней школы. У них отремонтированы ступеньки, уложена плитка, капитально отремонтирован  вход в старое здание школы. В ближайшее время планируется частичная замена кирпичной кладки наружных стен раздевалок спортзала с частичной заменой кровли. Производится установка новых дверей в двух самых больших помещениях школы: спортивном зале и столовой. Ремонт коснулся и коридоров: частично — покрытия пола и потолков. </w:t>
      </w:r>
    </w:p>
    <w:p w:rsidR="003A7F1D" w:rsidRPr="000F6B7D" w:rsidRDefault="003A7F1D" w:rsidP="000F6B7D">
      <w:pPr>
        <w:spacing w:after="0" w:line="360" w:lineRule="auto"/>
        <w:ind w:firstLine="709"/>
        <w:contextualSpacing/>
        <w:jc w:val="both"/>
        <w:rPr>
          <w:rFonts w:ascii="Times New Roman" w:hAnsi="Times New Roman" w:cs="Times New Roman"/>
          <w:sz w:val="28"/>
          <w:szCs w:val="28"/>
        </w:rPr>
      </w:pPr>
      <w:r w:rsidRPr="000F6B7D">
        <w:rPr>
          <w:rFonts w:ascii="Times New Roman" w:hAnsi="Times New Roman" w:cs="Times New Roman"/>
          <w:sz w:val="28"/>
          <w:szCs w:val="28"/>
        </w:rPr>
        <w:t xml:space="preserve">Параллельно с ремонтом в школе обновилось и её структурное подразделение – детский сад "Ромашка". В нем отремонтированы 4 групповые комнаты, музыкальный зал, пищеблок, два лестничных марша. Кроме этого произведён демонтаж бетонной стяжки, уложена новая плитка. </w:t>
      </w:r>
    </w:p>
    <w:p w:rsidR="00D77496" w:rsidRDefault="00B95DB6" w:rsidP="000F6B7D">
      <w:pPr>
        <w:spacing w:after="0" w:line="360" w:lineRule="auto"/>
        <w:ind w:firstLine="709"/>
        <w:contextualSpacing/>
        <w:jc w:val="both"/>
        <w:rPr>
          <w:rFonts w:ascii="Times New Roman" w:hAnsi="Times New Roman" w:cs="Times New Roman"/>
          <w:sz w:val="28"/>
          <w:szCs w:val="28"/>
        </w:rPr>
      </w:pPr>
      <w:r w:rsidRPr="000F6B7D">
        <w:rPr>
          <w:rFonts w:ascii="Times New Roman" w:hAnsi="Times New Roman" w:cs="Times New Roman"/>
          <w:sz w:val="28"/>
          <w:szCs w:val="28"/>
        </w:rPr>
        <w:t xml:space="preserve">В текущем году в </w:t>
      </w:r>
      <w:proofErr w:type="spellStart"/>
      <w:r w:rsidRPr="000F6B7D">
        <w:rPr>
          <w:rFonts w:ascii="Times New Roman" w:hAnsi="Times New Roman" w:cs="Times New Roman"/>
          <w:sz w:val="28"/>
          <w:szCs w:val="28"/>
        </w:rPr>
        <w:t>Чубовской</w:t>
      </w:r>
      <w:proofErr w:type="spellEnd"/>
      <w:r w:rsidR="003A7F1D" w:rsidRPr="000F6B7D">
        <w:rPr>
          <w:rFonts w:ascii="Times New Roman" w:hAnsi="Times New Roman" w:cs="Times New Roman"/>
          <w:sz w:val="28"/>
          <w:szCs w:val="28"/>
        </w:rPr>
        <w:t xml:space="preserve"> </w:t>
      </w:r>
      <w:r w:rsidRPr="000F6B7D">
        <w:rPr>
          <w:rFonts w:ascii="Times New Roman" w:hAnsi="Times New Roman" w:cs="Times New Roman"/>
          <w:sz w:val="28"/>
          <w:szCs w:val="28"/>
        </w:rPr>
        <w:t xml:space="preserve">школе </w:t>
      </w:r>
      <w:r w:rsidR="003A7F1D" w:rsidRPr="000F6B7D">
        <w:rPr>
          <w:rFonts w:ascii="Times New Roman" w:hAnsi="Times New Roman" w:cs="Times New Roman"/>
          <w:sz w:val="28"/>
          <w:szCs w:val="28"/>
        </w:rPr>
        <w:t>открыт</w:t>
      </w:r>
      <w:r w:rsidRPr="000F6B7D">
        <w:rPr>
          <w:rFonts w:ascii="Times New Roman" w:hAnsi="Times New Roman" w:cs="Times New Roman"/>
          <w:sz w:val="28"/>
          <w:szCs w:val="28"/>
        </w:rPr>
        <w:t xml:space="preserve"> Центр образования цифрового и гуманитарного профилей "Точка роста" — это три больших кабинета — физики, химии и технологии, которые были капитально отремонтированы. Проведён ремонт в лаборантских. С поступлением нового современного оборудования у ребят появи</w:t>
      </w:r>
      <w:r w:rsidR="003A7F1D" w:rsidRPr="000F6B7D">
        <w:rPr>
          <w:rFonts w:ascii="Times New Roman" w:hAnsi="Times New Roman" w:cs="Times New Roman"/>
          <w:sz w:val="28"/>
          <w:szCs w:val="28"/>
        </w:rPr>
        <w:t>лась</w:t>
      </w:r>
      <w:r w:rsidRPr="000F6B7D">
        <w:rPr>
          <w:rFonts w:ascii="Times New Roman" w:hAnsi="Times New Roman" w:cs="Times New Roman"/>
          <w:sz w:val="28"/>
          <w:szCs w:val="28"/>
        </w:rPr>
        <w:t xml:space="preserve"> возможность осваивать предметы на более высоком уровне, в новом формате. Все это благодаря национальному проекту „Образование“.</w:t>
      </w:r>
      <w:r w:rsidR="00D77496">
        <w:rPr>
          <w:rFonts w:ascii="Times New Roman" w:hAnsi="Times New Roman" w:cs="Times New Roman"/>
          <w:sz w:val="28"/>
          <w:szCs w:val="28"/>
        </w:rPr>
        <w:t xml:space="preserve"> </w:t>
      </w:r>
      <w:r w:rsidRPr="000F6B7D">
        <w:rPr>
          <w:rFonts w:ascii="Times New Roman" w:hAnsi="Times New Roman" w:cs="Times New Roman"/>
          <w:sz w:val="28"/>
          <w:szCs w:val="28"/>
        </w:rPr>
        <w:t>Подобные „Точки роста“ в этом году откр</w:t>
      </w:r>
      <w:r w:rsidR="003A7F1D" w:rsidRPr="000F6B7D">
        <w:rPr>
          <w:rFonts w:ascii="Times New Roman" w:hAnsi="Times New Roman" w:cs="Times New Roman"/>
          <w:sz w:val="28"/>
          <w:szCs w:val="28"/>
        </w:rPr>
        <w:t>ылись</w:t>
      </w:r>
      <w:r w:rsidRPr="000F6B7D">
        <w:rPr>
          <w:rFonts w:ascii="Times New Roman" w:hAnsi="Times New Roman" w:cs="Times New Roman"/>
          <w:sz w:val="28"/>
          <w:szCs w:val="28"/>
        </w:rPr>
        <w:t xml:space="preserve"> сразу в трёх сельских школах: в Богдановке, Малой </w:t>
      </w:r>
      <w:proofErr w:type="spellStart"/>
      <w:r w:rsidRPr="000F6B7D">
        <w:rPr>
          <w:rFonts w:ascii="Times New Roman" w:hAnsi="Times New Roman" w:cs="Times New Roman"/>
          <w:sz w:val="28"/>
          <w:szCs w:val="28"/>
        </w:rPr>
        <w:t>Малышевке</w:t>
      </w:r>
      <w:proofErr w:type="spellEnd"/>
      <w:r w:rsidRPr="000F6B7D">
        <w:rPr>
          <w:rFonts w:ascii="Times New Roman" w:hAnsi="Times New Roman" w:cs="Times New Roman"/>
          <w:sz w:val="28"/>
          <w:szCs w:val="28"/>
        </w:rPr>
        <w:t xml:space="preserve"> и </w:t>
      </w:r>
      <w:proofErr w:type="spellStart"/>
      <w:r w:rsidR="003A7F1D" w:rsidRPr="000F6B7D">
        <w:rPr>
          <w:rFonts w:ascii="Times New Roman" w:hAnsi="Times New Roman" w:cs="Times New Roman"/>
          <w:sz w:val="28"/>
          <w:szCs w:val="28"/>
        </w:rPr>
        <w:t>Чубовке</w:t>
      </w:r>
      <w:proofErr w:type="spellEnd"/>
      <w:r w:rsidR="003A7F1D" w:rsidRPr="000F6B7D">
        <w:rPr>
          <w:rFonts w:ascii="Times New Roman" w:hAnsi="Times New Roman" w:cs="Times New Roman"/>
          <w:sz w:val="28"/>
          <w:szCs w:val="28"/>
        </w:rPr>
        <w:t xml:space="preserve">. </w:t>
      </w:r>
    </w:p>
    <w:p w:rsidR="00B95DB6" w:rsidRDefault="003A7F1D" w:rsidP="000F6B7D">
      <w:pPr>
        <w:spacing w:after="0" w:line="360" w:lineRule="auto"/>
        <w:ind w:firstLine="709"/>
        <w:contextualSpacing/>
        <w:jc w:val="both"/>
        <w:rPr>
          <w:rFonts w:ascii="Times New Roman" w:hAnsi="Times New Roman" w:cs="Times New Roman"/>
          <w:sz w:val="28"/>
          <w:szCs w:val="28"/>
        </w:rPr>
      </w:pPr>
      <w:r w:rsidRPr="000F6B7D">
        <w:rPr>
          <w:rFonts w:ascii="Times New Roman" w:hAnsi="Times New Roman" w:cs="Times New Roman"/>
          <w:sz w:val="28"/>
          <w:szCs w:val="28"/>
        </w:rPr>
        <w:t>На ремонт помещений</w:t>
      </w:r>
      <w:r w:rsidR="00B95DB6" w:rsidRPr="000F6B7D">
        <w:rPr>
          <w:rFonts w:ascii="Times New Roman" w:hAnsi="Times New Roman" w:cs="Times New Roman"/>
          <w:sz w:val="28"/>
          <w:szCs w:val="28"/>
        </w:rPr>
        <w:t xml:space="preserve"> школ</w:t>
      </w:r>
      <w:r w:rsidR="00D77496">
        <w:rPr>
          <w:rFonts w:ascii="Times New Roman" w:hAnsi="Times New Roman" w:cs="Times New Roman"/>
          <w:sz w:val="28"/>
          <w:szCs w:val="28"/>
        </w:rPr>
        <w:t xml:space="preserve"> района</w:t>
      </w:r>
      <w:r w:rsidR="00B95DB6" w:rsidRPr="000F6B7D">
        <w:rPr>
          <w:rFonts w:ascii="Times New Roman" w:hAnsi="Times New Roman" w:cs="Times New Roman"/>
          <w:sz w:val="28"/>
          <w:szCs w:val="28"/>
        </w:rPr>
        <w:t xml:space="preserve"> выделено </w:t>
      </w:r>
      <w:r w:rsidR="00D77496">
        <w:rPr>
          <w:rFonts w:ascii="Times New Roman" w:hAnsi="Times New Roman" w:cs="Times New Roman"/>
          <w:sz w:val="28"/>
          <w:szCs w:val="28"/>
        </w:rPr>
        <w:t xml:space="preserve">в общей сложности </w:t>
      </w:r>
      <w:r w:rsidR="00F807B1">
        <w:rPr>
          <w:rFonts w:ascii="Times New Roman" w:hAnsi="Times New Roman" w:cs="Times New Roman"/>
          <w:sz w:val="28"/>
          <w:szCs w:val="28"/>
        </w:rPr>
        <w:t>11</w:t>
      </w:r>
      <w:r w:rsidR="00B95DB6" w:rsidRPr="000F6B7D">
        <w:rPr>
          <w:rFonts w:ascii="Times New Roman" w:hAnsi="Times New Roman" w:cs="Times New Roman"/>
          <w:sz w:val="28"/>
          <w:szCs w:val="28"/>
        </w:rPr>
        <w:t>,</w:t>
      </w:r>
      <w:r w:rsidR="00D77496">
        <w:rPr>
          <w:rFonts w:ascii="Times New Roman" w:hAnsi="Times New Roman" w:cs="Times New Roman"/>
          <w:sz w:val="28"/>
          <w:szCs w:val="28"/>
        </w:rPr>
        <w:t>5</w:t>
      </w:r>
      <w:r w:rsidR="00B95DB6" w:rsidRPr="000F6B7D">
        <w:rPr>
          <w:rFonts w:ascii="Times New Roman" w:hAnsi="Times New Roman" w:cs="Times New Roman"/>
          <w:sz w:val="28"/>
          <w:szCs w:val="28"/>
        </w:rPr>
        <w:t xml:space="preserve"> млн. руб., включая бюджетные средства и средства, поступившие в рамках </w:t>
      </w:r>
      <w:proofErr w:type="spellStart"/>
      <w:r w:rsidR="00B95DB6" w:rsidRPr="000F6B7D">
        <w:rPr>
          <w:rFonts w:ascii="Times New Roman" w:hAnsi="Times New Roman" w:cs="Times New Roman"/>
          <w:sz w:val="28"/>
          <w:szCs w:val="28"/>
        </w:rPr>
        <w:t>соцпартнерства</w:t>
      </w:r>
      <w:proofErr w:type="spellEnd"/>
      <w:r w:rsidR="00B95DB6" w:rsidRPr="000F6B7D">
        <w:rPr>
          <w:rFonts w:ascii="Times New Roman" w:hAnsi="Times New Roman" w:cs="Times New Roman"/>
          <w:sz w:val="28"/>
          <w:szCs w:val="28"/>
        </w:rPr>
        <w:t xml:space="preserve">. </w:t>
      </w:r>
    </w:p>
    <w:p w:rsidR="00F807B1" w:rsidRPr="00F807B1" w:rsidRDefault="00F807B1" w:rsidP="00F807B1">
      <w:pPr>
        <w:spacing w:after="0" w:line="360" w:lineRule="auto"/>
        <w:ind w:firstLine="709"/>
        <w:contextualSpacing/>
        <w:jc w:val="both"/>
        <w:rPr>
          <w:rFonts w:ascii="Times New Roman" w:hAnsi="Times New Roman" w:cs="Times New Roman"/>
          <w:sz w:val="28"/>
          <w:szCs w:val="28"/>
        </w:rPr>
      </w:pPr>
      <w:r w:rsidRPr="00F807B1">
        <w:rPr>
          <w:rFonts w:ascii="Times New Roman" w:hAnsi="Times New Roman" w:cs="Times New Roman"/>
          <w:sz w:val="28"/>
          <w:szCs w:val="28"/>
        </w:rPr>
        <w:lastRenderedPageBreak/>
        <w:t>За счет средств областного бюджета и средств местного бюджета выполнен ремонт ГБОУ СОШ с.Богдановка, в ходе которого произведено усиление конструктивных элементов кирпичных стен стальными обоймами, выполнено устройство наружной теплоизоляции с декоративной штукатуркой фасада, выполнена внутренняя отделка стен здания на общую сумму  14 262, 5 тыс.руб. </w:t>
      </w:r>
    </w:p>
    <w:p w:rsidR="00B95DB6" w:rsidRPr="000F6B7D" w:rsidRDefault="00B95DB6" w:rsidP="000F6B7D">
      <w:pPr>
        <w:autoSpaceDE w:val="0"/>
        <w:autoSpaceDN w:val="0"/>
        <w:adjustRightInd w:val="0"/>
        <w:spacing w:after="0" w:line="360" w:lineRule="auto"/>
        <w:ind w:firstLine="709"/>
        <w:contextualSpacing/>
        <w:jc w:val="both"/>
        <w:rPr>
          <w:rFonts w:ascii="Times New Roman" w:hAnsi="Times New Roman" w:cs="Times New Roman"/>
          <w:iCs/>
          <w:sz w:val="28"/>
          <w:szCs w:val="28"/>
        </w:rPr>
      </w:pPr>
      <w:r w:rsidRPr="000F6B7D">
        <w:rPr>
          <w:rFonts w:ascii="Times New Roman" w:hAnsi="Times New Roman" w:cs="Times New Roman"/>
          <w:sz w:val="28"/>
          <w:szCs w:val="28"/>
        </w:rPr>
        <w:t xml:space="preserve">Большой строительной площадкой стал центр села Малая Малышевка. </w:t>
      </w:r>
      <w:r w:rsidR="003A7F1D" w:rsidRPr="000F6B7D">
        <w:rPr>
          <w:rFonts w:ascii="Times New Roman" w:hAnsi="Times New Roman" w:cs="Times New Roman"/>
          <w:sz w:val="28"/>
          <w:szCs w:val="28"/>
        </w:rPr>
        <w:t>В текущем году здесь благоустроен</w:t>
      </w:r>
      <w:r w:rsidRPr="000F6B7D">
        <w:rPr>
          <w:rFonts w:ascii="Times New Roman" w:hAnsi="Times New Roman" w:cs="Times New Roman"/>
          <w:sz w:val="28"/>
          <w:szCs w:val="28"/>
        </w:rPr>
        <w:t xml:space="preserve"> парк Победы, площадь перед Домом культуры, в здании которого идёт капитальный ремонт. Такой комплексный подход к благоустройству сельской территории стал возможен благодаря участию муниципалитета сразу в нескольких госпрограммах: </w:t>
      </w:r>
      <w:r w:rsidRPr="000F6B7D">
        <w:rPr>
          <w:rFonts w:ascii="Times New Roman" w:hAnsi="Times New Roman" w:cs="Times New Roman"/>
          <w:iCs/>
          <w:sz w:val="28"/>
          <w:szCs w:val="28"/>
        </w:rPr>
        <w:t>национальных проектах «Культура», «Образование», «Жилье и городская среда», программы «Комплексное развитие сельских территорий» и «Создание комфортной городской среды.</w:t>
      </w:r>
    </w:p>
    <w:p w:rsidR="00B95DB6" w:rsidRDefault="00B95DB6" w:rsidP="000F6B7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6B7D">
        <w:rPr>
          <w:rFonts w:ascii="Times New Roman" w:hAnsi="Times New Roman" w:cs="Times New Roman"/>
          <w:sz w:val="28"/>
          <w:szCs w:val="28"/>
        </w:rPr>
        <w:t>Самым крупным объектом на этой площадке является сельский Дом культуры. Главная цель капитального ремонта — привести здание сельского ДК в соответствие современным требованиям и нормам, сделать его более комфортным. Капитальный ремонт коснулся не только внешней отделки, но и функциональности и безопасности.</w:t>
      </w:r>
    </w:p>
    <w:p w:rsidR="00BA689B" w:rsidRDefault="00BA689B" w:rsidP="000F6B7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ремонт дорог в селах Георгиевка, Домашка, </w:t>
      </w:r>
      <w:r w:rsidR="0049779D">
        <w:rPr>
          <w:rFonts w:ascii="Times New Roman" w:hAnsi="Times New Roman" w:cs="Times New Roman"/>
          <w:sz w:val="28"/>
          <w:szCs w:val="28"/>
        </w:rPr>
        <w:t>Новый Сарбай, Красносамарское,</w:t>
      </w:r>
      <w:r>
        <w:rPr>
          <w:rFonts w:ascii="Times New Roman" w:hAnsi="Times New Roman" w:cs="Times New Roman"/>
          <w:sz w:val="28"/>
          <w:szCs w:val="28"/>
        </w:rPr>
        <w:t xml:space="preserve"> поселков Комсомольский и Кинельский направлено 43506,7 тыс.руб. Ремонтные работы проведены в полном объеме. </w:t>
      </w:r>
    </w:p>
    <w:p w:rsidR="00A2315C" w:rsidRDefault="00BA689B" w:rsidP="00A2315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этого в рамках целевой программы "Комплексное развитие сельских территорий" построена автодорога на ул. Зеленая, Рабочая в с. Домашка стоимостью 43421,9 тыс.руб., в с. Новый Сарбай, Бобровка и пос. Кинельский</w:t>
      </w:r>
      <w:r w:rsidR="00A2315C">
        <w:rPr>
          <w:rFonts w:ascii="Times New Roman" w:hAnsi="Times New Roman" w:cs="Times New Roman"/>
          <w:sz w:val="28"/>
          <w:szCs w:val="28"/>
        </w:rPr>
        <w:t>,</w:t>
      </w:r>
      <w:r>
        <w:rPr>
          <w:rFonts w:ascii="Times New Roman" w:hAnsi="Times New Roman" w:cs="Times New Roman"/>
          <w:sz w:val="28"/>
          <w:szCs w:val="28"/>
        </w:rPr>
        <w:t xml:space="preserve"> </w:t>
      </w:r>
      <w:r w:rsidR="00A2315C">
        <w:rPr>
          <w:rFonts w:ascii="Times New Roman" w:hAnsi="Times New Roman" w:cs="Times New Roman"/>
          <w:sz w:val="28"/>
          <w:szCs w:val="28"/>
        </w:rPr>
        <w:t xml:space="preserve">с. Красносамарское </w:t>
      </w:r>
      <w:r>
        <w:rPr>
          <w:rFonts w:ascii="Times New Roman" w:hAnsi="Times New Roman" w:cs="Times New Roman"/>
          <w:sz w:val="28"/>
          <w:szCs w:val="28"/>
        </w:rPr>
        <w:t>построены площадки по сбору крупногабаритн</w:t>
      </w:r>
      <w:r w:rsidR="00A2315C">
        <w:rPr>
          <w:rFonts w:ascii="Times New Roman" w:hAnsi="Times New Roman" w:cs="Times New Roman"/>
          <w:sz w:val="28"/>
          <w:szCs w:val="28"/>
        </w:rPr>
        <w:t>ых отходов на общую сумму 7864,4 тыс.руб.</w:t>
      </w:r>
      <w:r>
        <w:rPr>
          <w:rFonts w:ascii="Times New Roman" w:hAnsi="Times New Roman" w:cs="Times New Roman"/>
          <w:sz w:val="28"/>
          <w:szCs w:val="28"/>
        </w:rPr>
        <w:t xml:space="preserve"> </w:t>
      </w:r>
    </w:p>
    <w:p w:rsidR="00B95DB6" w:rsidRPr="000F6B7D" w:rsidRDefault="00B95DB6" w:rsidP="00A2315C">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0F6B7D">
        <w:rPr>
          <w:rFonts w:ascii="Times New Roman" w:hAnsi="Times New Roman" w:cs="Times New Roman"/>
          <w:bCs/>
          <w:sz w:val="28"/>
          <w:szCs w:val="28"/>
        </w:rPr>
        <w:t xml:space="preserve">В мае был проведен конкурсный отбор инициативных проектов по вопросам местного значения. В инициативном бюджетировании приняли </w:t>
      </w:r>
      <w:r w:rsidRPr="000F6B7D">
        <w:rPr>
          <w:rFonts w:ascii="Times New Roman" w:hAnsi="Times New Roman" w:cs="Times New Roman"/>
          <w:bCs/>
          <w:sz w:val="28"/>
          <w:szCs w:val="28"/>
        </w:rPr>
        <w:lastRenderedPageBreak/>
        <w:t xml:space="preserve">участие жители сельских поселений Георгиевка, </w:t>
      </w:r>
      <w:r w:rsidR="00F550BD" w:rsidRPr="000F6B7D">
        <w:rPr>
          <w:rFonts w:ascii="Times New Roman" w:hAnsi="Times New Roman" w:cs="Times New Roman"/>
          <w:bCs/>
          <w:sz w:val="28"/>
          <w:szCs w:val="28"/>
        </w:rPr>
        <w:t xml:space="preserve">Домашка, Алакаевка, </w:t>
      </w:r>
      <w:r w:rsidRPr="000F6B7D">
        <w:rPr>
          <w:rFonts w:ascii="Times New Roman" w:hAnsi="Times New Roman" w:cs="Times New Roman"/>
          <w:bCs/>
          <w:sz w:val="28"/>
          <w:szCs w:val="28"/>
        </w:rPr>
        <w:t xml:space="preserve">Комсомольский, Малая Малышевка и Сколково. </w:t>
      </w:r>
    </w:p>
    <w:p w:rsidR="00F14224" w:rsidRPr="000F6B7D" w:rsidRDefault="00B95DB6" w:rsidP="000F6B7D">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0F6B7D">
        <w:rPr>
          <w:rFonts w:ascii="Times New Roman" w:hAnsi="Times New Roman" w:cs="Times New Roman"/>
          <w:bCs/>
          <w:sz w:val="28"/>
          <w:szCs w:val="28"/>
        </w:rPr>
        <w:t>На реализацию идей, поступивших в рамках выдвинутых проектов</w:t>
      </w:r>
      <w:r w:rsidR="00F550BD" w:rsidRPr="000F6B7D">
        <w:rPr>
          <w:rFonts w:ascii="Times New Roman" w:hAnsi="Times New Roman" w:cs="Times New Roman"/>
          <w:bCs/>
          <w:sz w:val="28"/>
          <w:szCs w:val="28"/>
        </w:rPr>
        <w:t xml:space="preserve"> выделено</w:t>
      </w:r>
      <w:r w:rsidRPr="000F6B7D">
        <w:rPr>
          <w:rFonts w:ascii="Times New Roman" w:hAnsi="Times New Roman" w:cs="Times New Roman"/>
          <w:bCs/>
          <w:sz w:val="28"/>
          <w:szCs w:val="28"/>
        </w:rPr>
        <w:t xml:space="preserve"> </w:t>
      </w:r>
      <w:r w:rsidR="00F14224" w:rsidRPr="000F6B7D">
        <w:rPr>
          <w:rFonts w:ascii="Times New Roman" w:hAnsi="Times New Roman" w:cs="Times New Roman"/>
          <w:bCs/>
          <w:sz w:val="28"/>
          <w:szCs w:val="28"/>
        </w:rPr>
        <w:t>13063</w:t>
      </w:r>
      <w:r w:rsidRPr="000F6B7D">
        <w:rPr>
          <w:rFonts w:ascii="Times New Roman" w:hAnsi="Times New Roman" w:cs="Times New Roman"/>
          <w:bCs/>
          <w:sz w:val="28"/>
          <w:szCs w:val="28"/>
        </w:rPr>
        <w:t xml:space="preserve"> тыс. рублей, в том числе </w:t>
      </w:r>
      <w:r w:rsidR="00F14224" w:rsidRPr="000F6B7D">
        <w:rPr>
          <w:rFonts w:ascii="Times New Roman" w:hAnsi="Times New Roman" w:cs="Times New Roman"/>
          <w:bCs/>
          <w:sz w:val="28"/>
          <w:szCs w:val="28"/>
        </w:rPr>
        <w:t>12939,6</w:t>
      </w:r>
      <w:r w:rsidRPr="000F6B7D">
        <w:rPr>
          <w:rFonts w:ascii="Times New Roman" w:hAnsi="Times New Roman" w:cs="Times New Roman"/>
          <w:bCs/>
          <w:sz w:val="28"/>
          <w:szCs w:val="28"/>
        </w:rPr>
        <w:t xml:space="preserve"> тыс. рублей из средств местного бюджета, </w:t>
      </w:r>
      <w:r w:rsidR="00F14224" w:rsidRPr="000F6B7D">
        <w:rPr>
          <w:rFonts w:ascii="Times New Roman" w:hAnsi="Times New Roman" w:cs="Times New Roman"/>
          <w:bCs/>
          <w:sz w:val="28"/>
          <w:szCs w:val="28"/>
        </w:rPr>
        <w:t>123,4</w:t>
      </w:r>
      <w:r w:rsidRPr="000F6B7D">
        <w:rPr>
          <w:rFonts w:ascii="Times New Roman" w:hAnsi="Times New Roman" w:cs="Times New Roman"/>
          <w:bCs/>
          <w:sz w:val="28"/>
          <w:szCs w:val="28"/>
        </w:rPr>
        <w:t xml:space="preserve"> тыс. рублей — средства населения и организаций</w:t>
      </w:r>
      <w:r w:rsidR="00F14224" w:rsidRPr="000F6B7D">
        <w:rPr>
          <w:rFonts w:ascii="Times New Roman" w:hAnsi="Times New Roman" w:cs="Times New Roman"/>
          <w:bCs/>
          <w:sz w:val="28"/>
          <w:szCs w:val="28"/>
        </w:rPr>
        <w:t>.</w:t>
      </w:r>
    </w:p>
    <w:p w:rsidR="00B95DB6" w:rsidRPr="000F6B7D" w:rsidRDefault="00B95DB6" w:rsidP="000F6B7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6B7D">
        <w:rPr>
          <w:rFonts w:ascii="Times New Roman" w:hAnsi="Times New Roman" w:cs="Times New Roman"/>
          <w:sz w:val="28"/>
          <w:szCs w:val="28"/>
        </w:rPr>
        <w:t>Жители Кинельского района, желая качественно изменить облик своих поселков и сел, с каждым годом все активнее принимают участие в губернаторском проекте «</w:t>
      </w:r>
      <w:proofErr w:type="spellStart"/>
      <w:r w:rsidRPr="000F6B7D">
        <w:rPr>
          <w:rFonts w:ascii="Times New Roman" w:hAnsi="Times New Roman" w:cs="Times New Roman"/>
          <w:sz w:val="28"/>
          <w:szCs w:val="28"/>
        </w:rPr>
        <w:t>СОдействие</w:t>
      </w:r>
      <w:proofErr w:type="spellEnd"/>
      <w:r w:rsidRPr="000F6B7D">
        <w:rPr>
          <w:rFonts w:ascii="Times New Roman" w:hAnsi="Times New Roman" w:cs="Times New Roman"/>
          <w:sz w:val="28"/>
          <w:szCs w:val="28"/>
        </w:rPr>
        <w:t>». Он реализуется в рамках государственной программы „Поддержка инициатив населения муниципальных образований в Самарской области“ на 2017-2025 годы.</w:t>
      </w:r>
    </w:p>
    <w:p w:rsidR="00B95DB6" w:rsidRPr="000F6B7D" w:rsidRDefault="00B95DB6" w:rsidP="000F6B7D">
      <w:pPr>
        <w:pStyle w:val="a6"/>
        <w:spacing w:before="0" w:beforeAutospacing="0" w:after="0" w:afterAutospacing="0" w:line="360" w:lineRule="auto"/>
        <w:ind w:firstLine="709"/>
        <w:contextualSpacing/>
        <w:jc w:val="both"/>
        <w:rPr>
          <w:sz w:val="28"/>
          <w:szCs w:val="28"/>
        </w:rPr>
      </w:pPr>
      <w:r w:rsidRPr="000F6B7D">
        <w:rPr>
          <w:sz w:val="28"/>
          <w:szCs w:val="28"/>
        </w:rPr>
        <w:t>Благодаря активности жителей и поддержке местной администрации, в селе Богдановка реализован проект «Спорт для всех!». На общественной территории по ул. Октябрьской установ</w:t>
      </w:r>
      <w:r w:rsidR="00F14224" w:rsidRPr="000F6B7D">
        <w:rPr>
          <w:sz w:val="28"/>
          <w:szCs w:val="28"/>
        </w:rPr>
        <w:t>лены</w:t>
      </w:r>
      <w:r w:rsidRPr="000F6B7D">
        <w:rPr>
          <w:sz w:val="28"/>
          <w:szCs w:val="28"/>
        </w:rPr>
        <w:t xml:space="preserve"> 16 уличных тренажеров.</w:t>
      </w:r>
    </w:p>
    <w:p w:rsidR="00B95DB6" w:rsidRPr="000F6B7D" w:rsidRDefault="00B95DB6" w:rsidP="000F6B7D">
      <w:pPr>
        <w:pStyle w:val="a6"/>
        <w:spacing w:before="0" w:beforeAutospacing="0" w:after="0" w:afterAutospacing="0" w:line="360" w:lineRule="auto"/>
        <w:ind w:firstLine="709"/>
        <w:contextualSpacing/>
        <w:jc w:val="both"/>
        <w:rPr>
          <w:sz w:val="28"/>
          <w:szCs w:val="28"/>
        </w:rPr>
      </w:pPr>
      <w:r w:rsidRPr="000F6B7D">
        <w:rPr>
          <w:sz w:val="28"/>
          <w:szCs w:val="28"/>
        </w:rPr>
        <w:t xml:space="preserve">В селе </w:t>
      </w:r>
      <w:proofErr w:type="spellStart"/>
      <w:r w:rsidRPr="000F6B7D">
        <w:rPr>
          <w:sz w:val="28"/>
          <w:szCs w:val="28"/>
        </w:rPr>
        <w:t>Парфеновка</w:t>
      </w:r>
      <w:proofErr w:type="spellEnd"/>
      <w:r w:rsidRPr="000F6B7D">
        <w:rPr>
          <w:sz w:val="28"/>
          <w:szCs w:val="28"/>
        </w:rPr>
        <w:t>, рядом с Домом культуры</w:t>
      </w:r>
      <w:r w:rsidR="00F14224" w:rsidRPr="000F6B7D">
        <w:rPr>
          <w:sz w:val="28"/>
          <w:szCs w:val="28"/>
        </w:rPr>
        <w:t xml:space="preserve"> построена</w:t>
      </w:r>
      <w:r w:rsidRPr="000F6B7D">
        <w:rPr>
          <w:sz w:val="28"/>
          <w:szCs w:val="28"/>
        </w:rPr>
        <w:t xml:space="preserve"> детск</w:t>
      </w:r>
      <w:r w:rsidR="00F14224" w:rsidRPr="000F6B7D">
        <w:rPr>
          <w:sz w:val="28"/>
          <w:szCs w:val="28"/>
        </w:rPr>
        <w:t xml:space="preserve">ая </w:t>
      </w:r>
      <w:r w:rsidRPr="000F6B7D">
        <w:rPr>
          <w:sz w:val="28"/>
          <w:szCs w:val="28"/>
        </w:rPr>
        <w:t>спортивн</w:t>
      </w:r>
      <w:r w:rsidR="00F14224" w:rsidRPr="000F6B7D">
        <w:rPr>
          <w:sz w:val="28"/>
          <w:szCs w:val="28"/>
        </w:rPr>
        <w:t>ая</w:t>
      </w:r>
      <w:r w:rsidRPr="000F6B7D">
        <w:rPr>
          <w:sz w:val="28"/>
          <w:szCs w:val="28"/>
        </w:rPr>
        <w:t xml:space="preserve"> игров</w:t>
      </w:r>
      <w:r w:rsidR="00F14224" w:rsidRPr="000F6B7D">
        <w:rPr>
          <w:sz w:val="28"/>
          <w:szCs w:val="28"/>
        </w:rPr>
        <w:t>ая</w:t>
      </w:r>
      <w:r w:rsidRPr="000F6B7D">
        <w:rPr>
          <w:sz w:val="28"/>
          <w:szCs w:val="28"/>
        </w:rPr>
        <w:t xml:space="preserve"> площадк</w:t>
      </w:r>
      <w:r w:rsidR="00F14224" w:rsidRPr="000F6B7D">
        <w:rPr>
          <w:sz w:val="28"/>
          <w:szCs w:val="28"/>
        </w:rPr>
        <w:t>а</w:t>
      </w:r>
      <w:r w:rsidRPr="000F6B7D">
        <w:rPr>
          <w:sz w:val="28"/>
          <w:szCs w:val="28"/>
        </w:rPr>
        <w:t>. В сельском поселении Комсомольский в этом году в рамках программы «</w:t>
      </w:r>
      <w:proofErr w:type="spellStart"/>
      <w:r w:rsidRPr="000F6B7D">
        <w:rPr>
          <w:sz w:val="28"/>
          <w:szCs w:val="28"/>
        </w:rPr>
        <w:t>СОдействие</w:t>
      </w:r>
      <w:proofErr w:type="spellEnd"/>
      <w:r w:rsidRPr="000F6B7D">
        <w:rPr>
          <w:sz w:val="28"/>
          <w:szCs w:val="28"/>
        </w:rPr>
        <w:t xml:space="preserve">» </w:t>
      </w:r>
      <w:proofErr w:type="spellStart"/>
      <w:r w:rsidRPr="000F6B7D">
        <w:rPr>
          <w:sz w:val="28"/>
          <w:szCs w:val="28"/>
        </w:rPr>
        <w:t>реализу</w:t>
      </w:r>
      <w:r w:rsidR="00F14224" w:rsidRPr="000F6B7D">
        <w:rPr>
          <w:sz w:val="28"/>
          <w:szCs w:val="28"/>
        </w:rPr>
        <w:t>ованы</w:t>
      </w:r>
      <w:proofErr w:type="spellEnd"/>
      <w:r w:rsidRPr="000F6B7D">
        <w:rPr>
          <w:sz w:val="28"/>
          <w:szCs w:val="28"/>
        </w:rPr>
        <w:t xml:space="preserve"> три проекта. В Покровке запланирована „Точка сбора“ — размещение контейнерной площадки у сельского кладбища, а по проекту „Память“ произвед</w:t>
      </w:r>
      <w:r w:rsidR="00F14224" w:rsidRPr="000F6B7D">
        <w:rPr>
          <w:sz w:val="28"/>
          <w:szCs w:val="28"/>
        </w:rPr>
        <w:t xml:space="preserve">ено </w:t>
      </w:r>
      <w:r w:rsidRPr="000F6B7D">
        <w:rPr>
          <w:sz w:val="28"/>
          <w:szCs w:val="28"/>
        </w:rPr>
        <w:t xml:space="preserve">ограждение места захоронений. </w:t>
      </w:r>
      <w:r w:rsidR="00F14224" w:rsidRPr="000F6B7D">
        <w:rPr>
          <w:sz w:val="28"/>
          <w:szCs w:val="28"/>
        </w:rPr>
        <w:t>Обустроена зона</w:t>
      </w:r>
      <w:r w:rsidRPr="000F6B7D">
        <w:rPr>
          <w:sz w:val="28"/>
          <w:szCs w:val="28"/>
        </w:rPr>
        <w:t xml:space="preserve"> отдыха в поселке Комсомольский. Территория распланирована, установлены беседки, подключено уличное освещение.</w:t>
      </w:r>
    </w:p>
    <w:p w:rsidR="00B95DB6" w:rsidRPr="000F6B7D" w:rsidRDefault="00B95DB6" w:rsidP="000F6B7D">
      <w:pPr>
        <w:pStyle w:val="a6"/>
        <w:numPr>
          <w:ilvl w:val="0"/>
          <w:numId w:val="39"/>
        </w:numPr>
        <w:tabs>
          <w:tab w:val="left" w:pos="993"/>
        </w:tabs>
        <w:spacing w:before="0" w:beforeAutospacing="0" w:after="0" w:afterAutospacing="0" w:line="360" w:lineRule="auto"/>
        <w:ind w:left="0" w:firstLine="709"/>
        <w:contextualSpacing/>
        <w:jc w:val="both"/>
        <w:rPr>
          <w:sz w:val="28"/>
          <w:szCs w:val="28"/>
        </w:rPr>
      </w:pPr>
      <w:r w:rsidRPr="000F6B7D">
        <w:rPr>
          <w:sz w:val="28"/>
          <w:szCs w:val="28"/>
        </w:rPr>
        <w:t>На совещании с представителями сельскохозяйственных организаций ООО «КСК», ООО „</w:t>
      </w:r>
      <w:proofErr w:type="spellStart"/>
      <w:r w:rsidRPr="000F6B7D">
        <w:rPr>
          <w:sz w:val="28"/>
          <w:szCs w:val="28"/>
        </w:rPr>
        <w:t>Агроком</w:t>
      </w:r>
      <w:proofErr w:type="spellEnd"/>
      <w:r w:rsidRPr="000F6B7D">
        <w:rPr>
          <w:sz w:val="28"/>
          <w:szCs w:val="28"/>
        </w:rPr>
        <w:t xml:space="preserve">“, ООО „АПК Комсомолец“ рассматривался вопрос участия в реализации мероприятий программы «Комплексное развитие сельских территорий», которая позволяет муниципалитету и работодателям на условиях </w:t>
      </w:r>
      <w:proofErr w:type="spellStart"/>
      <w:r w:rsidRPr="000F6B7D">
        <w:rPr>
          <w:sz w:val="28"/>
          <w:szCs w:val="28"/>
        </w:rPr>
        <w:t>софинансирования</w:t>
      </w:r>
      <w:proofErr w:type="spellEnd"/>
      <w:r w:rsidRPr="000F6B7D">
        <w:rPr>
          <w:sz w:val="28"/>
          <w:szCs w:val="28"/>
        </w:rPr>
        <w:t xml:space="preserve"> привлекать субсидии из федерального и областного бюджетов для строительства и предоставления жилья гражданам, проживающим в селе, по договорам коммерческого найма. </w:t>
      </w:r>
    </w:p>
    <w:p w:rsidR="00B95DB6" w:rsidRPr="000F6B7D" w:rsidRDefault="00B95DB6" w:rsidP="000F6B7D">
      <w:pPr>
        <w:pStyle w:val="a6"/>
        <w:spacing w:before="0" w:beforeAutospacing="0" w:after="0" w:afterAutospacing="0" w:line="360" w:lineRule="auto"/>
        <w:ind w:firstLine="709"/>
        <w:contextualSpacing/>
        <w:jc w:val="both"/>
        <w:rPr>
          <w:sz w:val="28"/>
          <w:szCs w:val="28"/>
        </w:rPr>
      </w:pPr>
      <w:r w:rsidRPr="000F6B7D">
        <w:rPr>
          <w:sz w:val="28"/>
          <w:szCs w:val="28"/>
        </w:rPr>
        <w:lastRenderedPageBreak/>
        <w:t>В ходе совещания были рассмотрены вопросы реализации мероприятий программы в 2022 году по признанию граждан нуждающимися в улучшении жилищных условий, формированию земельных участков, наличию типовых проектов для строительства индивидуальных жилых домов и ряд других.</w:t>
      </w:r>
    </w:p>
    <w:p w:rsidR="00B95DB6" w:rsidRPr="000F6B7D" w:rsidRDefault="00B95DB6" w:rsidP="000F6B7D">
      <w:pPr>
        <w:pStyle w:val="a6"/>
        <w:spacing w:before="0" w:beforeAutospacing="0" w:after="0" w:afterAutospacing="0" w:line="360" w:lineRule="auto"/>
        <w:ind w:firstLine="709"/>
        <w:contextualSpacing/>
        <w:jc w:val="both"/>
        <w:rPr>
          <w:sz w:val="28"/>
          <w:szCs w:val="28"/>
        </w:rPr>
      </w:pPr>
      <w:r w:rsidRPr="000F6B7D">
        <w:rPr>
          <w:sz w:val="28"/>
          <w:szCs w:val="28"/>
        </w:rPr>
        <w:t>Стоимость строительства жилья в рамках программы складывается из двух составляющих:</w:t>
      </w:r>
    </w:p>
    <w:p w:rsidR="00B95DB6" w:rsidRPr="000F6B7D" w:rsidRDefault="00B95DB6" w:rsidP="000F6B7D">
      <w:pPr>
        <w:pStyle w:val="a6"/>
        <w:spacing w:before="0" w:beforeAutospacing="0" w:after="0" w:afterAutospacing="0" w:line="360" w:lineRule="auto"/>
        <w:ind w:firstLine="709"/>
        <w:contextualSpacing/>
        <w:jc w:val="both"/>
        <w:rPr>
          <w:sz w:val="28"/>
          <w:szCs w:val="28"/>
        </w:rPr>
      </w:pPr>
      <w:r w:rsidRPr="000F6B7D">
        <w:rPr>
          <w:sz w:val="28"/>
          <w:szCs w:val="28"/>
        </w:rPr>
        <w:t>80% расчетной стоимости — средства федерального и областного бюджетов, 20% расчетной стоимости — средства работодателя и муниципального района.</w:t>
      </w:r>
    </w:p>
    <w:p w:rsidR="00B95DB6" w:rsidRPr="000F6B7D" w:rsidRDefault="00B95DB6" w:rsidP="000F6B7D">
      <w:pPr>
        <w:pStyle w:val="a6"/>
        <w:spacing w:before="0" w:beforeAutospacing="0" w:after="0" w:afterAutospacing="0" w:line="360" w:lineRule="auto"/>
        <w:ind w:firstLine="709"/>
        <w:contextualSpacing/>
        <w:jc w:val="both"/>
        <w:rPr>
          <w:sz w:val="28"/>
          <w:szCs w:val="28"/>
        </w:rPr>
      </w:pPr>
      <w:r w:rsidRPr="000F6B7D">
        <w:rPr>
          <w:sz w:val="28"/>
          <w:szCs w:val="28"/>
        </w:rPr>
        <w:t>Построенное жилье будет оформлено в собственность муниципального образования.</w:t>
      </w:r>
    </w:p>
    <w:p w:rsidR="00B95DB6" w:rsidRPr="00284F79" w:rsidRDefault="00B95DB6" w:rsidP="000F6B7D">
      <w:pPr>
        <w:pStyle w:val="af0"/>
        <w:numPr>
          <w:ilvl w:val="0"/>
          <w:numId w:val="38"/>
        </w:numPr>
        <w:spacing w:after="0" w:line="360" w:lineRule="auto"/>
        <w:ind w:left="0" w:firstLine="709"/>
        <w:jc w:val="both"/>
        <w:rPr>
          <w:rFonts w:ascii="Times New Roman" w:hAnsi="Times New Roman" w:cs="Times New Roman"/>
          <w:bCs/>
          <w:sz w:val="28"/>
          <w:szCs w:val="28"/>
        </w:rPr>
      </w:pPr>
      <w:r w:rsidRPr="00284F79">
        <w:rPr>
          <w:rFonts w:ascii="Times New Roman" w:hAnsi="Times New Roman" w:cs="Times New Roman"/>
          <w:sz w:val="28"/>
          <w:szCs w:val="28"/>
        </w:rPr>
        <w:t xml:space="preserve">Кроме этого, в </w:t>
      </w:r>
      <w:r w:rsidR="00F14224" w:rsidRPr="00284F79">
        <w:rPr>
          <w:rFonts w:ascii="Times New Roman" w:hAnsi="Times New Roman" w:cs="Times New Roman"/>
          <w:sz w:val="28"/>
          <w:szCs w:val="28"/>
        </w:rPr>
        <w:t>текущем году</w:t>
      </w:r>
      <w:r w:rsidRPr="00284F79">
        <w:rPr>
          <w:rFonts w:ascii="Times New Roman" w:hAnsi="Times New Roman" w:cs="Times New Roman"/>
          <w:sz w:val="28"/>
          <w:szCs w:val="28"/>
        </w:rPr>
        <w:t xml:space="preserve"> </w:t>
      </w:r>
      <w:r w:rsidRPr="00284F79">
        <w:rPr>
          <w:rFonts w:ascii="Times New Roman" w:hAnsi="Times New Roman" w:cs="Times New Roman"/>
          <w:bCs/>
          <w:sz w:val="28"/>
          <w:szCs w:val="28"/>
        </w:rPr>
        <w:t>продолжилась работа по обеспечению жильем и улучшению жилищных условий различных категорий граждан.</w:t>
      </w:r>
    </w:p>
    <w:p w:rsidR="00B95DB6" w:rsidRPr="00284F79" w:rsidRDefault="00B95DB6" w:rsidP="000F6B7D">
      <w:pPr>
        <w:suppressAutoHyphens/>
        <w:spacing w:after="0" w:line="360" w:lineRule="auto"/>
        <w:ind w:firstLine="709"/>
        <w:contextualSpacing/>
        <w:jc w:val="both"/>
        <w:rPr>
          <w:rFonts w:ascii="Times New Roman" w:hAnsi="Times New Roman" w:cs="Times New Roman"/>
          <w:sz w:val="28"/>
          <w:szCs w:val="28"/>
        </w:rPr>
      </w:pPr>
      <w:r w:rsidRPr="00284F79">
        <w:rPr>
          <w:rFonts w:ascii="Times New Roman" w:hAnsi="Times New Roman" w:cs="Times New Roman"/>
          <w:bCs/>
          <w:sz w:val="28"/>
          <w:szCs w:val="28"/>
        </w:rPr>
        <w:t>- Общая сумма финансирования из бюджетов всех уровней мероприятий по обеспечению жильем 7-ми молодых семей  по программе «Молодой семье - доступное жилье» составила 5455,5 тыс. руб., в том числе из федерального бюджета - 697,3 тыс.руб., из областного - 2755,5 тыс.руб. и из местного - 2002,7 тыс.руб. По состоянию на 01.</w:t>
      </w:r>
      <w:r w:rsidR="00F14224" w:rsidRPr="00284F79">
        <w:rPr>
          <w:rFonts w:ascii="Times New Roman" w:hAnsi="Times New Roman" w:cs="Times New Roman"/>
          <w:bCs/>
          <w:sz w:val="28"/>
          <w:szCs w:val="28"/>
        </w:rPr>
        <w:t>10</w:t>
      </w:r>
      <w:r w:rsidRPr="00284F79">
        <w:rPr>
          <w:rFonts w:ascii="Times New Roman" w:hAnsi="Times New Roman" w:cs="Times New Roman"/>
          <w:bCs/>
          <w:sz w:val="28"/>
          <w:szCs w:val="28"/>
        </w:rPr>
        <w:t xml:space="preserve">.2021 г. </w:t>
      </w:r>
      <w:r w:rsidR="00284F79" w:rsidRPr="00284F79">
        <w:rPr>
          <w:rFonts w:ascii="Times New Roman" w:hAnsi="Times New Roman" w:cs="Times New Roman"/>
          <w:bCs/>
          <w:sz w:val="28"/>
          <w:szCs w:val="28"/>
        </w:rPr>
        <w:t xml:space="preserve">все </w:t>
      </w:r>
      <w:r w:rsidRPr="00284F79">
        <w:rPr>
          <w:rFonts w:ascii="Times New Roman" w:hAnsi="Times New Roman" w:cs="Times New Roman"/>
          <w:bCs/>
          <w:sz w:val="28"/>
          <w:szCs w:val="28"/>
        </w:rPr>
        <w:t>средства освоены</w:t>
      </w:r>
      <w:r w:rsidR="00284F79" w:rsidRPr="00284F79">
        <w:rPr>
          <w:rFonts w:ascii="Times New Roman" w:hAnsi="Times New Roman" w:cs="Times New Roman"/>
          <w:bCs/>
          <w:sz w:val="28"/>
          <w:szCs w:val="28"/>
        </w:rPr>
        <w:t>.</w:t>
      </w:r>
      <w:r w:rsidRPr="00284F79">
        <w:rPr>
          <w:rFonts w:ascii="Times New Roman" w:hAnsi="Times New Roman" w:cs="Times New Roman"/>
          <w:bCs/>
          <w:sz w:val="28"/>
          <w:szCs w:val="28"/>
        </w:rPr>
        <w:t xml:space="preserve"> </w:t>
      </w:r>
      <w:r w:rsidR="00284F79" w:rsidRPr="00284F79">
        <w:rPr>
          <w:rFonts w:ascii="Times New Roman" w:hAnsi="Times New Roman" w:cs="Times New Roman"/>
          <w:bCs/>
          <w:sz w:val="28"/>
          <w:szCs w:val="28"/>
        </w:rPr>
        <w:t>Пр</w:t>
      </w:r>
      <w:r w:rsidRPr="00284F79">
        <w:rPr>
          <w:rFonts w:ascii="Times New Roman" w:hAnsi="Times New Roman" w:cs="Times New Roman"/>
          <w:bCs/>
          <w:sz w:val="28"/>
          <w:szCs w:val="28"/>
        </w:rPr>
        <w:t xml:space="preserve">иобретено </w:t>
      </w:r>
      <w:r w:rsidR="00284F79" w:rsidRPr="00284F79">
        <w:rPr>
          <w:rFonts w:ascii="Times New Roman" w:hAnsi="Times New Roman" w:cs="Times New Roman"/>
          <w:bCs/>
          <w:sz w:val="28"/>
          <w:szCs w:val="28"/>
        </w:rPr>
        <w:t>373,2</w:t>
      </w:r>
      <w:r w:rsidRPr="00284F79">
        <w:rPr>
          <w:rFonts w:ascii="Times New Roman" w:hAnsi="Times New Roman" w:cs="Times New Roman"/>
          <w:bCs/>
          <w:sz w:val="28"/>
          <w:szCs w:val="28"/>
        </w:rPr>
        <w:t xml:space="preserve"> кв.м жилья на сумму </w:t>
      </w:r>
      <w:r w:rsidR="00284F79" w:rsidRPr="00284F79">
        <w:rPr>
          <w:rFonts w:ascii="Times New Roman" w:hAnsi="Times New Roman" w:cs="Times New Roman"/>
          <w:bCs/>
          <w:sz w:val="28"/>
          <w:szCs w:val="28"/>
        </w:rPr>
        <w:t>15842,5</w:t>
      </w:r>
      <w:r w:rsidRPr="00284F79">
        <w:rPr>
          <w:rFonts w:ascii="Times New Roman" w:hAnsi="Times New Roman" w:cs="Times New Roman"/>
          <w:bCs/>
          <w:sz w:val="28"/>
          <w:szCs w:val="28"/>
        </w:rPr>
        <w:t xml:space="preserve"> тыс.руб.</w:t>
      </w:r>
    </w:p>
    <w:p w:rsidR="00B95DB6" w:rsidRPr="00A2315C" w:rsidRDefault="00B95DB6" w:rsidP="00A2315C">
      <w:pPr>
        <w:spacing w:after="0" w:line="360" w:lineRule="auto"/>
        <w:ind w:firstLine="709"/>
        <w:contextualSpacing/>
        <w:jc w:val="both"/>
        <w:rPr>
          <w:rFonts w:ascii="Times New Roman" w:hAnsi="Times New Roman" w:cs="Times New Roman"/>
          <w:bCs/>
          <w:sz w:val="28"/>
          <w:szCs w:val="28"/>
        </w:rPr>
      </w:pPr>
      <w:r w:rsidRPr="00284F79">
        <w:rPr>
          <w:rFonts w:ascii="Times New Roman" w:hAnsi="Times New Roman" w:cs="Times New Roman"/>
          <w:sz w:val="28"/>
          <w:szCs w:val="28"/>
        </w:rPr>
        <w:t>-  Были выделены денежные средства (</w:t>
      </w:r>
      <w:r w:rsidR="00284F79" w:rsidRPr="00284F79">
        <w:rPr>
          <w:rFonts w:ascii="Times New Roman" w:hAnsi="Times New Roman" w:cs="Times New Roman"/>
          <w:sz w:val="28"/>
          <w:szCs w:val="28"/>
        </w:rPr>
        <w:t>10843</w:t>
      </w:r>
      <w:r w:rsidRPr="00284F79">
        <w:rPr>
          <w:rFonts w:ascii="Times New Roman" w:hAnsi="Times New Roman" w:cs="Times New Roman"/>
          <w:sz w:val="28"/>
          <w:szCs w:val="28"/>
        </w:rPr>
        <w:t>,0 тыс.руб.) на  создание специализиро</w:t>
      </w:r>
      <w:r w:rsidR="00473167">
        <w:rPr>
          <w:rFonts w:ascii="Times New Roman" w:hAnsi="Times New Roman" w:cs="Times New Roman"/>
          <w:sz w:val="28"/>
          <w:szCs w:val="28"/>
        </w:rPr>
        <w:t>ванного жилищного фонда для</w:t>
      </w:r>
      <w:r w:rsidRPr="00284F79">
        <w:rPr>
          <w:rFonts w:ascii="Times New Roman" w:hAnsi="Times New Roman" w:cs="Times New Roman"/>
          <w:sz w:val="28"/>
          <w:szCs w:val="28"/>
        </w:rPr>
        <w:t xml:space="preserve"> детей-сирот </w:t>
      </w:r>
      <w:r w:rsidRPr="00284F79">
        <w:rPr>
          <w:rFonts w:ascii="Times New Roman" w:hAnsi="Times New Roman" w:cs="Times New Roman"/>
          <w:bCs/>
          <w:sz w:val="28"/>
          <w:szCs w:val="28"/>
        </w:rPr>
        <w:t xml:space="preserve">и детей, оставшихся без попечения родителей. </w:t>
      </w:r>
      <w:r w:rsidR="00F14224" w:rsidRPr="00284F79">
        <w:rPr>
          <w:rFonts w:ascii="Times New Roman" w:hAnsi="Times New Roman" w:cs="Times New Roman"/>
          <w:bCs/>
          <w:sz w:val="28"/>
          <w:szCs w:val="28"/>
        </w:rPr>
        <w:t>П</w:t>
      </w:r>
      <w:r w:rsidRPr="00284F79">
        <w:rPr>
          <w:rFonts w:ascii="Times New Roman" w:hAnsi="Times New Roman" w:cs="Times New Roman"/>
          <w:bCs/>
          <w:sz w:val="28"/>
          <w:szCs w:val="28"/>
        </w:rPr>
        <w:t xml:space="preserve">риобретено </w:t>
      </w:r>
      <w:r w:rsidR="00284F79" w:rsidRPr="00284F79">
        <w:rPr>
          <w:rFonts w:ascii="Times New Roman" w:hAnsi="Times New Roman" w:cs="Times New Roman"/>
          <w:bCs/>
          <w:sz w:val="28"/>
          <w:szCs w:val="28"/>
        </w:rPr>
        <w:t>430,6</w:t>
      </w:r>
      <w:r w:rsidR="00473167">
        <w:rPr>
          <w:rFonts w:ascii="Times New Roman" w:hAnsi="Times New Roman" w:cs="Times New Roman"/>
          <w:bCs/>
          <w:sz w:val="28"/>
          <w:szCs w:val="28"/>
        </w:rPr>
        <w:t xml:space="preserve"> кв.м жилья</w:t>
      </w:r>
      <w:r w:rsidR="00284F79" w:rsidRPr="00284F79">
        <w:rPr>
          <w:rFonts w:ascii="Times New Roman" w:hAnsi="Times New Roman" w:cs="Times New Roman"/>
          <w:bCs/>
          <w:sz w:val="28"/>
          <w:szCs w:val="28"/>
        </w:rPr>
        <w:t>. Денежные средства освоены полностью.</w:t>
      </w:r>
      <w:r w:rsidRPr="00284F79">
        <w:rPr>
          <w:rFonts w:ascii="Times New Roman" w:hAnsi="Times New Roman" w:cs="Times New Roman"/>
          <w:bCs/>
          <w:sz w:val="28"/>
          <w:szCs w:val="28"/>
        </w:rPr>
        <w:t xml:space="preserve"> </w:t>
      </w:r>
    </w:p>
    <w:p w:rsidR="00AF02C8" w:rsidRPr="00C26EA1" w:rsidRDefault="00093AF5" w:rsidP="00AF02C8">
      <w:pPr>
        <w:spacing w:after="0" w:line="360" w:lineRule="auto"/>
        <w:ind w:firstLine="709"/>
        <w:jc w:val="both"/>
        <w:rPr>
          <w:rFonts w:ascii="Times New Roman" w:hAnsi="Times New Roman" w:cs="Times New Roman"/>
          <w:sz w:val="28"/>
          <w:szCs w:val="28"/>
        </w:rPr>
      </w:pPr>
      <w:r w:rsidRPr="00C26EA1">
        <w:rPr>
          <w:rFonts w:ascii="Times New Roman" w:eastAsia="Times New Roman" w:hAnsi="Times New Roman" w:cs="Times New Roman"/>
          <w:sz w:val="28"/>
          <w:szCs w:val="28"/>
          <w:lang w:eastAsia="ru-RU"/>
        </w:rPr>
        <w:sym w:font="Wingdings 3" w:char="F086"/>
      </w:r>
      <w:r w:rsidRPr="00C26EA1">
        <w:rPr>
          <w:rFonts w:ascii="Times New Roman" w:eastAsia="Times New Roman" w:hAnsi="Times New Roman" w:cs="Times New Roman"/>
          <w:sz w:val="28"/>
          <w:szCs w:val="28"/>
          <w:lang w:eastAsia="ru-RU"/>
        </w:rPr>
        <w:t xml:space="preserve"> </w:t>
      </w:r>
      <w:r w:rsidR="007A1C8A" w:rsidRPr="00C26EA1">
        <w:rPr>
          <w:rFonts w:ascii="Times New Roman" w:hAnsi="Times New Roman" w:cs="Times New Roman"/>
          <w:sz w:val="28"/>
          <w:szCs w:val="28"/>
        </w:rPr>
        <w:t xml:space="preserve">Подготовка к осенне-зимнему </w:t>
      </w:r>
      <w:r w:rsidR="007A1C8A" w:rsidRPr="00C26EA1">
        <w:rPr>
          <w:rFonts w:ascii="Times New Roman" w:hAnsi="Times New Roman" w:cs="Times New Roman"/>
          <w:b/>
          <w:sz w:val="28"/>
          <w:szCs w:val="28"/>
        </w:rPr>
        <w:t>отопительному периоду</w:t>
      </w:r>
      <w:r w:rsidR="007A1C8A" w:rsidRPr="00C26EA1">
        <w:rPr>
          <w:rFonts w:ascii="Times New Roman" w:hAnsi="Times New Roman" w:cs="Times New Roman"/>
          <w:sz w:val="28"/>
          <w:szCs w:val="28"/>
        </w:rPr>
        <w:t xml:space="preserve"> 20</w:t>
      </w:r>
      <w:r w:rsidR="00D2000A" w:rsidRPr="00C26EA1">
        <w:rPr>
          <w:rFonts w:ascii="Times New Roman" w:hAnsi="Times New Roman" w:cs="Times New Roman"/>
          <w:sz w:val="28"/>
          <w:szCs w:val="28"/>
        </w:rPr>
        <w:t>2</w:t>
      </w:r>
      <w:r w:rsidR="000F6B7D">
        <w:rPr>
          <w:rFonts w:ascii="Times New Roman" w:hAnsi="Times New Roman" w:cs="Times New Roman"/>
          <w:sz w:val="28"/>
          <w:szCs w:val="28"/>
        </w:rPr>
        <w:t>1</w:t>
      </w:r>
      <w:r w:rsidR="007A1C8A" w:rsidRPr="00C26EA1">
        <w:rPr>
          <w:rFonts w:ascii="Times New Roman" w:hAnsi="Times New Roman" w:cs="Times New Roman"/>
          <w:sz w:val="28"/>
          <w:szCs w:val="28"/>
        </w:rPr>
        <w:t>-20</w:t>
      </w:r>
      <w:r w:rsidR="00CF57BA" w:rsidRPr="00C26EA1">
        <w:rPr>
          <w:rFonts w:ascii="Times New Roman" w:hAnsi="Times New Roman" w:cs="Times New Roman"/>
          <w:sz w:val="28"/>
          <w:szCs w:val="28"/>
        </w:rPr>
        <w:t>2</w:t>
      </w:r>
      <w:r w:rsidR="000F6B7D">
        <w:rPr>
          <w:rFonts w:ascii="Times New Roman" w:hAnsi="Times New Roman" w:cs="Times New Roman"/>
          <w:sz w:val="28"/>
          <w:szCs w:val="28"/>
        </w:rPr>
        <w:t>2</w:t>
      </w:r>
      <w:r w:rsidR="007A1C8A" w:rsidRPr="00C26EA1">
        <w:rPr>
          <w:rFonts w:ascii="Times New Roman" w:hAnsi="Times New Roman" w:cs="Times New Roman"/>
          <w:sz w:val="28"/>
          <w:szCs w:val="28"/>
        </w:rPr>
        <w:t xml:space="preserve"> гг. в </w:t>
      </w:r>
      <w:proofErr w:type="spellStart"/>
      <w:r w:rsidR="007A1C8A" w:rsidRPr="00C26EA1">
        <w:rPr>
          <w:rFonts w:ascii="Times New Roman" w:hAnsi="Times New Roman" w:cs="Times New Roman"/>
          <w:sz w:val="28"/>
          <w:szCs w:val="28"/>
        </w:rPr>
        <w:t>Кинельском</w:t>
      </w:r>
      <w:proofErr w:type="spellEnd"/>
      <w:r w:rsidR="007A1C8A" w:rsidRPr="00C26EA1">
        <w:rPr>
          <w:rFonts w:ascii="Times New Roman" w:hAnsi="Times New Roman" w:cs="Times New Roman"/>
          <w:sz w:val="28"/>
          <w:szCs w:val="28"/>
        </w:rPr>
        <w:t xml:space="preserve"> районе </w:t>
      </w:r>
      <w:r w:rsidR="00AF02C8" w:rsidRPr="00C26EA1">
        <w:rPr>
          <w:rFonts w:ascii="Times New Roman" w:hAnsi="Times New Roman" w:cs="Times New Roman"/>
          <w:sz w:val="28"/>
          <w:szCs w:val="28"/>
        </w:rPr>
        <w:t xml:space="preserve">осуществляется на основе первоочередных мероприятий, разработанных и утвержденных на муниципальном уровне, которыми обозначены  наиболее значимые объемы и виды работ. </w:t>
      </w:r>
      <w:r w:rsidR="00AF02C8" w:rsidRPr="00C26EA1">
        <w:rPr>
          <w:rFonts w:ascii="Times New Roman" w:hAnsi="Times New Roman" w:cs="Times New Roman"/>
          <w:sz w:val="28"/>
          <w:szCs w:val="28"/>
        </w:rPr>
        <w:lastRenderedPageBreak/>
        <w:t xml:space="preserve">Руководствуясь Федеральным законом № 131 «Об общих принципах организации местного самоуправления в РФ» в </w:t>
      </w:r>
      <w:proofErr w:type="spellStart"/>
      <w:r w:rsidR="00AF02C8" w:rsidRPr="00C26EA1">
        <w:rPr>
          <w:rFonts w:ascii="Times New Roman" w:hAnsi="Times New Roman" w:cs="Times New Roman"/>
          <w:sz w:val="28"/>
          <w:szCs w:val="28"/>
        </w:rPr>
        <w:t>Кинельском</w:t>
      </w:r>
      <w:proofErr w:type="spellEnd"/>
      <w:r w:rsidR="00AF02C8" w:rsidRPr="00C26EA1">
        <w:rPr>
          <w:rFonts w:ascii="Times New Roman" w:hAnsi="Times New Roman" w:cs="Times New Roman"/>
          <w:sz w:val="28"/>
          <w:szCs w:val="28"/>
        </w:rPr>
        <w:t xml:space="preserve"> районе  был создан районный штаб (комиссия) по подготовке к работе в ОЗП 20</w:t>
      </w:r>
      <w:r w:rsidR="00D2000A" w:rsidRPr="00C26EA1">
        <w:rPr>
          <w:rFonts w:ascii="Times New Roman" w:hAnsi="Times New Roman" w:cs="Times New Roman"/>
          <w:sz w:val="28"/>
          <w:szCs w:val="28"/>
        </w:rPr>
        <w:t>2</w:t>
      </w:r>
      <w:r w:rsidR="000F6B7D">
        <w:rPr>
          <w:rFonts w:ascii="Times New Roman" w:hAnsi="Times New Roman" w:cs="Times New Roman"/>
          <w:sz w:val="28"/>
          <w:szCs w:val="28"/>
        </w:rPr>
        <w:t>1</w:t>
      </w:r>
      <w:r w:rsidR="00AF02C8" w:rsidRPr="00C26EA1">
        <w:rPr>
          <w:rFonts w:ascii="Times New Roman" w:hAnsi="Times New Roman" w:cs="Times New Roman"/>
          <w:sz w:val="28"/>
          <w:szCs w:val="28"/>
        </w:rPr>
        <w:t>-202</w:t>
      </w:r>
      <w:r w:rsidR="000F6B7D">
        <w:rPr>
          <w:rFonts w:ascii="Times New Roman" w:hAnsi="Times New Roman" w:cs="Times New Roman"/>
          <w:sz w:val="28"/>
          <w:szCs w:val="28"/>
        </w:rPr>
        <w:t>2</w:t>
      </w:r>
      <w:r w:rsidR="00AF02C8" w:rsidRPr="00C26EA1">
        <w:rPr>
          <w:rFonts w:ascii="Times New Roman" w:hAnsi="Times New Roman" w:cs="Times New Roman"/>
          <w:sz w:val="28"/>
          <w:szCs w:val="28"/>
        </w:rPr>
        <w:t xml:space="preserve"> гг., составлен план работы штаба по подготовке организаций ЖКХ Кинельского района к ОЗП</w:t>
      </w:r>
      <w:r w:rsidR="002C2DA1" w:rsidRPr="00C26EA1">
        <w:rPr>
          <w:rFonts w:ascii="Times New Roman" w:hAnsi="Times New Roman" w:cs="Times New Roman"/>
          <w:sz w:val="28"/>
          <w:szCs w:val="28"/>
        </w:rPr>
        <w:t>, предусматривающий</w:t>
      </w:r>
      <w:r w:rsidR="00AF02C8" w:rsidRPr="00C26EA1">
        <w:rPr>
          <w:rFonts w:ascii="Times New Roman" w:hAnsi="Times New Roman" w:cs="Times New Roman"/>
          <w:sz w:val="28"/>
          <w:szCs w:val="28"/>
        </w:rPr>
        <w:t xml:space="preserve"> мероприятия по подготовке объектов ЖКХ к работе в ОЗП, их поэтапн</w:t>
      </w:r>
      <w:r w:rsidR="00290F69" w:rsidRPr="00C26EA1">
        <w:rPr>
          <w:rFonts w:ascii="Times New Roman" w:hAnsi="Times New Roman" w:cs="Times New Roman"/>
          <w:sz w:val="28"/>
          <w:szCs w:val="28"/>
        </w:rPr>
        <w:t>ую</w:t>
      </w:r>
      <w:r w:rsidR="00AF02C8" w:rsidRPr="00C26EA1">
        <w:rPr>
          <w:rFonts w:ascii="Times New Roman" w:hAnsi="Times New Roman" w:cs="Times New Roman"/>
          <w:sz w:val="28"/>
          <w:szCs w:val="28"/>
        </w:rPr>
        <w:t xml:space="preserve"> готовность в период с мая по октябрь 20</w:t>
      </w:r>
      <w:r w:rsidR="00D2000A" w:rsidRPr="00C26EA1">
        <w:rPr>
          <w:rFonts w:ascii="Times New Roman" w:hAnsi="Times New Roman" w:cs="Times New Roman"/>
          <w:sz w:val="28"/>
          <w:szCs w:val="28"/>
        </w:rPr>
        <w:t>2</w:t>
      </w:r>
      <w:r w:rsidR="000F6B7D">
        <w:rPr>
          <w:rFonts w:ascii="Times New Roman" w:hAnsi="Times New Roman" w:cs="Times New Roman"/>
          <w:sz w:val="28"/>
          <w:szCs w:val="28"/>
        </w:rPr>
        <w:t>1</w:t>
      </w:r>
      <w:r w:rsidR="00AF02C8" w:rsidRPr="00C26EA1">
        <w:rPr>
          <w:rFonts w:ascii="Times New Roman" w:hAnsi="Times New Roman" w:cs="Times New Roman"/>
          <w:sz w:val="28"/>
          <w:szCs w:val="28"/>
        </w:rPr>
        <w:t xml:space="preserve"> г.; проверк</w:t>
      </w:r>
      <w:r w:rsidR="00290F69" w:rsidRPr="00C26EA1">
        <w:rPr>
          <w:rFonts w:ascii="Times New Roman" w:hAnsi="Times New Roman" w:cs="Times New Roman"/>
          <w:sz w:val="28"/>
          <w:szCs w:val="28"/>
        </w:rPr>
        <w:t>у</w:t>
      </w:r>
      <w:r w:rsidR="00AF02C8" w:rsidRPr="00C26EA1">
        <w:rPr>
          <w:rFonts w:ascii="Times New Roman" w:hAnsi="Times New Roman" w:cs="Times New Roman"/>
          <w:sz w:val="28"/>
          <w:szCs w:val="28"/>
        </w:rPr>
        <w:t xml:space="preserve"> работоспособности независимых источников электропитания; оформление паспортов готовности и актов готовности теплоснабжающих организаций.</w:t>
      </w:r>
    </w:p>
    <w:p w:rsidR="00AF02C8" w:rsidRPr="00C26EA1" w:rsidRDefault="00AF02C8" w:rsidP="00AF02C8">
      <w:pPr>
        <w:spacing w:after="0" w:line="360" w:lineRule="auto"/>
        <w:ind w:firstLine="709"/>
        <w:jc w:val="both"/>
        <w:rPr>
          <w:rFonts w:ascii="Times New Roman" w:hAnsi="Times New Roman" w:cs="Times New Roman"/>
          <w:sz w:val="28"/>
          <w:szCs w:val="28"/>
        </w:rPr>
      </w:pPr>
      <w:r w:rsidRPr="00C26EA1">
        <w:rPr>
          <w:rFonts w:ascii="Times New Roman" w:hAnsi="Times New Roman" w:cs="Times New Roman"/>
          <w:sz w:val="28"/>
          <w:szCs w:val="28"/>
        </w:rPr>
        <w:t xml:space="preserve">Всего к отопительному сезону </w:t>
      </w:r>
      <w:r w:rsidR="00313DDC" w:rsidRPr="00C26EA1">
        <w:rPr>
          <w:rFonts w:ascii="Times New Roman" w:hAnsi="Times New Roman" w:cs="Times New Roman"/>
          <w:sz w:val="28"/>
          <w:szCs w:val="28"/>
        </w:rPr>
        <w:t>подготовлено 74</w:t>
      </w:r>
      <w:r w:rsidRPr="00C26EA1">
        <w:rPr>
          <w:rFonts w:ascii="Times New Roman" w:hAnsi="Times New Roman" w:cs="Times New Roman"/>
          <w:sz w:val="28"/>
          <w:szCs w:val="28"/>
        </w:rPr>
        <w:t xml:space="preserve"> отопительных котельных, </w:t>
      </w:r>
      <w:r w:rsidR="00206F4E" w:rsidRPr="00C26EA1">
        <w:rPr>
          <w:rFonts w:ascii="Times New Roman" w:hAnsi="Times New Roman" w:cs="Times New Roman"/>
          <w:sz w:val="28"/>
          <w:szCs w:val="28"/>
        </w:rPr>
        <w:t xml:space="preserve"> </w:t>
      </w:r>
      <w:r w:rsidRPr="00C26EA1">
        <w:rPr>
          <w:rFonts w:ascii="Times New Roman" w:hAnsi="Times New Roman" w:cs="Times New Roman"/>
          <w:sz w:val="28"/>
          <w:szCs w:val="28"/>
        </w:rPr>
        <w:t xml:space="preserve">из них </w:t>
      </w:r>
      <w:r w:rsidR="00313DDC" w:rsidRPr="00C26EA1">
        <w:rPr>
          <w:rFonts w:ascii="Times New Roman" w:hAnsi="Times New Roman" w:cs="Times New Roman"/>
          <w:sz w:val="28"/>
          <w:szCs w:val="28"/>
        </w:rPr>
        <w:t>59</w:t>
      </w:r>
      <w:r w:rsidR="00206F4E" w:rsidRPr="00C26EA1">
        <w:rPr>
          <w:rFonts w:ascii="Times New Roman" w:hAnsi="Times New Roman" w:cs="Times New Roman"/>
          <w:sz w:val="28"/>
          <w:szCs w:val="28"/>
        </w:rPr>
        <w:t>, находящиеся в ведении МБУ «Управление и обслуживание муниципального хозяйства Кинельского района»</w:t>
      </w:r>
      <w:r w:rsidRPr="00C26EA1">
        <w:rPr>
          <w:rFonts w:ascii="Times New Roman" w:hAnsi="Times New Roman" w:cs="Times New Roman"/>
          <w:sz w:val="28"/>
          <w:szCs w:val="28"/>
        </w:rPr>
        <w:t xml:space="preserve"> отапливают школы, детские сады</w:t>
      </w:r>
      <w:r w:rsidR="00206F4E" w:rsidRPr="00C26EA1">
        <w:rPr>
          <w:rFonts w:ascii="Times New Roman" w:hAnsi="Times New Roman" w:cs="Times New Roman"/>
          <w:sz w:val="28"/>
          <w:szCs w:val="28"/>
        </w:rPr>
        <w:t xml:space="preserve">, медицинские учреждения, клубы; </w:t>
      </w:r>
      <w:r w:rsidRPr="00C26EA1">
        <w:rPr>
          <w:rFonts w:ascii="Times New Roman" w:hAnsi="Times New Roman" w:cs="Times New Roman"/>
          <w:sz w:val="28"/>
          <w:szCs w:val="28"/>
        </w:rPr>
        <w:t>1</w:t>
      </w:r>
      <w:r w:rsidR="0017507C" w:rsidRPr="00C26EA1">
        <w:rPr>
          <w:rFonts w:ascii="Times New Roman" w:hAnsi="Times New Roman" w:cs="Times New Roman"/>
          <w:sz w:val="28"/>
          <w:szCs w:val="28"/>
        </w:rPr>
        <w:t>2</w:t>
      </w:r>
      <w:r w:rsidRPr="00C26EA1">
        <w:rPr>
          <w:rFonts w:ascii="Times New Roman" w:hAnsi="Times New Roman" w:cs="Times New Roman"/>
          <w:sz w:val="28"/>
          <w:szCs w:val="28"/>
        </w:rPr>
        <w:t xml:space="preserve"> котельных (1 центральная в п. Комсомольский) – обслуживает ООО «Теплосеть», 1 центральная котельная в с. Чубовка – обслуживает ООО «Уют», 1 центральная котельная в с. Малая Малышевка – обслуживает </w:t>
      </w:r>
      <w:r w:rsidR="00F51F4F" w:rsidRPr="00C26EA1">
        <w:rPr>
          <w:rFonts w:ascii="Times New Roman" w:hAnsi="Times New Roman" w:cs="Times New Roman"/>
          <w:sz w:val="28"/>
          <w:szCs w:val="28"/>
        </w:rPr>
        <w:t xml:space="preserve">ООО </w:t>
      </w:r>
      <w:r w:rsidRPr="00C26EA1">
        <w:rPr>
          <w:rFonts w:ascii="Times New Roman" w:hAnsi="Times New Roman" w:cs="Times New Roman"/>
          <w:sz w:val="28"/>
          <w:szCs w:val="28"/>
        </w:rPr>
        <w:t>«</w:t>
      </w:r>
      <w:proofErr w:type="spellStart"/>
      <w:r w:rsidRPr="00C26EA1">
        <w:rPr>
          <w:rFonts w:ascii="Times New Roman" w:hAnsi="Times New Roman" w:cs="Times New Roman"/>
          <w:sz w:val="28"/>
          <w:szCs w:val="28"/>
        </w:rPr>
        <w:t>СамРЭК-эксплуатация</w:t>
      </w:r>
      <w:proofErr w:type="spellEnd"/>
      <w:r w:rsidRPr="00C26EA1">
        <w:rPr>
          <w:rFonts w:ascii="Times New Roman" w:hAnsi="Times New Roman" w:cs="Times New Roman"/>
          <w:sz w:val="28"/>
          <w:szCs w:val="28"/>
        </w:rPr>
        <w:t xml:space="preserve">», 1 центральная котельная в п. Октябрьский – обслуживает </w:t>
      </w:r>
      <w:r w:rsidR="00290F69" w:rsidRPr="00C26EA1">
        <w:rPr>
          <w:rFonts w:ascii="Times New Roman" w:hAnsi="Times New Roman" w:cs="Times New Roman"/>
          <w:sz w:val="28"/>
          <w:szCs w:val="28"/>
        </w:rPr>
        <w:t>МКП ЖКХ «Бобровское»</w:t>
      </w:r>
      <w:r w:rsidR="009F0591" w:rsidRPr="00C26EA1">
        <w:rPr>
          <w:rFonts w:ascii="Times New Roman" w:hAnsi="Times New Roman" w:cs="Times New Roman"/>
          <w:sz w:val="28"/>
          <w:szCs w:val="28"/>
        </w:rPr>
        <w:t>.</w:t>
      </w:r>
      <w:r w:rsidRPr="00C26EA1">
        <w:rPr>
          <w:rFonts w:ascii="Times New Roman" w:hAnsi="Times New Roman" w:cs="Times New Roman"/>
          <w:sz w:val="28"/>
          <w:szCs w:val="28"/>
        </w:rPr>
        <w:t xml:space="preserve"> </w:t>
      </w:r>
    </w:p>
    <w:p w:rsidR="00820A11" w:rsidRPr="00C26EA1" w:rsidRDefault="00AF02C8" w:rsidP="00AF02C8">
      <w:pPr>
        <w:spacing w:after="0" w:line="360" w:lineRule="auto"/>
        <w:ind w:firstLine="709"/>
        <w:jc w:val="both"/>
        <w:rPr>
          <w:rFonts w:ascii="Times New Roman" w:hAnsi="Times New Roman" w:cs="Times New Roman"/>
          <w:sz w:val="28"/>
          <w:szCs w:val="28"/>
        </w:rPr>
      </w:pPr>
      <w:r w:rsidRPr="00C26EA1">
        <w:rPr>
          <w:rFonts w:ascii="Times New Roman" w:hAnsi="Times New Roman" w:cs="Times New Roman"/>
          <w:sz w:val="28"/>
          <w:szCs w:val="28"/>
        </w:rPr>
        <w:t>К центральному отоплению  с учетом п. Октябрьский подключены 136 МКД</w:t>
      </w:r>
      <w:r w:rsidR="00855FA6" w:rsidRPr="00C26EA1">
        <w:rPr>
          <w:rFonts w:ascii="Times New Roman" w:hAnsi="Times New Roman" w:cs="Times New Roman"/>
          <w:sz w:val="28"/>
          <w:szCs w:val="28"/>
        </w:rPr>
        <w:t xml:space="preserve"> и 9 индивидуальных жилых домов</w:t>
      </w:r>
      <w:r w:rsidRPr="00C26EA1">
        <w:rPr>
          <w:rFonts w:ascii="Times New Roman" w:hAnsi="Times New Roman" w:cs="Times New Roman"/>
          <w:sz w:val="28"/>
          <w:szCs w:val="28"/>
        </w:rPr>
        <w:t>. Осталь</w:t>
      </w:r>
      <w:r w:rsidR="00855FA6" w:rsidRPr="00C26EA1">
        <w:rPr>
          <w:rFonts w:ascii="Times New Roman" w:hAnsi="Times New Roman" w:cs="Times New Roman"/>
          <w:sz w:val="28"/>
          <w:szCs w:val="28"/>
        </w:rPr>
        <w:t xml:space="preserve">ные многоквартирные дома имеют автономное </w:t>
      </w:r>
      <w:r w:rsidR="000451E9" w:rsidRPr="00C26EA1">
        <w:rPr>
          <w:rFonts w:ascii="Times New Roman" w:hAnsi="Times New Roman" w:cs="Times New Roman"/>
          <w:sz w:val="28"/>
          <w:szCs w:val="28"/>
        </w:rPr>
        <w:t xml:space="preserve">газовое </w:t>
      </w:r>
      <w:r w:rsidRPr="00C26EA1">
        <w:rPr>
          <w:rFonts w:ascii="Times New Roman" w:hAnsi="Times New Roman" w:cs="Times New Roman"/>
          <w:sz w:val="28"/>
          <w:szCs w:val="28"/>
        </w:rPr>
        <w:t xml:space="preserve">отопление. </w:t>
      </w:r>
      <w:r w:rsidR="00843319" w:rsidRPr="00C26EA1">
        <w:rPr>
          <w:rFonts w:ascii="Times New Roman" w:hAnsi="Times New Roman" w:cs="Times New Roman"/>
          <w:sz w:val="28"/>
          <w:szCs w:val="28"/>
        </w:rPr>
        <w:t>П</w:t>
      </w:r>
      <w:r w:rsidRPr="00C26EA1">
        <w:rPr>
          <w:rFonts w:ascii="Times New Roman" w:hAnsi="Times New Roman" w:cs="Times New Roman"/>
          <w:sz w:val="28"/>
          <w:szCs w:val="28"/>
        </w:rPr>
        <w:t xml:space="preserve">еред началом отопительного периода </w:t>
      </w:r>
      <w:r w:rsidR="00843319" w:rsidRPr="00C26EA1">
        <w:rPr>
          <w:rFonts w:ascii="Times New Roman" w:hAnsi="Times New Roman" w:cs="Times New Roman"/>
          <w:sz w:val="28"/>
          <w:szCs w:val="28"/>
        </w:rPr>
        <w:t xml:space="preserve">в МКД были </w:t>
      </w:r>
      <w:r w:rsidRPr="00C26EA1">
        <w:rPr>
          <w:rFonts w:ascii="Times New Roman" w:hAnsi="Times New Roman" w:cs="Times New Roman"/>
          <w:sz w:val="28"/>
          <w:szCs w:val="28"/>
        </w:rPr>
        <w:t xml:space="preserve">проведены работы по ремонту входных групп, ревизии запорной арматуры, проведены гидравлические  испытания систем теплоснабжения, изоляции трубопроводов, ремонт дымоходов и т.д. </w:t>
      </w:r>
    </w:p>
    <w:p w:rsidR="00274C74" w:rsidRPr="00C26EA1" w:rsidRDefault="00274C74" w:rsidP="00274C74">
      <w:pPr>
        <w:spacing w:after="0" w:line="360" w:lineRule="auto"/>
        <w:ind w:firstLine="709"/>
        <w:jc w:val="both"/>
        <w:rPr>
          <w:rFonts w:ascii="Times New Roman" w:hAnsi="Times New Roman" w:cs="Times New Roman"/>
          <w:sz w:val="28"/>
          <w:szCs w:val="28"/>
        </w:rPr>
      </w:pPr>
      <w:r w:rsidRPr="00C26EA1">
        <w:rPr>
          <w:rFonts w:ascii="Times New Roman" w:eastAsia="Calibri" w:hAnsi="Times New Roman" w:cs="Times New Roman"/>
          <w:sz w:val="28"/>
          <w:szCs w:val="28"/>
        </w:rPr>
        <w:t>Мероприятия по подготовке объектов жилищно-коммунальной сферы и энергетики к прохождению осенне-зимнего отопительного периода 202</w:t>
      </w:r>
      <w:r w:rsidR="000F6B7D">
        <w:rPr>
          <w:rFonts w:ascii="Times New Roman" w:eastAsia="Calibri" w:hAnsi="Times New Roman" w:cs="Times New Roman"/>
          <w:sz w:val="28"/>
          <w:szCs w:val="28"/>
        </w:rPr>
        <w:t>1</w:t>
      </w:r>
      <w:r w:rsidRPr="00C26EA1">
        <w:rPr>
          <w:rFonts w:ascii="Times New Roman" w:eastAsia="Calibri" w:hAnsi="Times New Roman" w:cs="Times New Roman"/>
          <w:sz w:val="28"/>
          <w:szCs w:val="28"/>
        </w:rPr>
        <w:t>-202</w:t>
      </w:r>
      <w:r w:rsidR="000F6B7D">
        <w:rPr>
          <w:rFonts w:ascii="Times New Roman" w:eastAsia="Calibri" w:hAnsi="Times New Roman" w:cs="Times New Roman"/>
          <w:sz w:val="28"/>
          <w:szCs w:val="28"/>
        </w:rPr>
        <w:t>2</w:t>
      </w:r>
      <w:r w:rsidRPr="00C26EA1">
        <w:rPr>
          <w:rFonts w:ascii="Times New Roman" w:eastAsia="Calibri" w:hAnsi="Times New Roman" w:cs="Times New Roman"/>
          <w:sz w:val="28"/>
          <w:szCs w:val="28"/>
        </w:rPr>
        <w:t xml:space="preserve"> годов выполнены в полном объеме. Паспорта на МКД и потребителей оформлены в установленные сроки и размещены в системах «Электронное ЖКХ» и ГИС «ЖКХ». Инспекторами </w:t>
      </w:r>
      <w:proofErr w:type="spellStart"/>
      <w:r w:rsidRPr="00C26EA1">
        <w:rPr>
          <w:rFonts w:ascii="Times New Roman" w:eastAsia="Calibri" w:hAnsi="Times New Roman" w:cs="Times New Roman"/>
          <w:sz w:val="28"/>
          <w:szCs w:val="28"/>
        </w:rPr>
        <w:t>Средне-Поволжского</w:t>
      </w:r>
      <w:proofErr w:type="spellEnd"/>
      <w:r w:rsidRPr="00C26EA1">
        <w:rPr>
          <w:rFonts w:ascii="Times New Roman" w:eastAsia="Calibri" w:hAnsi="Times New Roman" w:cs="Times New Roman"/>
          <w:sz w:val="28"/>
          <w:szCs w:val="28"/>
        </w:rPr>
        <w:t xml:space="preserve"> </w:t>
      </w:r>
      <w:r w:rsidRPr="00C26EA1">
        <w:rPr>
          <w:rFonts w:ascii="Times New Roman" w:eastAsia="Calibri" w:hAnsi="Times New Roman" w:cs="Times New Roman"/>
          <w:sz w:val="28"/>
          <w:szCs w:val="28"/>
        </w:rPr>
        <w:lastRenderedPageBreak/>
        <w:t xml:space="preserve">управления </w:t>
      </w:r>
      <w:proofErr w:type="spellStart"/>
      <w:r w:rsidRPr="00C26EA1">
        <w:rPr>
          <w:rFonts w:ascii="Times New Roman" w:eastAsia="Calibri" w:hAnsi="Times New Roman" w:cs="Times New Roman"/>
          <w:sz w:val="28"/>
          <w:szCs w:val="28"/>
        </w:rPr>
        <w:t>Ростехнадзора</w:t>
      </w:r>
      <w:proofErr w:type="spellEnd"/>
      <w:r w:rsidRPr="00C26EA1">
        <w:rPr>
          <w:rFonts w:ascii="Times New Roman" w:eastAsia="Calibri" w:hAnsi="Times New Roman" w:cs="Times New Roman"/>
          <w:sz w:val="28"/>
          <w:szCs w:val="28"/>
        </w:rPr>
        <w:t xml:space="preserve"> проведена проверка теплоснабжающих организаций, все нарушения по предписаниям по состоянию на 01.10.202</w:t>
      </w:r>
      <w:r w:rsidR="000F6B7D">
        <w:rPr>
          <w:rFonts w:ascii="Times New Roman" w:eastAsia="Calibri" w:hAnsi="Times New Roman" w:cs="Times New Roman"/>
          <w:sz w:val="28"/>
          <w:szCs w:val="28"/>
        </w:rPr>
        <w:t>1</w:t>
      </w:r>
      <w:r w:rsidRPr="00C26EA1">
        <w:rPr>
          <w:rFonts w:ascii="Times New Roman" w:eastAsia="Calibri" w:hAnsi="Times New Roman" w:cs="Times New Roman"/>
          <w:sz w:val="28"/>
          <w:szCs w:val="28"/>
        </w:rPr>
        <w:t>г. устранены.</w:t>
      </w:r>
      <w:r w:rsidRPr="00C26EA1">
        <w:rPr>
          <w:rFonts w:ascii="Times New Roman" w:hAnsi="Times New Roman" w:cs="Times New Roman"/>
          <w:sz w:val="28"/>
          <w:szCs w:val="28"/>
        </w:rPr>
        <w:t xml:space="preserve"> </w:t>
      </w:r>
    </w:p>
    <w:p w:rsidR="00274C74" w:rsidRPr="00C26EA1" w:rsidRDefault="00274C74" w:rsidP="00274C74">
      <w:pPr>
        <w:spacing w:after="0" w:line="360" w:lineRule="auto"/>
        <w:ind w:firstLine="709"/>
        <w:contextualSpacing/>
        <w:jc w:val="both"/>
        <w:rPr>
          <w:rFonts w:ascii="Times New Roman" w:eastAsia="Calibri" w:hAnsi="Times New Roman" w:cs="Times New Roman"/>
          <w:sz w:val="28"/>
          <w:szCs w:val="28"/>
        </w:rPr>
      </w:pPr>
      <w:r w:rsidRPr="00C26EA1">
        <w:rPr>
          <w:rFonts w:ascii="Times New Roman" w:eastAsia="Calibri" w:hAnsi="Times New Roman" w:cs="Times New Roman"/>
          <w:sz w:val="28"/>
          <w:szCs w:val="28"/>
        </w:rPr>
        <w:t>Социально значимые объекты обеспечены автономными резервными источниками электроснабжения в полном объеме.</w:t>
      </w:r>
    </w:p>
    <w:p w:rsidR="00274C74" w:rsidRDefault="00274C74" w:rsidP="00274C74">
      <w:pPr>
        <w:spacing w:after="0" w:line="360" w:lineRule="auto"/>
        <w:ind w:firstLine="284"/>
        <w:contextualSpacing/>
        <w:jc w:val="both"/>
        <w:rPr>
          <w:rFonts w:ascii="Times New Roman" w:eastAsia="Calibri" w:hAnsi="Times New Roman" w:cs="Times New Roman"/>
          <w:sz w:val="28"/>
          <w:szCs w:val="28"/>
        </w:rPr>
      </w:pPr>
      <w:r w:rsidRPr="00C26EA1">
        <w:rPr>
          <w:rFonts w:ascii="Times New Roman" w:eastAsia="Calibri" w:hAnsi="Times New Roman" w:cs="Times New Roman"/>
          <w:sz w:val="28"/>
          <w:szCs w:val="28"/>
        </w:rPr>
        <w:t xml:space="preserve">       По состоянию на 01.10.202</w:t>
      </w:r>
      <w:r w:rsidR="000F6B7D">
        <w:rPr>
          <w:rFonts w:ascii="Times New Roman" w:eastAsia="Calibri" w:hAnsi="Times New Roman" w:cs="Times New Roman"/>
          <w:sz w:val="28"/>
          <w:szCs w:val="28"/>
        </w:rPr>
        <w:t xml:space="preserve">1 </w:t>
      </w:r>
      <w:r w:rsidRPr="00C26EA1">
        <w:rPr>
          <w:rFonts w:ascii="Times New Roman" w:eastAsia="Calibri" w:hAnsi="Times New Roman" w:cs="Times New Roman"/>
          <w:sz w:val="28"/>
          <w:szCs w:val="28"/>
        </w:rPr>
        <w:t>г. все распоряжения о начале отопительного сезона 2020-2021гг. подписаны. Все 74 котельные запущены, находятся в исправном состоянии. На все объекты социальной сферы и в многоквартирные дома в муниципальном районе Кинельский осуществляется подача тепловой энергии.</w:t>
      </w:r>
      <w:r w:rsidRPr="00274C74">
        <w:rPr>
          <w:rFonts w:ascii="Times New Roman" w:eastAsia="Calibri" w:hAnsi="Times New Roman" w:cs="Times New Roman"/>
          <w:sz w:val="28"/>
          <w:szCs w:val="28"/>
        </w:rPr>
        <w:t xml:space="preserve"> </w:t>
      </w:r>
    </w:p>
    <w:p w:rsidR="008F1CF2" w:rsidRPr="00D07819" w:rsidRDefault="008F1CF2" w:rsidP="008F1CF2">
      <w:pPr>
        <w:spacing w:after="0" w:line="360" w:lineRule="auto"/>
        <w:ind w:firstLine="709"/>
        <w:jc w:val="both"/>
        <w:rPr>
          <w:rFonts w:ascii="Times New Roman" w:eastAsia="Calibri" w:hAnsi="Times New Roman" w:cs="Times New Roman"/>
          <w:sz w:val="28"/>
          <w:szCs w:val="28"/>
        </w:rPr>
      </w:pPr>
      <w:r w:rsidRPr="00D07819">
        <w:rPr>
          <w:rFonts w:ascii="Times New Roman" w:hAnsi="Times New Roman" w:cs="Times New Roman"/>
          <w:sz w:val="28"/>
          <w:szCs w:val="28"/>
        </w:rPr>
        <w:t xml:space="preserve">Общая протяженность водопроводных сетей в районе составляет 257,9 км. </w:t>
      </w:r>
      <w:r w:rsidRPr="00D07819">
        <w:rPr>
          <w:rFonts w:ascii="Times New Roman" w:eastAsia="Calibri" w:hAnsi="Times New Roman" w:cs="Times New Roman"/>
          <w:sz w:val="28"/>
          <w:szCs w:val="28"/>
        </w:rPr>
        <w:t>На 01.10.202</w:t>
      </w:r>
      <w:r w:rsidR="000F6B7D">
        <w:rPr>
          <w:rFonts w:ascii="Times New Roman" w:eastAsia="Calibri" w:hAnsi="Times New Roman" w:cs="Times New Roman"/>
          <w:sz w:val="28"/>
          <w:szCs w:val="28"/>
        </w:rPr>
        <w:t>1</w:t>
      </w:r>
      <w:r w:rsidRPr="00D07819">
        <w:rPr>
          <w:rFonts w:ascii="Times New Roman" w:eastAsia="Calibri" w:hAnsi="Times New Roman" w:cs="Times New Roman"/>
          <w:sz w:val="28"/>
          <w:szCs w:val="28"/>
        </w:rPr>
        <w:t xml:space="preserve"> г. из 63 запланированных мероприятий по подготовке объектов к о</w:t>
      </w:r>
      <w:r w:rsidR="00C26EA1" w:rsidRPr="00D07819">
        <w:rPr>
          <w:rFonts w:ascii="Times New Roman" w:eastAsia="Calibri" w:hAnsi="Times New Roman" w:cs="Times New Roman"/>
          <w:sz w:val="28"/>
          <w:szCs w:val="28"/>
        </w:rPr>
        <w:t>сенне-зимнему периоду все мероприятия выполнены в полном объеме.</w:t>
      </w:r>
      <w:r w:rsidRPr="00D07819">
        <w:rPr>
          <w:rFonts w:ascii="Times New Roman" w:eastAsia="Calibri" w:hAnsi="Times New Roman" w:cs="Times New Roman"/>
          <w:sz w:val="28"/>
          <w:szCs w:val="28"/>
        </w:rPr>
        <w:t xml:space="preserve"> </w:t>
      </w:r>
      <w:r w:rsidRPr="007650C0">
        <w:rPr>
          <w:rFonts w:ascii="Times New Roman" w:eastAsia="Calibri" w:hAnsi="Times New Roman" w:cs="Times New Roman"/>
          <w:sz w:val="28"/>
          <w:szCs w:val="28"/>
        </w:rPr>
        <w:t xml:space="preserve">Выполнена замена </w:t>
      </w:r>
      <w:r w:rsidR="006C0690" w:rsidRPr="007650C0">
        <w:rPr>
          <w:rFonts w:ascii="Times New Roman" w:eastAsia="Calibri" w:hAnsi="Times New Roman" w:cs="Times New Roman"/>
          <w:sz w:val="28"/>
          <w:szCs w:val="28"/>
        </w:rPr>
        <w:t>2670</w:t>
      </w:r>
      <w:r w:rsidRPr="007650C0">
        <w:rPr>
          <w:rFonts w:ascii="Times New Roman" w:eastAsia="Calibri" w:hAnsi="Times New Roman" w:cs="Times New Roman"/>
          <w:sz w:val="28"/>
          <w:szCs w:val="28"/>
        </w:rPr>
        <w:t xml:space="preserve"> м водопровода.</w:t>
      </w:r>
      <w:r w:rsidRPr="00D07819">
        <w:rPr>
          <w:rFonts w:ascii="Times New Roman" w:eastAsia="Calibri" w:hAnsi="Times New Roman" w:cs="Times New Roman"/>
          <w:sz w:val="28"/>
          <w:szCs w:val="28"/>
        </w:rPr>
        <w:t xml:space="preserve"> </w:t>
      </w:r>
    </w:p>
    <w:p w:rsidR="008F1CF2" w:rsidRPr="00D07819" w:rsidRDefault="008F1CF2" w:rsidP="008F1CF2">
      <w:pPr>
        <w:spacing w:after="0" w:line="360" w:lineRule="auto"/>
        <w:ind w:firstLine="709"/>
        <w:jc w:val="both"/>
        <w:rPr>
          <w:rFonts w:ascii="Times New Roman" w:hAnsi="Times New Roman" w:cs="Times New Roman"/>
          <w:sz w:val="28"/>
          <w:szCs w:val="28"/>
        </w:rPr>
      </w:pPr>
      <w:r w:rsidRPr="00D07819">
        <w:rPr>
          <w:rFonts w:ascii="Times New Roman" w:eastAsia="Calibri" w:hAnsi="Times New Roman" w:cs="Times New Roman"/>
          <w:sz w:val="28"/>
          <w:szCs w:val="28"/>
        </w:rPr>
        <w:t>Задолженность по оплате потребленных ранее топливно-энергетических ресурсов организациями жилищно-коммунального хозяйства Кинельского района отсутствует</w:t>
      </w:r>
      <w:r w:rsidRPr="00D07819">
        <w:rPr>
          <w:rFonts w:ascii="Times New Roman" w:hAnsi="Times New Roman" w:cs="Times New Roman"/>
          <w:sz w:val="28"/>
          <w:szCs w:val="28"/>
        </w:rPr>
        <w:t xml:space="preserve">.  Население Кинельского района задолжало организациям ЖКХ Кинельского района  </w:t>
      </w:r>
      <w:r w:rsidR="001732BB">
        <w:rPr>
          <w:rFonts w:ascii="Times New Roman" w:hAnsi="Times New Roman" w:cs="Times New Roman"/>
          <w:sz w:val="28"/>
          <w:szCs w:val="28"/>
        </w:rPr>
        <w:t>2</w:t>
      </w:r>
      <w:r w:rsidR="006C0690">
        <w:rPr>
          <w:rFonts w:ascii="Times New Roman" w:hAnsi="Times New Roman" w:cs="Times New Roman"/>
          <w:sz w:val="28"/>
          <w:szCs w:val="28"/>
        </w:rPr>
        <w:t>3</w:t>
      </w:r>
      <w:r w:rsidRPr="00D07819">
        <w:rPr>
          <w:rFonts w:ascii="Times New Roman" w:hAnsi="Times New Roman" w:cs="Times New Roman"/>
          <w:sz w:val="28"/>
          <w:szCs w:val="28"/>
        </w:rPr>
        <w:t xml:space="preserve"> млн. руб.</w:t>
      </w:r>
    </w:p>
    <w:p w:rsidR="008F1CF2" w:rsidRDefault="008F1CF2" w:rsidP="008F1CF2">
      <w:pPr>
        <w:spacing w:after="0" w:line="360" w:lineRule="auto"/>
        <w:ind w:firstLine="709"/>
        <w:jc w:val="both"/>
        <w:rPr>
          <w:rFonts w:ascii="Times New Roman" w:hAnsi="Times New Roman" w:cs="Times New Roman"/>
          <w:sz w:val="28"/>
          <w:szCs w:val="28"/>
        </w:rPr>
      </w:pPr>
      <w:r w:rsidRPr="00D07819">
        <w:rPr>
          <w:rFonts w:ascii="Times New Roman" w:hAnsi="Times New Roman" w:cs="Times New Roman"/>
          <w:sz w:val="28"/>
          <w:szCs w:val="28"/>
        </w:rPr>
        <w:t xml:space="preserve">Дебиторская задолженность из-за отсутствия платежей населения у предприятий ЖКХ ежегодно растет. Для взыскания задолженности используются различные меры воздействия (информационные письма, ограничение коммунальных услуг, собрания, беседы с должниками, исковые заявления). </w:t>
      </w:r>
    </w:p>
    <w:p w:rsidR="00B90E3C" w:rsidRPr="00D07819" w:rsidRDefault="00B90E3C" w:rsidP="008F1CF2">
      <w:pPr>
        <w:spacing w:after="0" w:line="360" w:lineRule="auto"/>
        <w:ind w:firstLine="709"/>
        <w:jc w:val="both"/>
        <w:rPr>
          <w:rFonts w:ascii="Times New Roman" w:hAnsi="Times New Roman" w:cs="Times New Roman"/>
          <w:sz w:val="28"/>
          <w:szCs w:val="28"/>
        </w:rPr>
      </w:pPr>
    </w:p>
    <w:p w:rsidR="0097555B" w:rsidRPr="00BF60B7" w:rsidRDefault="00DF085A" w:rsidP="00BF60B7">
      <w:pPr>
        <w:pStyle w:val="04220415041a04210422"/>
        <w:spacing w:before="0" w:beforeAutospacing="0" w:after="0" w:afterAutospacing="0" w:line="360" w:lineRule="auto"/>
        <w:ind w:firstLine="709"/>
        <w:jc w:val="both"/>
        <w:rPr>
          <w:bCs/>
          <w:sz w:val="28"/>
          <w:szCs w:val="28"/>
        </w:rPr>
      </w:pPr>
      <w:r w:rsidRPr="00BF60B7">
        <w:rPr>
          <w:sz w:val="28"/>
          <w:szCs w:val="28"/>
        </w:rPr>
        <w:sym w:font="Wingdings 3" w:char="F086"/>
      </w:r>
      <w:r w:rsidR="005C69CC" w:rsidRPr="00BF60B7">
        <w:rPr>
          <w:sz w:val="28"/>
          <w:szCs w:val="28"/>
        </w:rPr>
        <w:t xml:space="preserve"> </w:t>
      </w:r>
      <w:r w:rsidR="0097555B" w:rsidRPr="00BF60B7">
        <w:rPr>
          <w:iCs/>
          <w:sz w:val="28"/>
          <w:szCs w:val="28"/>
        </w:rPr>
        <w:t xml:space="preserve">В ежегодном Послании и Майских указах Президента России </w:t>
      </w:r>
      <w:r w:rsidR="0097555B" w:rsidRPr="00BF60B7">
        <w:rPr>
          <w:bCs/>
          <w:iCs/>
          <w:sz w:val="28"/>
          <w:szCs w:val="28"/>
        </w:rPr>
        <w:t>Владимира Путина</w:t>
      </w:r>
      <w:r w:rsidR="0097555B" w:rsidRPr="00BF60B7">
        <w:rPr>
          <w:iCs/>
          <w:sz w:val="28"/>
          <w:szCs w:val="28"/>
        </w:rPr>
        <w:t xml:space="preserve"> </w:t>
      </w:r>
      <w:r w:rsidR="0097555B" w:rsidRPr="00BF60B7">
        <w:rPr>
          <w:b/>
          <w:iCs/>
          <w:sz w:val="28"/>
          <w:szCs w:val="28"/>
        </w:rPr>
        <w:t>охрана окружающей среды</w:t>
      </w:r>
      <w:r w:rsidR="0097555B" w:rsidRPr="00BF60B7">
        <w:rPr>
          <w:iCs/>
          <w:sz w:val="28"/>
          <w:szCs w:val="28"/>
        </w:rPr>
        <w:t xml:space="preserve">, рациональное использование природных ресурсов, а на их основе обеспечение благоприятной среды обитания и сохранение жизни и здоровья россиян названы в числе приоритетных проектов стратегического развития страны </w:t>
      </w:r>
      <w:r w:rsidR="0097555B" w:rsidRPr="00BF60B7">
        <w:rPr>
          <w:iCs/>
          <w:sz w:val="28"/>
          <w:szCs w:val="28"/>
        </w:rPr>
        <w:lastRenderedPageBreak/>
        <w:t>до 2024 года. В главном областном природоохр</w:t>
      </w:r>
      <w:r w:rsidR="00244BE3" w:rsidRPr="00BF60B7">
        <w:rPr>
          <w:iCs/>
          <w:sz w:val="28"/>
          <w:szCs w:val="28"/>
        </w:rPr>
        <w:t>а</w:t>
      </w:r>
      <w:r w:rsidR="0097555B" w:rsidRPr="00BF60B7">
        <w:rPr>
          <w:iCs/>
          <w:sz w:val="28"/>
          <w:szCs w:val="28"/>
        </w:rPr>
        <w:t>нном конкурсе «</w:t>
      </w:r>
      <w:proofErr w:type="spellStart"/>
      <w:r w:rsidR="0097555B" w:rsidRPr="00BF60B7">
        <w:rPr>
          <w:iCs/>
          <w:sz w:val="28"/>
          <w:szCs w:val="28"/>
        </w:rPr>
        <w:t>ЭкоЛидер</w:t>
      </w:r>
      <w:proofErr w:type="spellEnd"/>
      <w:r w:rsidR="0097555B" w:rsidRPr="00BF60B7">
        <w:rPr>
          <w:iCs/>
          <w:sz w:val="28"/>
          <w:szCs w:val="28"/>
        </w:rPr>
        <w:t xml:space="preserve">» </w:t>
      </w:r>
      <w:r w:rsidR="0097555B" w:rsidRPr="00BF60B7">
        <w:rPr>
          <w:bCs/>
          <w:sz w:val="28"/>
          <w:szCs w:val="28"/>
        </w:rPr>
        <w:t xml:space="preserve">Кинельский район </w:t>
      </w:r>
      <w:r w:rsidR="00160BB9">
        <w:rPr>
          <w:bCs/>
          <w:sz w:val="28"/>
          <w:szCs w:val="28"/>
        </w:rPr>
        <w:t xml:space="preserve">в очередной раз </w:t>
      </w:r>
      <w:r w:rsidR="0097555B" w:rsidRPr="00BF60B7">
        <w:rPr>
          <w:bCs/>
          <w:sz w:val="28"/>
          <w:szCs w:val="28"/>
        </w:rPr>
        <w:t>стал победителем</w:t>
      </w:r>
      <w:r w:rsidR="00160BB9">
        <w:rPr>
          <w:bCs/>
          <w:sz w:val="28"/>
          <w:szCs w:val="28"/>
        </w:rPr>
        <w:t>.</w:t>
      </w:r>
    </w:p>
    <w:p w:rsidR="00917354" w:rsidRPr="00BF60B7" w:rsidRDefault="0097555B" w:rsidP="00DE13C5">
      <w:pPr>
        <w:pStyle w:val="04220415041a04210422"/>
        <w:spacing w:before="0" w:beforeAutospacing="0" w:after="0" w:afterAutospacing="0" w:line="360" w:lineRule="auto"/>
        <w:ind w:firstLine="709"/>
        <w:jc w:val="both"/>
        <w:rPr>
          <w:iCs/>
          <w:sz w:val="28"/>
          <w:szCs w:val="28"/>
        </w:rPr>
      </w:pPr>
      <w:r w:rsidRPr="00BF60B7">
        <w:rPr>
          <w:bCs/>
          <w:sz w:val="28"/>
          <w:szCs w:val="28"/>
        </w:rPr>
        <w:t xml:space="preserve">Высокая награда губернского правительства подытожила </w:t>
      </w:r>
      <w:r w:rsidR="00917354" w:rsidRPr="00BF60B7">
        <w:rPr>
          <w:bCs/>
          <w:sz w:val="28"/>
          <w:szCs w:val="28"/>
        </w:rPr>
        <w:t>работу</w:t>
      </w:r>
      <w:r w:rsidRPr="00BF60B7">
        <w:rPr>
          <w:bCs/>
          <w:sz w:val="28"/>
          <w:szCs w:val="28"/>
        </w:rPr>
        <w:t xml:space="preserve"> муниципалитета</w:t>
      </w:r>
      <w:r w:rsidR="00917354" w:rsidRPr="00BF60B7">
        <w:rPr>
          <w:bCs/>
          <w:sz w:val="28"/>
          <w:szCs w:val="28"/>
        </w:rPr>
        <w:t xml:space="preserve"> за год</w:t>
      </w:r>
      <w:r w:rsidRPr="00BF60B7">
        <w:rPr>
          <w:bCs/>
          <w:sz w:val="28"/>
          <w:szCs w:val="28"/>
        </w:rPr>
        <w:t>, стала результатом</w:t>
      </w:r>
      <w:r w:rsidRPr="00BF60B7">
        <w:rPr>
          <w:b/>
          <w:bCs/>
          <w:sz w:val="28"/>
          <w:szCs w:val="28"/>
        </w:rPr>
        <w:t xml:space="preserve"> </w:t>
      </w:r>
      <w:r w:rsidRPr="00BF60B7">
        <w:rPr>
          <w:iCs/>
          <w:sz w:val="28"/>
          <w:szCs w:val="28"/>
        </w:rPr>
        <w:t xml:space="preserve"> комплексного подхода и совместных усилий на</w:t>
      </w:r>
      <w:r w:rsidR="00917354" w:rsidRPr="00BF60B7">
        <w:rPr>
          <w:iCs/>
          <w:sz w:val="28"/>
          <w:szCs w:val="28"/>
        </w:rPr>
        <w:t>у</w:t>
      </w:r>
      <w:r w:rsidRPr="00BF60B7">
        <w:rPr>
          <w:iCs/>
          <w:sz w:val="28"/>
          <w:szCs w:val="28"/>
        </w:rPr>
        <w:t xml:space="preserve">чных, общественных, волонтерских организаций и простых людей – неравнодушных жителей района. </w:t>
      </w:r>
      <w:r w:rsidR="002C39CA" w:rsidRPr="00BF60B7">
        <w:rPr>
          <w:iCs/>
          <w:sz w:val="28"/>
          <w:szCs w:val="28"/>
        </w:rPr>
        <w:t>Но в</w:t>
      </w:r>
      <w:r w:rsidR="00917354" w:rsidRPr="00BF60B7">
        <w:rPr>
          <w:iCs/>
          <w:sz w:val="28"/>
          <w:szCs w:val="28"/>
        </w:rPr>
        <w:t xml:space="preserve"> районе </w:t>
      </w:r>
      <w:r w:rsidR="00C96D08" w:rsidRPr="00BF60B7">
        <w:rPr>
          <w:iCs/>
          <w:sz w:val="28"/>
          <w:szCs w:val="28"/>
        </w:rPr>
        <w:t>осуществляется</w:t>
      </w:r>
      <w:r w:rsidR="00917354" w:rsidRPr="00BF60B7">
        <w:rPr>
          <w:iCs/>
          <w:sz w:val="28"/>
          <w:szCs w:val="28"/>
        </w:rPr>
        <w:t xml:space="preserve"> не только муниципальный контроль за сохранением и использованием природных ресурсов, но </w:t>
      </w:r>
      <w:r w:rsidR="00C96D08" w:rsidRPr="00BF60B7">
        <w:rPr>
          <w:iCs/>
          <w:sz w:val="28"/>
          <w:szCs w:val="28"/>
        </w:rPr>
        <w:t>также</w:t>
      </w:r>
      <w:r w:rsidR="00917354" w:rsidRPr="00BF60B7">
        <w:rPr>
          <w:iCs/>
          <w:sz w:val="28"/>
          <w:szCs w:val="28"/>
        </w:rPr>
        <w:t xml:space="preserve"> проводится экологическое воспитание подрастающего поколения. </w:t>
      </w:r>
    </w:p>
    <w:p w:rsidR="00F76987" w:rsidRPr="00BF60B7" w:rsidRDefault="00AD73C3" w:rsidP="0038038F">
      <w:pPr>
        <w:tabs>
          <w:tab w:val="left" w:pos="3828"/>
        </w:tabs>
        <w:suppressAutoHyphens/>
        <w:spacing w:after="0" w:line="360" w:lineRule="auto"/>
        <w:ind w:firstLine="709"/>
        <w:jc w:val="both"/>
        <w:rPr>
          <w:rFonts w:ascii="Times New Roman" w:hAnsi="Times New Roman" w:cs="Times New Roman"/>
          <w:iCs/>
          <w:sz w:val="28"/>
          <w:szCs w:val="28"/>
        </w:rPr>
      </w:pPr>
      <w:r w:rsidRPr="00BF60B7">
        <w:rPr>
          <w:rFonts w:ascii="Times New Roman" w:hAnsi="Times New Roman" w:cs="Times New Roman"/>
          <w:sz w:val="28"/>
          <w:szCs w:val="28"/>
        </w:rPr>
        <w:t xml:space="preserve">Актуальность вопросов экологии в районе обусловлена промышленным потенциалом муниципалитета. </w:t>
      </w:r>
      <w:r w:rsidR="00F76987" w:rsidRPr="00BF60B7">
        <w:rPr>
          <w:rFonts w:ascii="Times New Roman" w:hAnsi="Times New Roman" w:cs="Times New Roman"/>
          <w:iCs/>
          <w:sz w:val="28"/>
          <w:szCs w:val="28"/>
        </w:rPr>
        <w:t xml:space="preserve">С одной стороны, это усложняет работу экологов, с другой стороны, сами предприятия и организации оказываются включенными в природоохранный процесс. </w:t>
      </w:r>
    </w:p>
    <w:p w:rsidR="00AD73C3" w:rsidRPr="00BF60B7" w:rsidRDefault="00AD73C3" w:rsidP="0038038F">
      <w:pPr>
        <w:spacing w:after="0" w:line="360" w:lineRule="auto"/>
        <w:ind w:right="-29" w:firstLine="709"/>
        <w:jc w:val="both"/>
        <w:rPr>
          <w:rFonts w:ascii="Times New Roman" w:hAnsi="Times New Roman" w:cs="Times New Roman"/>
          <w:sz w:val="28"/>
          <w:szCs w:val="28"/>
        </w:rPr>
      </w:pPr>
      <w:r w:rsidRPr="00BF60B7">
        <w:rPr>
          <w:rFonts w:ascii="Times New Roman" w:hAnsi="Times New Roman" w:cs="Times New Roman"/>
          <w:sz w:val="28"/>
          <w:szCs w:val="28"/>
        </w:rPr>
        <w:t>На территории Кинельского района работают крупные предприятия, занимающиеся добычей и транспортировкой углеводородных полезных ископаемых, строительством и производством стройматериалов, развита пищевая промышленность, опирающаяся на интенсивное сельское хозяйство. Такие промышленные гиганты, как ОАО «</w:t>
      </w:r>
      <w:proofErr w:type="spellStart"/>
      <w:r w:rsidRPr="00BF60B7">
        <w:rPr>
          <w:rFonts w:ascii="Times New Roman" w:hAnsi="Times New Roman" w:cs="Times New Roman"/>
          <w:sz w:val="28"/>
          <w:szCs w:val="28"/>
        </w:rPr>
        <w:t>Самаранефтегаз</w:t>
      </w:r>
      <w:proofErr w:type="spellEnd"/>
      <w:r w:rsidRPr="00BF60B7">
        <w:rPr>
          <w:rFonts w:ascii="Times New Roman" w:hAnsi="Times New Roman" w:cs="Times New Roman"/>
          <w:sz w:val="28"/>
          <w:szCs w:val="28"/>
        </w:rPr>
        <w:t xml:space="preserve">», </w:t>
      </w:r>
      <w:r w:rsidR="00F76987" w:rsidRPr="00BF60B7">
        <w:rPr>
          <w:rFonts w:ascii="Times New Roman" w:hAnsi="Times New Roman" w:cs="Times New Roman"/>
          <w:sz w:val="28"/>
          <w:szCs w:val="28"/>
        </w:rPr>
        <w:t xml:space="preserve">филиал </w:t>
      </w:r>
      <w:r w:rsidRPr="00BF60B7">
        <w:rPr>
          <w:rFonts w:ascii="Times New Roman" w:hAnsi="Times New Roman" w:cs="Times New Roman"/>
          <w:sz w:val="28"/>
          <w:szCs w:val="28"/>
        </w:rPr>
        <w:t>завод</w:t>
      </w:r>
      <w:r w:rsidR="00F76987" w:rsidRPr="00BF60B7">
        <w:rPr>
          <w:rFonts w:ascii="Times New Roman" w:hAnsi="Times New Roman" w:cs="Times New Roman"/>
          <w:sz w:val="28"/>
          <w:szCs w:val="28"/>
        </w:rPr>
        <w:t>а</w:t>
      </w:r>
      <w:r w:rsidRPr="00BF60B7">
        <w:rPr>
          <w:rFonts w:ascii="Times New Roman" w:hAnsi="Times New Roman" w:cs="Times New Roman"/>
          <w:sz w:val="28"/>
          <w:szCs w:val="28"/>
        </w:rPr>
        <w:t xml:space="preserve"> </w:t>
      </w:r>
      <w:r w:rsidR="00F76987" w:rsidRPr="00BF60B7">
        <w:rPr>
          <w:rFonts w:ascii="Times New Roman" w:hAnsi="Times New Roman" w:cs="Times New Roman"/>
          <w:sz w:val="28"/>
          <w:szCs w:val="28"/>
        </w:rPr>
        <w:t xml:space="preserve">ПВК «Балтика» - </w:t>
      </w:r>
      <w:r w:rsidRPr="00BF60B7">
        <w:rPr>
          <w:rFonts w:ascii="Times New Roman" w:hAnsi="Times New Roman" w:cs="Times New Roman"/>
          <w:sz w:val="28"/>
          <w:szCs w:val="28"/>
        </w:rPr>
        <w:t>«Балтика-Самара»</w:t>
      </w:r>
      <w:r w:rsidR="00DE13C5">
        <w:rPr>
          <w:rFonts w:ascii="Times New Roman" w:hAnsi="Times New Roman" w:cs="Times New Roman"/>
          <w:sz w:val="28"/>
          <w:szCs w:val="28"/>
        </w:rPr>
        <w:t xml:space="preserve">, </w:t>
      </w:r>
      <w:r w:rsidR="0038038F">
        <w:rPr>
          <w:rFonts w:ascii="Times New Roman" w:hAnsi="Times New Roman" w:cs="Times New Roman"/>
          <w:sz w:val="28"/>
          <w:szCs w:val="28"/>
        </w:rPr>
        <w:t>ТПП "</w:t>
      </w:r>
      <w:proofErr w:type="spellStart"/>
      <w:r w:rsidR="0038038F">
        <w:rPr>
          <w:rFonts w:ascii="Times New Roman" w:hAnsi="Times New Roman" w:cs="Times New Roman"/>
          <w:sz w:val="28"/>
          <w:szCs w:val="28"/>
        </w:rPr>
        <w:t>РИТЭК-Самара-Нафта</w:t>
      </w:r>
      <w:proofErr w:type="spellEnd"/>
      <w:r w:rsidR="0038038F">
        <w:rPr>
          <w:rFonts w:ascii="Times New Roman" w:hAnsi="Times New Roman" w:cs="Times New Roman"/>
          <w:sz w:val="28"/>
          <w:szCs w:val="28"/>
        </w:rPr>
        <w:t xml:space="preserve">" </w:t>
      </w:r>
      <w:r w:rsidRPr="00BF60B7">
        <w:rPr>
          <w:rFonts w:ascii="Times New Roman" w:hAnsi="Times New Roman" w:cs="Times New Roman"/>
          <w:sz w:val="28"/>
          <w:szCs w:val="28"/>
        </w:rPr>
        <w:t>проводят собственную экологическую политику, охватывающую все сферы их деятельности.     Самарский филиал</w:t>
      </w:r>
      <w:r w:rsidR="00F76987" w:rsidRPr="00BF60B7">
        <w:rPr>
          <w:rFonts w:ascii="Times New Roman" w:hAnsi="Times New Roman" w:cs="Times New Roman"/>
          <w:sz w:val="28"/>
          <w:szCs w:val="28"/>
        </w:rPr>
        <w:t xml:space="preserve"> «Балтики»</w:t>
      </w:r>
      <w:r w:rsidRPr="00BF60B7">
        <w:rPr>
          <w:rFonts w:ascii="Times New Roman" w:hAnsi="Times New Roman" w:cs="Times New Roman"/>
          <w:sz w:val="28"/>
          <w:szCs w:val="28"/>
        </w:rPr>
        <w:t xml:space="preserve"> участвует в реализации системы </w:t>
      </w:r>
      <w:proofErr w:type="spellStart"/>
      <w:r w:rsidRPr="00BF60B7">
        <w:rPr>
          <w:rFonts w:ascii="Times New Roman" w:hAnsi="Times New Roman" w:cs="Times New Roman"/>
          <w:sz w:val="28"/>
          <w:szCs w:val="28"/>
        </w:rPr>
        <w:t>энергоэффективности</w:t>
      </w:r>
      <w:proofErr w:type="spellEnd"/>
      <w:r w:rsidRPr="00BF60B7">
        <w:rPr>
          <w:rFonts w:ascii="Times New Roman" w:hAnsi="Times New Roman" w:cs="Times New Roman"/>
          <w:sz w:val="28"/>
          <w:szCs w:val="28"/>
        </w:rPr>
        <w:t xml:space="preserve"> - для работы котельной используется биогаз, что позволяет сократить использование природного газа </w:t>
      </w:r>
      <w:r w:rsidR="00F76987" w:rsidRPr="00BF60B7">
        <w:rPr>
          <w:rFonts w:ascii="Times New Roman" w:hAnsi="Times New Roman" w:cs="Times New Roman"/>
          <w:sz w:val="28"/>
          <w:szCs w:val="28"/>
        </w:rPr>
        <w:t>до</w:t>
      </w:r>
      <w:r w:rsidRPr="00BF60B7">
        <w:rPr>
          <w:rFonts w:ascii="Times New Roman" w:hAnsi="Times New Roman" w:cs="Times New Roman"/>
          <w:sz w:val="28"/>
          <w:szCs w:val="28"/>
        </w:rPr>
        <w:t xml:space="preserve"> 2,5 млн. куб. метров в год. </w:t>
      </w:r>
    </w:p>
    <w:p w:rsidR="00191DDB" w:rsidRPr="00BF60B7" w:rsidRDefault="0084048A" w:rsidP="00191DDB">
      <w:pPr>
        <w:tabs>
          <w:tab w:val="left" w:pos="993"/>
        </w:tabs>
        <w:spacing w:after="0" w:line="360" w:lineRule="auto"/>
        <w:ind w:firstLine="709"/>
        <w:jc w:val="both"/>
        <w:rPr>
          <w:rFonts w:ascii="Times New Roman" w:hAnsi="Times New Roman" w:cs="Times New Roman"/>
          <w:sz w:val="28"/>
          <w:szCs w:val="28"/>
        </w:rPr>
      </w:pPr>
      <w:r w:rsidRPr="00BF60B7">
        <w:rPr>
          <w:rFonts w:ascii="Times New Roman" w:eastAsia="Calibri" w:hAnsi="Times New Roman" w:cs="Times New Roman"/>
          <w:sz w:val="28"/>
          <w:szCs w:val="28"/>
        </w:rPr>
        <w:t>В 20</w:t>
      </w:r>
      <w:r w:rsidR="0038038F">
        <w:rPr>
          <w:rFonts w:ascii="Times New Roman" w:eastAsia="Calibri" w:hAnsi="Times New Roman" w:cs="Times New Roman"/>
          <w:sz w:val="28"/>
          <w:szCs w:val="28"/>
        </w:rPr>
        <w:t>2</w:t>
      </w:r>
      <w:r w:rsidR="00160BB9">
        <w:rPr>
          <w:rFonts w:ascii="Times New Roman" w:eastAsia="Calibri" w:hAnsi="Times New Roman" w:cs="Times New Roman"/>
          <w:sz w:val="28"/>
          <w:szCs w:val="28"/>
        </w:rPr>
        <w:t>1</w:t>
      </w:r>
      <w:r w:rsidRPr="00BF60B7">
        <w:rPr>
          <w:rFonts w:ascii="Times New Roman" w:eastAsia="Calibri" w:hAnsi="Times New Roman" w:cs="Times New Roman"/>
          <w:sz w:val="28"/>
          <w:szCs w:val="28"/>
        </w:rPr>
        <w:t xml:space="preserve"> году повышению уровня </w:t>
      </w:r>
      <w:r w:rsidRPr="00BF60B7">
        <w:rPr>
          <w:rFonts w:ascii="Times New Roman" w:eastAsia="Calibri" w:hAnsi="Times New Roman" w:cs="Times New Roman"/>
          <w:b/>
          <w:sz w:val="28"/>
          <w:szCs w:val="28"/>
        </w:rPr>
        <w:t>экологической</w:t>
      </w:r>
      <w:r w:rsidRPr="00BF60B7">
        <w:rPr>
          <w:rFonts w:ascii="Times New Roman" w:eastAsia="Calibri" w:hAnsi="Times New Roman" w:cs="Times New Roman"/>
          <w:sz w:val="28"/>
          <w:szCs w:val="28"/>
        </w:rPr>
        <w:t xml:space="preserve"> культуры подрастающего поколения,  положительному и гуманному отношению к окружающей среде способствовали занятия экологическо</w:t>
      </w:r>
      <w:r w:rsidR="00F76987" w:rsidRPr="00BF60B7">
        <w:rPr>
          <w:rFonts w:ascii="Times New Roman" w:eastAsia="Calibri" w:hAnsi="Times New Roman" w:cs="Times New Roman"/>
          <w:sz w:val="28"/>
          <w:szCs w:val="28"/>
        </w:rPr>
        <w:t>й направленности на территории</w:t>
      </w:r>
      <w:r w:rsidRPr="00BF60B7">
        <w:rPr>
          <w:rFonts w:ascii="Times New Roman" w:eastAsia="Calibri" w:hAnsi="Times New Roman" w:cs="Times New Roman"/>
          <w:sz w:val="28"/>
          <w:szCs w:val="28"/>
        </w:rPr>
        <w:t xml:space="preserve"> района</w:t>
      </w:r>
      <w:r w:rsidR="00F76987" w:rsidRPr="00BF60B7">
        <w:rPr>
          <w:rFonts w:ascii="Times New Roman" w:eastAsia="Calibri" w:hAnsi="Times New Roman" w:cs="Times New Roman"/>
          <w:sz w:val="28"/>
          <w:szCs w:val="28"/>
        </w:rPr>
        <w:t>,</w:t>
      </w:r>
      <w:r w:rsidRPr="00BF60B7">
        <w:rPr>
          <w:rFonts w:ascii="Times New Roman" w:eastAsia="Calibri" w:hAnsi="Times New Roman" w:cs="Times New Roman"/>
          <w:sz w:val="28"/>
          <w:szCs w:val="28"/>
        </w:rPr>
        <w:t xml:space="preserve"> а также проведение для жителей района экологических конкурсов, слетов, акций, викторин, игр и т.д. посвященных проблемам сохранения окружающей среды.</w:t>
      </w:r>
      <w:r w:rsidRPr="00BF60B7">
        <w:rPr>
          <w:rFonts w:ascii="Times New Roman" w:hAnsi="Times New Roman" w:cs="Times New Roman"/>
          <w:sz w:val="28"/>
          <w:szCs w:val="28"/>
        </w:rPr>
        <w:t xml:space="preserve"> </w:t>
      </w:r>
    </w:p>
    <w:p w:rsidR="008F1E48" w:rsidRDefault="008F1E48" w:rsidP="008F1E48">
      <w:pPr>
        <w:spacing w:after="0"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lastRenderedPageBreak/>
        <w:t xml:space="preserve">Администрацией муниципального района Кинельский разработан и утвержден план, в который включены </w:t>
      </w:r>
      <w:r w:rsidRPr="007650C0">
        <w:rPr>
          <w:rFonts w:ascii="Times New Roman" w:eastAsia="Times New Roman" w:hAnsi="Times New Roman" w:cs="Times New Roman"/>
          <w:sz w:val="28"/>
          <w:szCs w:val="28"/>
          <w:lang w:eastAsia="ru-RU"/>
        </w:rPr>
        <w:t>двадцать шесть основных мероприятий различной направленности — образовательные, научно-просветительские, организационные, культурно-массовые и информационные.</w:t>
      </w:r>
    </w:p>
    <w:p w:rsidR="008F1E48" w:rsidRPr="004C24E5" w:rsidRDefault="008F1E48" w:rsidP="008F1E48">
      <w:pPr>
        <w:pStyle w:val="af3"/>
        <w:spacing w:line="353" w:lineRule="auto"/>
        <w:ind w:firstLine="709"/>
        <w:jc w:val="both"/>
        <w:rPr>
          <w:rFonts w:eastAsia="Times New Roman" w:cs="Times New Roman"/>
          <w:sz w:val="28"/>
          <w:szCs w:val="28"/>
          <w:lang w:eastAsia="ru-RU"/>
        </w:rPr>
      </w:pPr>
      <w:r w:rsidRPr="004C24E5">
        <w:rPr>
          <w:rFonts w:cs="Times New Roman"/>
          <w:color w:val="000000"/>
          <w:sz w:val="28"/>
          <w:szCs w:val="28"/>
        </w:rPr>
        <w:t>Проводится регулярный мониторинг территорий на предмет выявления стихийно образующихся объектов несанкционированного размещения отходов. После зачистки территорий (земли сельскохозяйственного назначения) земельные участки используются согласно целевому назначению.</w:t>
      </w:r>
    </w:p>
    <w:p w:rsidR="008F1E48" w:rsidRPr="00DC470F" w:rsidRDefault="008F1E48" w:rsidP="008F1E48">
      <w:pPr>
        <w:spacing w:after="0"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t xml:space="preserve">Повсеместно </w:t>
      </w:r>
      <w:r>
        <w:rPr>
          <w:rFonts w:ascii="Times New Roman" w:eastAsia="Times New Roman" w:hAnsi="Times New Roman" w:cs="Times New Roman"/>
          <w:sz w:val="28"/>
          <w:szCs w:val="28"/>
          <w:lang w:eastAsia="ru-RU"/>
        </w:rPr>
        <w:t>проводятся</w:t>
      </w:r>
      <w:r w:rsidRPr="00DC470F">
        <w:rPr>
          <w:rFonts w:ascii="Times New Roman" w:eastAsia="Times New Roman" w:hAnsi="Times New Roman" w:cs="Times New Roman"/>
          <w:sz w:val="28"/>
          <w:szCs w:val="28"/>
          <w:lang w:eastAsia="ru-RU"/>
        </w:rPr>
        <w:t xml:space="preserve"> такие мероприятия, как благоустройство территорий населенных пунктов, мест массового отдыха населения, </w:t>
      </w:r>
      <w:proofErr w:type="spellStart"/>
      <w:r w:rsidRPr="00DC470F">
        <w:rPr>
          <w:rFonts w:ascii="Times New Roman" w:eastAsia="Times New Roman" w:hAnsi="Times New Roman" w:cs="Times New Roman"/>
          <w:sz w:val="28"/>
          <w:szCs w:val="28"/>
          <w:lang w:eastAsia="ru-RU"/>
        </w:rPr>
        <w:t>водоохранных</w:t>
      </w:r>
      <w:proofErr w:type="spellEnd"/>
      <w:r w:rsidRPr="00DC470F">
        <w:rPr>
          <w:rFonts w:ascii="Times New Roman" w:eastAsia="Times New Roman" w:hAnsi="Times New Roman" w:cs="Times New Roman"/>
          <w:sz w:val="28"/>
          <w:szCs w:val="28"/>
          <w:lang w:eastAsia="ru-RU"/>
        </w:rPr>
        <w:t xml:space="preserve"> зон, территорий памятников и парков, проведение санитарно-оздоровительных мероприятий в защитных лесных полосах (уборка больных, ветровальных сухих и нежизнеспособных деревьев). Таким образом, путем проведения экологических акций, конкурсов планируется привлекать внимание жителей района к вопросам экологического развития и сохранения биологического разнообразия, пропагандировать бережное отношение к особо охраняемым природным территориям.</w:t>
      </w:r>
    </w:p>
    <w:p w:rsidR="008F1E48" w:rsidRPr="00DC470F" w:rsidRDefault="008F1E48" w:rsidP="008F1E48">
      <w:pPr>
        <w:spacing w:after="0"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t xml:space="preserve">Ряд мероприятий, доказавших на протяжении </w:t>
      </w:r>
      <w:r>
        <w:rPr>
          <w:rFonts w:ascii="Times New Roman" w:eastAsia="Times New Roman" w:hAnsi="Times New Roman" w:cs="Times New Roman"/>
          <w:sz w:val="28"/>
          <w:szCs w:val="28"/>
          <w:lang w:eastAsia="ru-RU"/>
        </w:rPr>
        <w:t>ряда лет свою эффективность</w:t>
      </w:r>
      <w:r w:rsidRPr="00DC470F">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проявленный к ним </w:t>
      </w:r>
      <w:r w:rsidRPr="00DC470F">
        <w:rPr>
          <w:rFonts w:ascii="Times New Roman" w:eastAsia="Times New Roman" w:hAnsi="Times New Roman" w:cs="Times New Roman"/>
          <w:sz w:val="28"/>
          <w:szCs w:val="28"/>
          <w:lang w:eastAsia="ru-RU"/>
        </w:rPr>
        <w:t>интерес со стороны молодежи, будут проводиться и в дальнейшем в виде экологических конкурсов, викторин, слётов, велопробегов.</w:t>
      </w:r>
    </w:p>
    <w:p w:rsidR="008F1E48" w:rsidRPr="00DC470F" w:rsidRDefault="008F1E48" w:rsidP="008F1E48">
      <w:pPr>
        <w:spacing w:after="0"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t xml:space="preserve"> Постоянное наблюдение за экологической ситуацией осуществляют специалисты районного управления муниципального контроля, которые ежегодно совершает не менее 25 официальных проверок и десятки внеплановых выездов на места выброса отходов сельхозпредприятий, разливы нефтепродуктов и ряд других нарушений. </w:t>
      </w:r>
    </w:p>
    <w:p w:rsidR="008F1E48" w:rsidRPr="00D23203" w:rsidRDefault="008F1E48" w:rsidP="008F1E48">
      <w:pPr>
        <w:tabs>
          <w:tab w:val="left" w:pos="284"/>
          <w:tab w:val="left" w:pos="2268"/>
        </w:tabs>
        <w:spacing w:after="0"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lastRenderedPageBreak/>
        <w:t>Ежегодно, в весенне-осенний период, на территории района проводятся</w:t>
      </w:r>
      <w:r>
        <w:rPr>
          <w:rFonts w:ascii="Times New Roman" w:eastAsia="Times New Roman" w:hAnsi="Times New Roman" w:cs="Times New Roman"/>
          <w:sz w:val="28"/>
          <w:szCs w:val="28"/>
          <w:lang w:eastAsia="ru-RU"/>
        </w:rPr>
        <w:t xml:space="preserve"> мероприятия</w:t>
      </w:r>
      <w:r w:rsidRPr="00D23203">
        <w:rPr>
          <w:rFonts w:ascii="Times New Roman" w:eastAsia="Times New Roman" w:hAnsi="Times New Roman" w:cs="Times New Roman"/>
          <w:sz w:val="28"/>
          <w:szCs w:val="28"/>
          <w:lang w:eastAsia="ru-RU"/>
        </w:rPr>
        <w:t>:</w:t>
      </w:r>
    </w:p>
    <w:p w:rsidR="008F1E48" w:rsidRPr="00D23203" w:rsidRDefault="008F1E48" w:rsidP="008F1E48">
      <w:pPr>
        <w:tabs>
          <w:tab w:val="left" w:pos="284"/>
          <w:tab w:val="left" w:pos="1134"/>
          <w:tab w:val="left" w:pos="2268"/>
        </w:tabs>
        <w:spacing w:after="0"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w:t>
      </w:r>
      <w:r w:rsidRPr="00D23203">
        <w:rPr>
          <w:rFonts w:ascii="Times New Roman" w:eastAsia="Times New Roman" w:hAnsi="Times New Roman" w:cs="Times New Roman"/>
          <w:sz w:val="28"/>
          <w:szCs w:val="28"/>
          <w:lang w:eastAsia="ru-RU"/>
        </w:rPr>
        <w:tab/>
        <w:t xml:space="preserve">по очистке территории  района от мусора и коммунальных отходов, </w:t>
      </w:r>
    </w:p>
    <w:p w:rsidR="008F1E48" w:rsidRPr="00D23203" w:rsidRDefault="008F1E48" w:rsidP="008F1E48">
      <w:pPr>
        <w:tabs>
          <w:tab w:val="left" w:pos="284"/>
          <w:tab w:val="left" w:pos="1134"/>
          <w:tab w:val="left" w:pos="2268"/>
        </w:tabs>
        <w:spacing w:after="0"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w:t>
      </w:r>
      <w:r w:rsidRPr="00D23203">
        <w:rPr>
          <w:rFonts w:ascii="Times New Roman" w:eastAsia="Times New Roman" w:hAnsi="Times New Roman" w:cs="Times New Roman"/>
          <w:sz w:val="28"/>
          <w:szCs w:val="28"/>
          <w:lang w:eastAsia="ru-RU"/>
        </w:rPr>
        <w:tab/>
        <w:t xml:space="preserve">по очистке </w:t>
      </w:r>
      <w:proofErr w:type="spellStart"/>
      <w:r w:rsidRPr="00D23203">
        <w:rPr>
          <w:rFonts w:ascii="Times New Roman" w:eastAsia="Times New Roman" w:hAnsi="Times New Roman" w:cs="Times New Roman"/>
          <w:sz w:val="28"/>
          <w:szCs w:val="28"/>
          <w:lang w:eastAsia="ru-RU"/>
        </w:rPr>
        <w:t>водоохранных</w:t>
      </w:r>
      <w:proofErr w:type="spellEnd"/>
      <w:r w:rsidRPr="00D23203">
        <w:rPr>
          <w:rFonts w:ascii="Times New Roman" w:eastAsia="Times New Roman" w:hAnsi="Times New Roman" w:cs="Times New Roman"/>
          <w:sz w:val="28"/>
          <w:szCs w:val="28"/>
          <w:lang w:eastAsia="ru-RU"/>
        </w:rPr>
        <w:t xml:space="preserve"> зон водоёмов - экологический десант «Мастера чистоты», «Чистый берег», акции «Сохраним голубые глаза наших озер!», «Водным объектам - чистые берега!»</w:t>
      </w:r>
    </w:p>
    <w:p w:rsidR="008F1E48" w:rsidRPr="00D23203" w:rsidRDefault="008F1E48" w:rsidP="008F1E48">
      <w:pPr>
        <w:tabs>
          <w:tab w:val="left" w:pos="284"/>
          <w:tab w:val="left" w:pos="1134"/>
          <w:tab w:val="left" w:pos="2268"/>
        </w:tabs>
        <w:spacing w:after="0"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w:t>
      </w:r>
      <w:r w:rsidRPr="00D23203">
        <w:rPr>
          <w:rFonts w:ascii="Times New Roman" w:eastAsia="Times New Roman" w:hAnsi="Times New Roman" w:cs="Times New Roman"/>
          <w:sz w:val="28"/>
          <w:szCs w:val="28"/>
          <w:lang w:eastAsia="ru-RU"/>
        </w:rPr>
        <w:tab/>
        <w:t>благоустройство родников.</w:t>
      </w:r>
    </w:p>
    <w:p w:rsidR="008F1E48" w:rsidRPr="00D23203" w:rsidRDefault="008F1E48" w:rsidP="008F1E48">
      <w:pPr>
        <w:tabs>
          <w:tab w:val="left" w:pos="284"/>
          <w:tab w:val="left" w:pos="2268"/>
        </w:tabs>
        <w:spacing w:after="0"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Ежегодно в целях предотвращения распространения сорной и карантинной растительности, а также в рамках проведения противопожарных мероприятий,  на территории района утверждается план мероприятий по уничтожению сорной растительности и карантинных сорняков.</w:t>
      </w:r>
    </w:p>
    <w:p w:rsidR="00636BE2" w:rsidRPr="00636BE2" w:rsidRDefault="00636BE2" w:rsidP="00636BE2">
      <w:pPr>
        <w:pStyle w:val="04220415041a04210422"/>
        <w:spacing w:before="0" w:beforeAutospacing="0" w:after="0" w:afterAutospacing="0" w:line="336" w:lineRule="auto"/>
        <w:ind w:firstLine="709"/>
        <w:jc w:val="both"/>
        <w:rPr>
          <w:sz w:val="28"/>
          <w:szCs w:val="28"/>
        </w:rPr>
      </w:pPr>
      <w:r w:rsidRPr="00636BE2">
        <w:rPr>
          <w:bCs/>
          <w:sz w:val="28"/>
          <w:szCs w:val="28"/>
        </w:rPr>
        <w:t xml:space="preserve">В условиях новой системы обращения с твердыми коммунальными отходами на территории Кинельского района реализуются мероприятия по устройству новых и ремонту существующих контейнерных площадок, приобретению контейнеров и бункеров, а также по ликвидации несанкционированных свалок. </w:t>
      </w:r>
    </w:p>
    <w:p w:rsidR="00E85ED9" w:rsidRPr="00BF60B7" w:rsidRDefault="00E85ED9" w:rsidP="005F1BE7">
      <w:pPr>
        <w:tabs>
          <w:tab w:val="left" w:pos="993"/>
        </w:tabs>
        <w:spacing w:after="0" w:line="360" w:lineRule="auto"/>
        <w:ind w:firstLine="709"/>
        <w:jc w:val="both"/>
        <w:rPr>
          <w:rFonts w:ascii="Times New Roman" w:eastAsia="Times New Roman" w:hAnsi="Times New Roman" w:cs="Times New Roman"/>
          <w:sz w:val="28"/>
          <w:szCs w:val="28"/>
        </w:rPr>
      </w:pPr>
    </w:p>
    <w:p w:rsidR="00962620" w:rsidRPr="007650C0" w:rsidRDefault="00093AF5" w:rsidP="00962620">
      <w:pPr>
        <w:widowControl w:val="0"/>
        <w:suppressAutoHyphens/>
        <w:spacing w:after="0" w:line="360" w:lineRule="auto"/>
        <w:ind w:firstLine="709"/>
        <w:contextualSpacing/>
        <w:jc w:val="both"/>
        <w:rPr>
          <w:rFonts w:ascii="Times New Roman" w:eastAsia="Times New Roman" w:hAnsi="Times New Roman" w:cs="Times New Roman"/>
          <w:sz w:val="28"/>
          <w:szCs w:val="28"/>
        </w:rPr>
      </w:pPr>
      <w:r w:rsidRPr="007650C0">
        <w:rPr>
          <w:rFonts w:ascii="Times New Roman" w:eastAsia="Times New Roman" w:hAnsi="Times New Roman" w:cs="Times New Roman"/>
          <w:bCs/>
          <w:sz w:val="28"/>
          <w:szCs w:val="28"/>
          <w:lang w:eastAsia="ru-RU"/>
        </w:rPr>
        <w:sym w:font="Wingdings 3" w:char="F086"/>
      </w:r>
      <w:r w:rsidR="00B74179" w:rsidRPr="007650C0">
        <w:rPr>
          <w:rFonts w:ascii="Times New Roman" w:eastAsia="Times New Roman" w:hAnsi="Times New Roman" w:cs="Times New Roman"/>
          <w:bCs/>
          <w:sz w:val="28"/>
          <w:szCs w:val="28"/>
          <w:lang w:eastAsia="ru-RU"/>
        </w:rPr>
        <w:t xml:space="preserve"> </w:t>
      </w:r>
      <w:r w:rsidR="00962620" w:rsidRPr="007650C0">
        <w:rPr>
          <w:rFonts w:ascii="Times New Roman" w:eastAsia="Times New Roman" w:hAnsi="Times New Roman" w:cs="Times New Roman"/>
          <w:sz w:val="28"/>
          <w:szCs w:val="28"/>
        </w:rPr>
        <w:t xml:space="preserve">Одним из важных вопросов, находящихся в ведении администрации муниципального района является </w:t>
      </w:r>
      <w:r w:rsidR="00962620" w:rsidRPr="007650C0">
        <w:rPr>
          <w:rFonts w:ascii="Times New Roman" w:eastAsia="Times New Roman" w:hAnsi="Times New Roman" w:cs="Times New Roman"/>
          <w:b/>
          <w:sz w:val="28"/>
          <w:szCs w:val="28"/>
        </w:rPr>
        <w:t>дорожная деятельность</w:t>
      </w:r>
      <w:r w:rsidR="00962620" w:rsidRPr="007650C0">
        <w:rPr>
          <w:rFonts w:ascii="Times New Roman" w:eastAsia="Times New Roman" w:hAnsi="Times New Roman" w:cs="Times New Roman"/>
          <w:sz w:val="28"/>
          <w:szCs w:val="28"/>
        </w:rPr>
        <w:t xml:space="preserve">  в отношении автомобильных дорог местного значения в границах </w:t>
      </w:r>
      <w:r w:rsidR="007A245C" w:rsidRPr="007650C0">
        <w:rPr>
          <w:rFonts w:ascii="Times New Roman" w:eastAsia="Times New Roman" w:hAnsi="Times New Roman" w:cs="Times New Roman"/>
          <w:sz w:val="28"/>
          <w:szCs w:val="28"/>
        </w:rPr>
        <w:t>сельских поселений</w:t>
      </w:r>
      <w:r w:rsidR="00962620" w:rsidRPr="007650C0">
        <w:rPr>
          <w:rFonts w:ascii="Times New Roman" w:eastAsia="Times New Roman" w:hAnsi="Times New Roman" w:cs="Times New Roman"/>
          <w:sz w:val="28"/>
          <w:szCs w:val="28"/>
        </w:rPr>
        <w:t xml:space="preserve">. Для того чтобы </w:t>
      </w:r>
      <w:r w:rsidR="00F76987" w:rsidRPr="007650C0">
        <w:rPr>
          <w:rFonts w:ascii="Times New Roman" w:eastAsia="Times New Roman" w:hAnsi="Times New Roman" w:cs="Times New Roman"/>
          <w:sz w:val="28"/>
          <w:szCs w:val="28"/>
        </w:rPr>
        <w:t xml:space="preserve">выявить и оценить </w:t>
      </w:r>
      <w:r w:rsidR="00962620" w:rsidRPr="007650C0">
        <w:rPr>
          <w:rFonts w:ascii="Times New Roman" w:eastAsia="Times New Roman" w:hAnsi="Times New Roman" w:cs="Times New Roman"/>
          <w:sz w:val="28"/>
          <w:szCs w:val="28"/>
        </w:rPr>
        <w:t>потребности</w:t>
      </w:r>
      <w:r w:rsidR="00F76987" w:rsidRPr="007650C0">
        <w:rPr>
          <w:rFonts w:ascii="Times New Roman" w:eastAsia="Times New Roman" w:hAnsi="Times New Roman" w:cs="Times New Roman"/>
          <w:sz w:val="28"/>
          <w:szCs w:val="28"/>
        </w:rPr>
        <w:t xml:space="preserve"> по их улучшению</w:t>
      </w:r>
      <w:r w:rsidR="00962620" w:rsidRPr="007650C0">
        <w:rPr>
          <w:rFonts w:ascii="Times New Roman" w:eastAsia="Times New Roman" w:hAnsi="Times New Roman" w:cs="Times New Roman"/>
          <w:sz w:val="28"/>
          <w:szCs w:val="28"/>
        </w:rPr>
        <w:t xml:space="preserve">, муниципалитет провел инвентаризацию дорог, включая дороги с твердым покрытием и грунтовые. </w:t>
      </w:r>
      <w:r w:rsidR="00F76987" w:rsidRPr="007650C0">
        <w:rPr>
          <w:rFonts w:ascii="Times New Roman" w:eastAsia="Times New Roman" w:hAnsi="Times New Roman" w:cs="Times New Roman"/>
          <w:sz w:val="28"/>
          <w:szCs w:val="28"/>
        </w:rPr>
        <w:t>В результате - п</w:t>
      </w:r>
      <w:r w:rsidR="00962620" w:rsidRPr="007650C0">
        <w:rPr>
          <w:rFonts w:ascii="Times New Roman" w:eastAsia="Times New Roman" w:hAnsi="Times New Roman" w:cs="Times New Roman"/>
          <w:sz w:val="28"/>
          <w:szCs w:val="28"/>
        </w:rPr>
        <w:t>оявились новые дороги  на новых улицах сел, где </w:t>
      </w:r>
      <w:r w:rsidR="00F76987" w:rsidRPr="007650C0">
        <w:rPr>
          <w:rFonts w:ascii="Times New Roman" w:eastAsia="Times New Roman" w:hAnsi="Times New Roman" w:cs="Times New Roman"/>
          <w:sz w:val="28"/>
          <w:szCs w:val="28"/>
        </w:rPr>
        <w:t>ведется</w:t>
      </w:r>
      <w:r w:rsidR="00962620" w:rsidRPr="007650C0">
        <w:rPr>
          <w:rFonts w:ascii="Times New Roman" w:eastAsia="Times New Roman" w:hAnsi="Times New Roman" w:cs="Times New Roman"/>
          <w:sz w:val="28"/>
          <w:szCs w:val="28"/>
        </w:rPr>
        <w:t xml:space="preserve"> масштабн</w:t>
      </w:r>
      <w:r w:rsidR="00F76987" w:rsidRPr="007650C0">
        <w:rPr>
          <w:rFonts w:ascii="Times New Roman" w:eastAsia="Times New Roman" w:hAnsi="Times New Roman" w:cs="Times New Roman"/>
          <w:sz w:val="28"/>
          <w:szCs w:val="28"/>
        </w:rPr>
        <w:t>ая</w:t>
      </w:r>
      <w:r w:rsidR="00962620" w:rsidRPr="007650C0">
        <w:rPr>
          <w:rFonts w:ascii="Times New Roman" w:eastAsia="Times New Roman" w:hAnsi="Times New Roman" w:cs="Times New Roman"/>
          <w:sz w:val="28"/>
          <w:szCs w:val="28"/>
        </w:rPr>
        <w:t xml:space="preserve"> жилищн</w:t>
      </w:r>
      <w:r w:rsidR="00F76987" w:rsidRPr="007650C0">
        <w:rPr>
          <w:rFonts w:ascii="Times New Roman" w:eastAsia="Times New Roman" w:hAnsi="Times New Roman" w:cs="Times New Roman"/>
          <w:sz w:val="28"/>
          <w:szCs w:val="28"/>
        </w:rPr>
        <w:t>ая</w:t>
      </w:r>
      <w:r w:rsidR="00962620" w:rsidRPr="007650C0">
        <w:rPr>
          <w:rFonts w:ascii="Times New Roman" w:eastAsia="Times New Roman" w:hAnsi="Times New Roman" w:cs="Times New Roman"/>
          <w:sz w:val="28"/>
          <w:szCs w:val="28"/>
        </w:rPr>
        <w:t xml:space="preserve"> застройк</w:t>
      </w:r>
      <w:r w:rsidR="00F76987" w:rsidRPr="007650C0">
        <w:rPr>
          <w:rFonts w:ascii="Times New Roman" w:eastAsia="Times New Roman" w:hAnsi="Times New Roman" w:cs="Times New Roman"/>
          <w:sz w:val="28"/>
          <w:szCs w:val="28"/>
        </w:rPr>
        <w:t>а</w:t>
      </w:r>
      <w:r w:rsidR="00962620" w:rsidRPr="007650C0">
        <w:rPr>
          <w:rFonts w:ascii="Times New Roman" w:eastAsia="Times New Roman" w:hAnsi="Times New Roman" w:cs="Times New Roman"/>
          <w:sz w:val="28"/>
          <w:szCs w:val="28"/>
        </w:rPr>
        <w:t xml:space="preserve">. </w:t>
      </w:r>
    </w:p>
    <w:p w:rsidR="00160BB9" w:rsidRPr="007650C0" w:rsidRDefault="004F582F" w:rsidP="00160BB9">
      <w:pPr>
        <w:spacing w:after="0" w:line="360" w:lineRule="auto"/>
        <w:ind w:firstLine="709"/>
        <w:jc w:val="both"/>
        <w:rPr>
          <w:rFonts w:ascii="Times New Roman" w:eastAsia="Times New Roman" w:hAnsi="Times New Roman" w:cs="Times New Roman"/>
          <w:bCs/>
          <w:sz w:val="28"/>
          <w:szCs w:val="28"/>
          <w:lang w:eastAsia="ru-RU"/>
        </w:rPr>
      </w:pPr>
      <w:r w:rsidRPr="007650C0">
        <w:rPr>
          <w:rFonts w:ascii="Times New Roman" w:eastAsia="Times New Roman" w:hAnsi="Times New Roman" w:cs="Times New Roman"/>
          <w:bCs/>
          <w:sz w:val="28"/>
          <w:szCs w:val="28"/>
          <w:lang w:eastAsia="ru-RU"/>
        </w:rPr>
        <w:t>Дорожный ремонт был и остается одним из приоритет</w:t>
      </w:r>
      <w:r w:rsidR="00F76987" w:rsidRPr="007650C0">
        <w:rPr>
          <w:rFonts w:ascii="Times New Roman" w:eastAsia="Times New Roman" w:hAnsi="Times New Roman" w:cs="Times New Roman"/>
          <w:bCs/>
          <w:sz w:val="28"/>
          <w:szCs w:val="28"/>
          <w:lang w:eastAsia="ru-RU"/>
        </w:rPr>
        <w:t xml:space="preserve">ных направлений </w:t>
      </w:r>
      <w:r w:rsidRPr="007650C0">
        <w:rPr>
          <w:rFonts w:ascii="Times New Roman" w:eastAsia="Times New Roman" w:hAnsi="Times New Roman" w:cs="Times New Roman"/>
          <w:bCs/>
          <w:sz w:val="28"/>
          <w:szCs w:val="28"/>
          <w:lang w:eastAsia="ru-RU"/>
        </w:rPr>
        <w:t xml:space="preserve">в работе органов местного самоуправления муниципального района Кинельский. </w:t>
      </w:r>
      <w:r w:rsidR="00160BB9" w:rsidRPr="007650C0">
        <w:rPr>
          <w:rFonts w:ascii="Times New Roman" w:eastAsia="Times New Roman" w:hAnsi="Times New Roman" w:cs="Times New Roman"/>
          <w:bCs/>
          <w:sz w:val="28"/>
          <w:szCs w:val="28"/>
          <w:lang w:eastAsia="ru-RU"/>
        </w:rPr>
        <w:t xml:space="preserve">В 2021 году в рамках подпрограммы  «Модернизация и развитие автомобильных дорог общего пользования местного значения в </w:t>
      </w:r>
      <w:r w:rsidR="00160BB9" w:rsidRPr="007650C0">
        <w:rPr>
          <w:rFonts w:ascii="Times New Roman" w:eastAsia="Times New Roman" w:hAnsi="Times New Roman" w:cs="Times New Roman"/>
          <w:bCs/>
          <w:sz w:val="28"/>
          <w:szCs w:val="28"/>
          <w:lang w:eastAsia="ru-RU"/>
        </w:rPr>
        <w:lastRenderedPageBreak/>
        <w:t xml:space="preserve">Самарской области» государственной программы Самарской области «Развитие транспортной системы Самарской области на 2014-2025 годы» на строительство, капитальный и текущий ремонт дорог сельских поселений  муниципального района, будет направлено порядка 92,5 млн. руб., что позволит </w:t>
      </w:r>
      <w:r w:rsidR="00160BB9" w:rsidRPr="007650C0">
        <w:rPr>
          <w:rFonts w:ascii="Times New Roman" w:eastAsia="Times New Roman" w:hAnsi="Times New Roman" w:cs="Times New Roman"/>
          <w:sz w:val="28"/>
          <w:szCs w:val="28"/>
          <w:lang w:eastAsia="ru-RU"/>
        </w:rPr>
        <w:t xml:space="preserve">подрядным организациям построить 1,2 км дорог местного значения, а также произвести капитальный ремонт </w:t>
      </w:r>
      <w:r w:rsidR="00160BB9" w:rsidRPr="007650C0">
        <w:rPr>
          <w:rFonts w:ascii="Times New Roman" w:eastAsia="Times New Roman" w:hAnsi="Times New Roman" w:cs="Times New Roman"/>
          <w:bCs/>
          <w:sz w:val="28"/>
          <w:szCs w:val="28"/>
          <w:lang w:eastAsia="ru-RU"/>
        </w:rPr>
        <w:t>автомобильных дорог с твердым покрытием  протяженностью не менее 4,0 км, ремонт – не менее 3,4 км.</w:t>
      </w:r>
    </w:p>
    <w:p w:rsidR="00257729" w:rsidRPr="00FE5153" w:rsidRDefault="008F1E48" w:rsidP="007650C0">
      <w:pPr>
        <w:spacing w:before="49" w:after="115" w:line="336" w:lineRule="auto"/>
        <w:jc w:val="both"/>
        <w:rPr>
          <w:rFonts w:ascii="Times New Roman" w:eastAsia="Times New Roman" w:hAnsi="Times New Roman" w:cs="Times New Roman"/>
          <w:sz w:val="28"/>
          <w:szCs w:val="28"/>
          <w:lang w:eastAsia="ru-RU"/>
        </w:rPr>
      </w:pPr>
      <w:r w:rsidRPr="007650C0">
        <w:rPr>
          <w:rFonts w:ascii="Times New Roman" w:eastAsia="Times New Roman" w:hAnsi="Times New Roman" w:cs="Times New Roman"/>
          <w:sz w:val="28"/>
          <w:szCs w:val="28"/>
          <w:lang w:eastAsia="ru-RU"/>
        </w:rPr>
        <w:t xml:space="preserve">Наибольшая часть средств поступила в распоряжение района по соглашению с министерством транспорта Самарской области. Средства были распределены между сельскими поселениями Бобровка, </w:t>
      </w:r>
      <w:r w:rsidR="00257729" w:rsidRPr="007650C0">
        <w:rPr>
          <w:rFonts w:ascii="Times New Roman" w:eastAsia="Times New Roman" w:hAnsi="Times New Roman" w:cs="Times New Roman"/>
          <w:sz w:val="28"/>
          <w:szCs w:val="28"/>
          <w:lang w:eastAsia="ru-RU"/>
        </w:rPr>
        <w:t xml:space="preserve">Георгиевка, Домашка, </w:t>
      </w:r>
      <w:r w:rsidRPr="007650C0">
        <w:rPr>
          <w:rFonts w:ascii="Times New Roman" w:eastAsia="Times New Roman" w:hAnsi="Times New Roman" w:cs="Times New Roman"/>
          <w:sz w:val="28"/>
          <w:szCs w:val="28"/>
          <w:lang w:eastAsia="ru-RU"/>
        </w:rPr>
        <w:t xml:space="preserve">Богдановка, Новый Сарбай, Красносамарское и Кинельский. </w:t>
      </w:r>
    </w:p>
    <w:p w:rsidR="00483681" w:rsidRPr="00BF60B7" w:rsidRDefault="00483681" w:rsidP="005C69CC">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bCs/>
          <w:sz w:val="28"/>
          <w:szCs w:val="28"/>
          <w:lang w:eastAsia="ru-RU"/>
        </w:rPr>
        <w:sym w:font="Wingdings 3" w:char="F086"/>
      </w:r>
      <w:r w:rsidR="00460696" w:rsidRPr="00BF60B7">
        <w:rPr>
          <w:rFonts w:ascii="Times New Roman" w:eastAsia="Times New Roman" w:hAnsi="Times New Roman" w:cs="Times New Roman"/>
          <w:bCs/>
          <w:sz w:val="28"/>
          <w:szCs w:val="28"/>
          <w:lang w:eastAsia="ru-RU"/>
        </w:rPr>
        <w:t xml:space="preserve"> </w:t>
      </w:r>
      <w:r w:rsidRPr="00BF60B7">
        <w:rPr>
          <w:rFonts w:ascii="Times New Roman" w:eastAsia="Times New Roman" w:hAnsi="Times New Roman" w:cs="Times New Roman"/>
          <w:sz w:val="28"/>
          <w:szCs w:val="28"/>
          <w:lang w:eastAsia="ru-RU"/>
        </w:rPr>
        <w:t xml:space="preserve">Функции основного  </w:t>
      </w:r>
      <w:r w:rsidRPr="00BF60B7">
        <w:rPr>
          <w:rFonts w:ascii="Times New Roman" w:eastAsia="Times New Roman" w:hAnsi="Times New Roman" w:cs="Times New Roman"/>
          <w:b/>
          <w:sz w:val="28"/>
          <w:szCs w:val="28"/>
          <w:lang w:eastAsia="ru-RU"/>
        </w:rPr>
        <w:t>перевозчика пассажиров</w:t>
      </w:r>
      <w:r w:rsidRPr="00BF60B7">
        <w:rPr>
          <w:rFonts w:ascii="Times New Roman" w:eastAsia="Times New Roman" w:hAnsi="Times New Roman" w:cs="Times New Roman"/>
          <w:sz w:val="28"/>
          <w:szCs w:val="28"/>
          <w:lang w:eastAsia="ru-RU"/>
        </w:rPr>
        <w:t xml:space="preserve"> в </w:t>
      </w:r>
      <w:proofErr w:type="spellStart"/>
      <w:r w:rsidRPr="00BF60B7">
        <w:rPr>
          <w:rFonts w:ascii="Times New Roman" w:eastAsia="Times New Roman" w:hAnsi="Times New Roman" w:cs="Times New Roman"/>
          <w:sz w:val="28"/>
          <w:szCs w:val="28"/>
          <w:lang w:eastAsia="ru-RU"/>
        </w:rPr>
        <w:t>Кинельском</w:t>
      </w:r>
      <w:proofErr w:type="spellEnd"/>
      <w:r w:rsidRPr="00BF60B7">
        <w:rPr>
          <w:rFonts w:ascii="Times New Roman" w:eastAsia="Times New Roman" w:hAnsi="Times New Roman" w:cs="Times New Roman"/>
          <w:sz w:val="28"/>
          <w:szCs w:val="28"/>
          <w:lang w:eastAsia="ru-RU"/>
        </w:rPr>
        <w:t xml:space="preserve"> районе </w:t>
      </w:r>
      <w:r w:rsidR="0012756D" w:rsidRPr="00BF60B7">
        <w:rPr>
          <w:rFonts w:ascii="Times New Roman" w:eastAsia="Times New Roman" w:hAnsi="Times New Roman" w:cs="Times New Roman"/>
          <w:bCs/>
          <w:sz w:val="28"/>
          <w:szCs w:val="28"/>
          <w:lang w:eastAsia="ru-RU"/>
        </w:rPr>
        <w:t>более 15</w:t>
      </w:r>
      <w:r w:rsidRPr="00BF60B7">
        <w:rPr>
          <w:rFonts w:ascii="Times New Roman" w:eastAsia="Times New Roman" w:hAnsi="Times New Roman" w:cs="Times New Roman"/>
          <w:bCs/>
          <w:sz w:val="28"/>
          <w:szCs w:val="28"/>
          <w:lang w:eastAsia="ru-RU"/>
        </w:rPr>
        <w:t xml:space="preserve"> лет </w:t>
      </w:r>
      <w:r w:rsidRPr="00BF60B7">
        <w:rPr>
          <w:rFonts w:ascii="Times New Roman" w:eastAsia="Times New Roman" w:hAnsi="Times New Roman" w:cs="Times New Roman"/>
          <w:sz w:val="28"/>
          <w:szCs w:val="28"/>
          <w:lang w:eastAsia="ru-RU"/>
        </w:rPr>
        <w:t xml:space="preserve"> осуществляет Самарское предприятие ООО «Логистика Сервис»</w:t>
      </w:r>
      <w:r w:rsidRPr="00BF60B7">
        <w:rPr>
          <w:rFonts w:ascii="Times New Roman" w:eastAsia="Times New Roman" w:hAnsi="Times New Roman" w:cs="Times New Roman"/>
          <w:bCs/>
          <w:sz w:val="28"/>
          <w:szCs w:val="28"/>
          <w:lang w:eastAsia="ru-RU"/>
        </w:rPr>
        <w:t xml:space="preserve">. </w:t>
      </w:r>
      <w:r w:rsidRPr="00BF60B7">
        <w:rPr>
          <w:rFonts w:ascii="Times New Roman" w:hAnsi="Times New Roman" w:cs="Times New Roman"/>
          <w:sz w:val="28"/>
          <w:szCs w:val="28"/>
        </w:rPr>
        <w:t xml:space="preserve">Руководство компании </w:t>
      </w:r>
      <w:r w:rsidRPr="00BF60B7">
        <w:rPr>
          <w:rFonts w:ascii="Times New Roman" w:eastAsia="Times New Roman" w:hAnsi="Times New Roman" w:cs="Times New Roman"/>
          <w:sz w:val="28"/>
          <w:szCs w:val="28"/>
          <w:lang w:eastAsia="ru-RU"/>
        </w:rPr>
        <w:t xml:space="preserve">«Логистика Сервис» </w:t>
      </w:r>
      <w:r w:rsidRPr="00BF60B7">
        <w:rPr>
          <w:rFonts w:ascii="Times New Roman" w:hAnsi="Times New Roman" w:cs="Times New Roman"/>
          <w:sz w:val="28"/>
          <w:szCs w:val="28"/>
        </w:rPr>
        <w:t xml:space="preserve">постоянно проводит мониторинг пассажиропотока, результаты которого доводятся  до главы муниципального района. </w:t>
      </w:r>
      <w:r w:rsidRPr="00BF60B7">
        <w:rPr>
          <w:rFonts w:ascii="Times New Roman" w:eastAsia="Times New Roman" w:hAnsi="Times New Roman" w:cs="Times New Roman"/>
          <w:sz w:val="28"/>
          <w:szCs w:val="28"/>
          <w:lang w:eastAsia="ru-RU"/>
        </w:rPr>
        <w:t xml:space="preserve">Практически все населённые пункты района, где автомобильные дороги соответствуют предъявляемым требованиям, обеспечены ежедневным автобусным сообщением. </w:t>
      </w:r>
    </w:p>
    <w:p w:rsidR="00360C6C" w:rsidRPr="00BF60B7" w:rsidRDefault="00360C6C" w:rsidP="00FB2C0B">
      <w:pPr>
        <w:tabs>
          <w:tab w:val="left" w:pos="6096"/>
        </w:tabs>
        <w:spacing w:after="0" w:line="360" w:lineRule="auto"/>
        <w:ind w:right="-51" w:firstLine="709"/>
        <w:jc w:val="both"/>
        <w:rPr>
          <w:rFonts w:ascii="Times New Roman" w:eastAsia="Calibri" w:hAnsi="Times New Roman" w:cs="Times New Roman"/>
          <w:color w:val="000000"/>
          <w:spacing w:val="3"/>
          <w:sz w:val="28"/>
          <w:szCs w:val="28"/>
        </w:rPr>
      </w:pPr>
      <w:r w:rsidRPr="00BF60B7">
        <w:rPr>
          <w:rFonts w:ascii="Times New Roman" w:eastAsia="Calibri" w:hAnsi="Times New Roman" w:cs="Times New Roman"/>
          <w:color w:val="000000"/>
          <w:spacing w:val="3"/>
          <w:sz w:val="28"/>
          <w:szCs w:val="28"/>
        </w:rPr>
        <w:t>ООО «Логистика Сервис»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 Перевозчиком сохранен бесплатный проезд всех категорий граждан, имеющих право на меры социальной поддержки по федеральному и областному законодательству.</w:t>
      </w:r>
    </w:p>
    <w:p w:rsidR="00096D5F" w:rsidRPr="00BF60B7" w:rsidRDefault="00FB2C0B" w:rsidP="00FB2C0B">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Но в связи с низкой наполняемостью </w:t>
      </w:r>
      <w:r w:rsidR="00483681" w:rsidRPr="00BF60B7">
        <w:rPr>
          <w:rFonts w:ascii="Times New Roman" w:eastAsia="Times New Roman" w:hAnsi="Times New Roman" w:cs="Times New Roman"/>
          <w:sz w:val="28"/>
          <w:szCs w:val="28"/>
          <w:lang w:eastAsia="ru-RU"/>
        </w:rPr>
        <w:t>рейсы в отдаленные и малонаселенные пункты не окупаются</w:t>
      </w:r>
      <w:r w:rsidRPr="00BF60B7">
        <w:rPr>
          <w:rFonts w:ascii="Times New Roman" w:eastAsia="Times New Roman" w:hAnsi="Times New Roman" w:cs="Times New Roman"/>
          <w:sz w:val="28"/>
          <w:szCs w:val="28"/>
          <w:lang w:eastAsia="ru-RU"/>
        </w:rPr>
        <w:t xml:space="preserve"> и возникает необходимость финансовой поддержки </w:t>
      </w:r>
      <w:r w:rsidR="00195B95" w:rsidRPr="00BF60B7">
        <w:rPr>
          <w:rFonts w:ascii="Times New Roman" w:eastAsia="Times New Roman" w:hAnsi="Times New Roman" w:cs="Times New Roman"/>
          <w:sz w:val="28"/>
          <w:szCs w:val="28"/>
          <w:lang w:eastAsia="ru-RU"/>
        </w:rPr>
        <w:t>со стороны муниципалитета.</w:t>
      </w:r>
      <w:r w:rsidR="00483681" w:rsidRPr="00BF60B7">
        <w:rPr>
          <w:rFonts w:ascii="Times New Roman" w:eastAsia="Times New Roman" w:hAnsi="Times New Roman" w:cs="Times New Roman"/>
          <w:sz w:val="28"/>
          <w:szCs w:val="28"/>
          <w:lang w:eastAsia="ru-RU"/>
        </w:rPr>
        <w:t xml:space="preserve"> За </w:t>
      </w:r>
      <w:r w:rsidR="00E65A1A">
        <w:rPr>
          <w:rFonts w:ascii="Times New Roman" w:eastAsia="Times New Roman" w:hAnsi="Times New Roman" w:cs="Times New Roman"/>
          <w:sz w:val="28"/>
          <w:szCs w:val="28"/>
          <w:lang w:eastAsia="ru-RU"/>
        </w:rPr>
        <w:t>9 месяцев</w:t>
      </w:r>
      <w:r w:rsidR="00360C6C" w:rsidRPr="00BF60B7">
        <w:rPr>
          <w:rFonts w:ascii="Times New Roman" w:eastAsia="Times New Roman" w:hAnsi="Times New Roman" w:cs="Times New Roman"/>
          <w:sz w:val="28"/>
          <w:szCs w:val="28"/>
          <w:lang w:eastAsia="ru-RU"/>
        </w:rPr>
        <w:t xml:space="preserve"> </w:t>
      </w:r>
      <w:r w:rsidR="005963EF">
        <w:rPr>
          <w:rFonts w:ascii="Times New Roman" w:eastAsia="Times New Roman" w:hAnsi="Times New Roman" w:cs="Times New Roman"/>
          <w:sz w:val="28"/>
          <w:szCs w:val="28"/>
          <w:lang w:eastAsia="ru-RU"/>
        </w:rPr>
        <w:t>202</w:t>
      </w:r>
      <w:r w:rsidR="00EE2D83">
        <w:rPr>
          <w:rFonts w:ascii="Times New Roman" w:eastAsia="Times New Roman" w:hAnsi="Times New Roman" w:cs="Times New Roman"/>
          <w:sz w:val="28"/>
          <w:szCs w:val="28"/>
          <w:lang w:eastAsia="ru-RU"/>
        </w:rPr>
        <w:t>1</w:t>
      </w:r>
      <w:r w:rsidR="00360C6C" w:rsidRPr="00BF60B7">
        <w:rPr>
          <w:rFonts w:ascii="Times New Roman" w:eastAsia="Times New Roman" w:hAnsi="Times New Roman" w:cs="Times New Roman"/>
          <w:sz w:val="28"/>
          <w:szCs w:val="28"/>
          <w:lang w:eastAsia="ru-RU"/>
        </w:rPr>
        <w:t xml:space="preserve"> года</w:t>
      </w:r>
      <w:r w:rsidR="00483681" w:rsidRPr="00BF60B7">
        <w:rPr>
          <w:rFonts w:ascii="Times New Roman" w:eastAsia="Times New Roman" w:hAnsi="Times New Roman" w:cs="Times New Roman"/>
          <w:sz w:val="28"/>
          <w:szCs w:val="28"/>
          <w:lang w:eastAsia="ru-RU"/>
        </w:rPr>
        <w:t xml:space="preserve"> </w:t>
      </w:r>
      <w:r w:rsidR="00096D5F" w:rsidRPr="00BF60B7">
        <w:rPr>
          <w:rFonts w:ascii="Times New Roman" w:eastAsia="Times New Roman" w:hAnsi="Times New Roman" w:cs="Times New Roman"/>
          <w:sz w:val="28"/>
          <w:szCs w:val="28"/>
          <w:lang w:eastAsia="ru-RU"/>
        </w:rPr>
        <w:t>на компенсацию убытков и выпадающи</w:t>
      </w:r>
      <w:r w:rsidR="00195B95" w:rsidRPr="00BF60B7">
        <w:rPr>
          <w:rFonts w:ascii="Times New Roman" w:eastAsia="Times New Roman" w:hAnsi="Times New Roman" w:cs="Times New Roman"/>
          <w:sz w:val="28"/>
          <w:szCs w:val="28"/>
          <w:lang w:eastAsia="ru-RU"/>
        </w:rPr>
        <w:t>х</w:t>
      </w:r>
      <w:r w:rsidR="00096D5F" w:rsidRPr="00BF60B7">
        <w:rPr>
          <w:rFonts w:ascii="Times New Roman" w:eastAsia="Times New Roman" w:hAnsi="Times New Roman" w:cs="Times New Roman"/>
          <w:sz w:val="28"/>
          <w:szCs w:val="28"/>
          <w:lang w:eastAsia="ru-RU"/>
        </w:rPr>
        <w:t xml:space="preserve"> доход</w:t>
      </w:r>
      <w:r w:rsidR="00195B95" w:rsidRPr="00BF60B7">
        <w:rPr>
          <w:rFonts w:ascii="Times New Roman" w:eastAsia="Times New Roman" w:hAnsi="Times New Roman" w:cs="Times New Roman"/>
          <w:sz w:val="28"/>
          <w:szCs w:val="28"/>
          <w:lang w:eastAsia="ru-RU"/>
        </w:rPr>
        <w:t>ов</w:t>
      </w:r>
      <w:r w:rsidR="00096D5F" w:rsidRPr="00BF60B7">
        <w:rPr>
          <w:rFonts w:ascii="Times New Roman" w:eastAsia="Times New Roman" w:hAnsi="Times New Roman" w:cs="Times New Roman"/>
          <w:sz w:val="28"/>
          <w:szCs w:val="28"/>
          <w:lang w:eastAsia="ru-RU"/>
        </w:rPr>
        <w:t>, связанны</w:t>
      </w:r>
      <w:r w:rsidR="00195B95" w:rsidRPr="00BF60B7">
        <w:rPr>
          <w:rFonts w:ascii="Times New Roman" w:eastAsia="Times New Roman" w:hAnsi="Times New Roman" w:cs="Times New Roman"/>
          <w:sz w:val="28"/>
          <w:szCs w:val="28"/>
          <w:lang w:eastAsia="ru-RU"/>
        </w:rPr>
        <w:t>х</w:t>
      </w:r>
      <w:r w:rsidR="00096D5F" w:rsidRPr="00BF60B7">
        <w:rPr>
          <w:rFonts w:ascii="Times New Roman" w:eastAsia="Times New Roman" w:hAnsi="Times New Roman" w:cs="Times New Roman"/>
          <w:sz w:val="28"/>
          <w:szCs w:val="28"/>
          <w:lang w:eastAsia="ru-RU"/>
        </w:rPr>
        <w:t xml:space="preserve"> с </w:t>
      </w:r>
      <w:r w:rsidR="00096D5F" w:rsidRPr="00BF60B7">
        <w:rPr>
          <w:rFonts w:ascii="Times New Roman" w:eastAsia="Times New Roman" w:hAnsi="Times New Roman" w:cs="Times New Roman"/>
          <w:sz w:val="28"/>
          <w:szCs w:val="28"/>
          <w:lang w:eastAsia="ru-RU"/>
        </w:rPr>
        <w:lastRenderedPageBreak/>
        <w:t xml:space="preserve">перевозкой пассажиров из средств районного бюджета было направлено </w:t>
      </w:r>
      <w:r w:rsidR="00EE2D83" w:rsidRPr="007650C0">
        <w:rPr>
          <w:rFonts w:ascii="Times New Roman" w:eastAsia="Times New Roman" w:hAnsi="Times New Roman" w:cs="Times New Roman"/>
          <w:sz w:val="28"/>
          <w:szCs w:val="28"/>
          <w:lang w:eastAsia="ru-RU"/>
        </w:rPr>
        <w:t>1480,5</w:t>
      </w:r>
      <w:r w:rsidR="00096D5F" w:rsidRPr="007650C0">
        <w:rPr>
          <w:rFonts w:ascii="Times New Roman" w:eastAsia="Times New Roman" w:hAnsi="Times New Roman" w:cs="Times New Roman"/>
          <w:sz w:val="28"/>
          <w:szCs w:val="28"/>
          <w:lang w:eastAsia="ru-RU"/>
        </w:rPr>
        <w:t xml:space="preserve"> тыс.руб.</w:t>
      </w:r>
    </w:p>
    <w:p w:rsidR="00483681" w:rsidRPr="00BF60B7" w:rsidRDefault="00483681" w:rsidP="00FB2C0B">
      <w:pPr>
        <w:spacing w:after="0" w:line="360" w:lineRule="auto"/>
        <w:ind w:firstLine="709"/>
        <w:jc w:val="both"/>
        <w:rPr>
          <w:rFonts w:ascii="Times New Roman" w:eastAsia="Times New Roman" w:hAnsi="Times New Roman" w:cs="Times New Roman"/>
          <w:snapToGrid w:val="0"/>
          <w:sz w:val="28"/>
          <w:szCs w:val="28"/>
          <w:lang w:eastAsia="ru-RU"/>
        </w:rPr>
      </w:pPr>
      <w:r w:rsidRPr="00BF60B7">
        <w:rPr>
          <w:rFonts w:ascii="Times New Roman" w:eastAsia="Times New Roman" w:hAnsi="Times New Roman" w:cs="Times New Roman"/>
          <w:sz w:val="28"/>
          <w:szCs w:val="28"/>
          <w:lang w:eastAsia="ru-RU"/>
        </w:rPr>
        <w:t>Благодаря своевременному субсидированию выпадающих доходов по убыточным внутрирайонным маршрутам предприятию уда</w:t>
      </w:r>
      <w:r w:rsidR="00195B95" w:rsidRPr="00BF60B7">
        <w:rPr>
          <w:rFonts w:ascii="Times New Roman" w:eastAsia="Times New Roman" w:hAnsi="Times New Roman" w:cs="Times New Roman"/>
          <w:sz w:val="28"/>
          <w:szCs w:val="28"/>
          <w:lang w:eastAsia="ru-RU"/>
        </w:rPr>
        <w:t>лось</w:t>
      </w:r>
      <w:r w:rsidRPr="00BF60B7">
        <w:rPr>
          <w:rFonts w:ascii="Times New Roman" w:eastAsia="Times New Roman" w:hAnsi="Times New Roman" w:cs="Times New Roman"/>
          <w:sz w:val="28"/>
          <w:szCs w:val="28"/>
          <w:lang w:eastAsia="ru-RU"/>
        </w:rPr>
        <w:t xml:space="preserve"> обновить автопарк, чтобы жители муниципального района могли передвигаться в более комфортных условиях. </w:t>
      </w:r>
      <w:r w:rsidRPr="00BF60B7">
        <w:rPr>
          <w:rFonts w:ascii="Times New Roman" w:eastAsia="Times New Roman" w:hAnsi="Times New Roman" w:cs="Times New Roman"/>
          <w:bCs/>
          <w:sz w:val="28"/>
          <w:szCs w:val="28"/>
          <w:lang w:eastAsia="ru-RU"/>
        </w:rPr>
        <w:t>П</w:t>
      </w:r>
      <w:r w:rsidRPr="00BF60B7">
        <w:rPr>
          <w:rFonts w:ascii="Times New Roman" w:eastAsia="Times New Roman" w:hAnsi="Times New Roman" w:cs="Times New Roman"/>
          <w:sz w:val="28"/>
          <w:szCs w:val="28"/>
          <w:lang w:eastAsia="ru-RU"/>
        </w:rPr>
        <w:t>оявление новых автобусов  даёт возможность пользоваться общественным автотранспортом маломобильным группам населения. Это способствует все большей удовлетворенности населения района пассажирски</w:t>
      </w:r>
      <w:r w:rsidR="00195B95" w:rsidRPr="00BF60B7">
        <w:rPr>
          <w:rFonts w:ascii="Times New Roman" w:eastAsia="Times New Roman" w:hAnsi="Times New Roman" w:cs="Times New Roman"/>
          <w:sz w:val="28"/>
          <w:szCs w:val="28"/>
          <w:lang w:eastAsia="ru-RU"/>
        </w:rPr>
        <w:t>ми</w:t>
      </w:r>
      <w:r w:rsidRPr="00BF60B7">
        <w:rPr>
          <w:rFonts w:ascii="Times New Roman" w:eastAsia="Times New Roman" w:hAnsi="Times New Roman" w:cs="Times New Roman"/>
          <w:sz w:val="28"/>
          <w:szCs w:val="28"/>
          <w:lang w:eastAsia="ru-RU"/>
        </w:rPr>
        <w:t xml:space="preserve"> перевозка</w:t>
      </w:r>
      <w:r w:rsidR="00195B95" w:rsidRPr="00BF60B7">
        <w:rPr>
          <w:rFonts w:ascii="Times New Roman" w:eastAsia="Times New Roman" w:hAnsi="Times New Roman" w:cs="Times New Roman"/>
          <w:sz w:val="28"/>
          <w:szCs w:val="28"/>
          <w:lang w:eastAsia="ru-RU"/>
        </w:rPr>
        <w:t>ми</w:t>
      </w:r>
      <w:r w:rsidRPr="00BF60B7">
        <w:rPr>
          <w:rFonts w:ascii="Times New Roman" w:eastAsia="Times New Roman" w:hAnsi="Times New Roman" w:cs="Times New Roman"/>
          <w:sz w:val="28"/>
          <w:szCs w:val="28"/>
          <w:lang w:eastAsia="ru-RU"/>
        </w:rPr>
        <w:t xml:space="preserve">. </w:t>
      </w:r>
    </w:p>
    <w:p w:rsidR="00483681" w:rsidRPr="00BF60B7" w:rsidRDefault="00D351B4" w:rsidP="00FB2C0B">
      <w:pPr>
        <w:spacing w:after="0" w:line="360" w:lineRule="auto"/>
        <w:ind w:firstLine="709"/>
        <w:contextualSpacing/>
        <w:jc w:val="both"/>
        <w:rPr>
          <w:rFonts w:ascii="Times New Roman" w:hAnsi="Times New Roman" w:cs="Times New Roman"/>
          <w:bCs/>
          <w:sz w:val="28"/>
          <w:szCs w:val="28"/>
        </w:rPr>
      </w:pPr>
      <w:r w:rsidRPr="00BF60B7">
        <w:rPr>
          <w:rFonts w:ascii="Times New Roman" w:eastAsia="Times New Roman" w:hAnsi="Times New Roman" w:cs="Times New Roman"/>
          <w:bCs/>
          <w:sz w:val="28"/>
          <w:szCs w:val="28"/>
          <w:lang w:eastAsia="ru-RU"/>
        </w:rPr>
        <w:t xml:space="preserve">Обеспечение жителей района услугами пассажирского автотранспорта остается </w:t>
      </w:r>
      <w:r w:rsidR="00483681" w:rsidRPr="00BF60B7">
        <w:rPr>
          <w:rFonts w:ascii="Times New Roman" w:eastAsia="Times New Roman" w:hAnsi="Times New Roman" w:cs="Times New Roman"/>
          <w:bCs/>
          <w:sz w:val="28"/>
          <w:szCs w:val="28"/>
          <w:lang w:eastAsia="ru-RU"/>
        </w:rPr>
        <w:t xml:space="preserve">стабильным также </w:t>
      </w:r>
      <w:r w:rsidR="00483681" w:rsidRPr="00BF60B7">
        <w:rPr>
          <w:rFonts w:ascii="Times New Roman" w:eastAsia="Times New Roman" w:hAnsi="Times New Roman" w:cs="Times New Roman"/>
          <w:sz w:val="28"/>
          <w:szCs w:val="28"/>
          <w:lang w:eastAsia="ru-RU"/>
        </w:rPr>
        <w:t>за счет благоприятного расположения населенных пунктов района вблизи автомобильных трасс регионального значения, по которым несколько раз в день проходит транзитный транспорт пассажирских авто</w:t>
      </w:r>
      <w:r w:rsidR="00483681" w:rsidRPr="00BF60B7">
        <w:rPr>
          <w:rFonts w:ascii="Times New Roman" w:hAnsi="Times New Roman" w:cs="Times New Roman"/>
          <w:bCs/>
          <w:sz w:val="28"/>
          <w:szCs w:val="28"/>
        </w:rPr>
        <w:t xml:space="preserve">компаний г. </w:t>
      </w:r>
      <w:proofErr w:type="spellStart"/>
      <w:r w:rsidR="00483681" w:rsidRPr="00BF60B7">
        <w:rPr>
          <w:rFonts w:ascii="Times New Roman" w:hAnsi="Times New Roman" w:cs="Times New Roman"/>
          <w:bCs/>
          <w:sz w:val="28"/>
          <w:szCs w:val="28"/>
        </w:rPr>
        <w:t>Кинеля</w:t>
      </w:r>
      <w:proofErr w:type="spellEnd"/>
      <w:r w:rsidR="00483681" w:rsidRPr="00BF60B7">
        <w:rPr>
          <w:rFonts w:ascii="Times New Roman" w:hAnsi="Times New Roman" w:cs="Times New Roman"/>
          <w:bCs/>
          <w:sz w:val="28"/>
          <w:szCs w:val="28"/>
        </w:rPr>
        <w:t xml:space="preserve">   и г. Самары.</w:t>
      </w:r>
    </w:p>
    <w:p w:rsidR="00EE2D83" w:rsidRDefault="00962620" w:rsidP="00EE2D83">
      <w:pPr>
        <w:spacing w:after="0" w:line="360" w:lineRule="auto"/>
        <w:ind w:firstLine="709"/>
        <w:jc w:val="both"/>
        <w:rPr>
          <w:rFonts w:ascii="Times New Roman" w:eastAsia="Times New Roman" w:hAnsi="Times New Roman"/>
          <w:sz w:val="28"/>
          <w:szCs w:val="28"/>
          <w:lang w:eastAsia="ru-RU"/>
        </w:rPr>
      </w:pPr>
      <w:r w:rsidRPr="00BF60B7">
        <w:rPr>
          <w:rFonts w:ascii="Times New Roman" w:eastAsia="Times New Roman" w:hAnsi="Times New Roman" w:cs="Times New Roman"/>
          <w:sz w:val="28"/>
          <w:szCs w:val="28"/>
        </w:rPr>
        <w:sym w:font="Wingdings 3" w:char="F086"/>
      </w:r>
      <w:r w:rsidR="00F4760E" w:rsidRPr="00BF60B7">
        <w:rPr>
          <w:rFonts w:ascii="Times New Roman" w:eastAsia="Times New Roman" w:hAnsi="Times New Roman" w:cs="Times New Roman"/>
          <w:sz w:val="28"/>
          <w:szCs w:val="28"/>
        </w:rPr>
        <w:t xml:space="preserve"> </w:t>
      </w:r>
      <w:r w:rsidRPr="00BF60B7">
        <w:rPr>
          <w:rFonts w:ascii="Times New Roman" w:eastAsia="Times New Roman" w:hAnsi="Times New Roman" w:cs="Times New Roman"/>
          <w:b/>
          <w:sz w:val="28"/>
          <w:szCs w:val="28"/>
        </w:rPr>
        <w:t>Малый и средний бизнес</w:t>
      </w:r>
      <w:r w:rsidRPr="00BF60B7">
        <w:rPr>
          <w:rFonts w:ascii="Times New Roman" w:eastAsia="Times New Roman" w:hAnsi="Times New Roman" w:cs="Times New Roman"/>
          <w:sz w:val="28"/>
          <w:szCs w:val="28"/>
        </w:rPr>
        <w:t xml:space="preserve"> сегодня - реальный стимул для развития экономики муниципального образования.</w:t>
      </w:r>
      <w:r w:rsidR="006C3005" w:rsidRPr="00BF60B7">
        <w:rPr>
          <w:rFonts w:ascii="Times New Roman" w:eastAsia="Times New Roman" w:hAnsi="Times New Roman" w:cs="Times New Roman"/>
          <w:sz w:val="28"/>
          <w:szCs w:val="28"/>
        </w:rPr>
        <w:t xml:space="preserve"> </w:t>
      </w:r>
      <w:r w:rsidR="006E49B5">
        <w:rPr>
          <w:rFonts w:ascii="Times New Roman" w:eastAsia="Times New Roman" w:hAnsi="Times New Roman"/>
          <w:sz w:val="28"/>
          <w:szCs w:val="28"/>
          <w:lang w:eastAsia="ru-RU"/>
        </w:rPr>
        <w:t>Истекший период</w:t>
      </w:r>
      <w:r w:rsidR="006C3005" w:rsidRPr="00BF60B7">
        <w:rPr>
          <w:rFonts w:ascii="Times New Roman" w:eastAsia="Times New Roman" w:hAnsi="Times New Roman"/>
          <w:sz w:val="28"/>
          <w:szCs w:val="28"/>
          <w:lang w:eastAsia="ru-RU"/>
        </w:rPr>
        <w:t xml:space="preserve"> 20</w:t>
      </w:r>
      <w:r w:rsidR="00013A02">
        <w:rPr>
          <w:rFonts w:ascii="Times New Roman" w:eastAsia="Times New Roman" w:hAnsi="Times New Roman"/>
          <w:sz w:val="28"/>
          <w:szCs w:val="28"/>
          <w:lang w:eastAsia="ru-RU"/>
        </w:rPr>
        <w:t>2</w:t>
      </w:r>
      <w:r w:rsidR="00EE2D83">
        <w:rPr>
          <w:rFonts w:ascii="Times New Roman" w:eastAsia="Times New Roman" w:hAnsi="Times New Roman"/>
          <w:sz w:val="28"/>
          <w:szCs w:val="28"/>
          <w:lang w:eastAsia="ru-RU"/>
        </w:rPr>
        <w:t>1</w:t>
      </w:r>
      <w:r w:rsidR="006C3005" w:rsidRPr="00BF60B7">
        <w:rPr>
          <w:rFonts w:ascii="Times New Roman" w:eastAsia="Times New Roman" w:hAnsi="Times New Roman"/>
          <w:sz w:val="28"/>
          <w:szCs w:val="28"/>
          <w:lang w:eastAsia="ru-RU"/>
        </w:rPr>
        <w:t xml:space="preserve"> года характеризуется положительной динамикой </w:t>
      </w:r>
      <w:r w:rsidR="00187C88">
        <w:rPr>
          <w:rFonts w:ascii="Times New Roman" w:eastAsia="Times New Roman" w:hAnsi="Times New Roman"/>
          <w:sz w:val="28"/>
          <w:szCs w:val="28"/>
          <w:lang w:eastAsia="ru-RU"/>
        </w:rPr>
        <w:t>количества</w:t>
      </w:r>
      <w:r w:rsidR="006C3005" w:rsidRPr="00BF60B7">
        <w:rPr>
          <w:rFonts w:ascii="Times New Roman" w:eastAsia="Times New Roman" w:hAnsi="Times New Roman"/>
          <w:sz w:val="28"/>
          <w:szCs w:val="28"/>
          <w:lang w:eastAsia="ru-RU"/>
        </w:rPr>
        <w:t xml:space="preserve"> субъектов малого и среднего предпринимательства.</w:t>
      </w:r>
      <w:r w:rsidRPr="00BF60B7">
        <w:rPr>
          <w:rFonts w:ascii="Times New Roman" w:eastAsia="Times New Roman" w:hAnsi="Times New Roman" w:cs="Times New Roman"/>
          <w:sz w:val="28"/>
          <w:szCs w:val="28"/>
        </w:rPr>
        <w:t xml:space="preserve"> </w:t>
      </w:r>
      <w:r w:rsidR="006C3005" w:rsidRPr="00BF60B7">
        <w:rPr>
          <w:rFonts w:ascii="Times New Roman" w:eastAsia="Times New Roman" w:hAnsi="Times New Roman"/>
          <w:sz w:val="28"/>
          <w:szCs w:val="28"/>
          <w:lang w:eastAsia="ru-RU"/>
        </w:rPr>
        <w:t>По состоянию на 01.</w:t>
      </w:r>
      <w:r w:rsidR="006E49B5">
        <w:rPr>
          <w:rFonts w:ascii="Times New Roman" w:eastAsia="Times New Roman" w:hAnsi="Times New Roman"/>
          <w:sz w:val="28"/>
          <w:szCs w:val="28"/>
          <w:lang w:eastAsia="ru-RU"/>
        </w:rPr>
        <w:t>10</w:t>
      </w:r>
      <w:r w:rsidR="006C3005" w:rsidRPr="00BF60B7">
        <w:rPr>
          <w:rFonts w:ascii="Times New Roman" w:eastAsia="Times New Roman" w:hAnsi="Times New Roman"/>
          <w:sz w:val="28"/>
          <w:szCs w:val="28"/>
          <w:lang w:eastAsia="ru-RU"/>
        </w:rPr>
        <w:t>.20</w:t>
      </w:r>
      <w:r w:rsidR="00013A02">
        <w:rPr>
          <w:rFonts w:ascii="Times New Roman" w:eastAsia="Times New Roman" w:hAnsi="Times New Roman"/>
          <w:sz w:val="28"/>
          <w:szCs w:val="28"/>
          <w:lang w:eastAsia="ru-RU"/>
        </w:rPr>
        <w:t>2</w:t>
      </w:r>
      <w:r w:rsidR="00EE2D83">
        <w:rPr>
          <w:rFonts w:ascii="Times New Roman" w:eastAsia="Times New Roman" w:hAnsi="Times New Roman"/>
          <w:sz w:val="28"/>
          <w:szCs w:val="28"/>
          <w:lang w:eastAsia="ru-RU"/>
        </w:rPr>
        <w:t>1</w:t>
      </w:r>
      <w:r w:rsidR="006C3005" w:rsidRPr="00BF60B7">
        <w:rPr>
          <w:rFonts w:ascii="Times New Roman" w:eastAsia="Times New Roman" w:hAnsi="Times New Roman"/>
          <w:sz w:val="28"/>
          <w:szCs w:val="28"/>
          <w:lang w:eastAsia="ru-RU"/>
        </w:rPr>
        <w:t xml:space="preserve"> г. число субъектов малого и среднего предпринимательства составило</w:t>
      </w:r>
      <w:r w:rsidR="00EE2D83">
        <w:rPr>
          <w:rFonts w:ascii="Times New Roman" w:eastAsia="Times New Roman" w:hAnsi="Times New Roman"/>
          <w:sz w:val="28"/>
          <w:szCs w:val="28"/>
          <w:lang w:eastAsia="ru-RU"/>
        </w:rPr>
        <w:t xml:space="preserve">    </w:t>
      </w:r>
      <w:r w:rsidR="00586633">
        <w:rPr>
          <w:rFonts w:ascii="Times New Roman" w:eastAsia="Times New Roman" w:hAnsi="Times New Roman"/>
          <w:sz w:val="28"/>
          <w:szCs w:val="28"/>
          <w:lang w:eastAsia="ru-RU"/>
        </w:rPr>
        <w:t>698 ед.</w:t>
      </w:r>
      <w:r w:rsidR="00EE2D83">
        <w:rPr>
          <w:rFonts w:ascii="Times New Roman" w:eastAsia="Times New Roman" w:hAnsi="Times New Roman"/>
          <w:sz w:val="28"/>
          <w:szCs w:val="28"/>
          <w:lang w:eastAsia="ru-RU"/>
        </w:rPr>
        <w:t xml:space="preserve"> </w:t>
      </w:r>
      <w:r w:rsidR="006C3005" w:rsidRPr="00BF60B7">
        <w:rPr>
          <w:rFonts w:ascii="Times New Roman" w:eastAsia="Times New Roman" w:hAnsi="Times New Roman"/>
          <w:sz w:val="28"/>
          <w:szCs w:val="28"/>
          <w:lang w:eastAsia="ru-RU"/>
        </w:rPr>
        <w:t xml:space="preserve"> </w:t>
      </w:r>
      <w:r w:rsidR="00EE2D83">
        <w:rPr>
          <w:rFonts w:ascii="Times New Roman" w:eastAsia="Times New Roman" w:hAnsi="Times New Roman"/>
          <w:sz w:val="28"/>
          <w:szCs w:val="28"/>
          <w:lang w:eastAsia="ru-RU"/>
        </w:rPr>
        <w:t>(в 2020 г. -</w:t>
      </w:r>
      <w:r w:rsidR="00586633">
        <w:rPr>
          <w:rFonts w:ascii="Times New Roman" w:eastAsia="Times New Roman" w:hAnsi="Times New Roman"/>
          <w:sz w:val="28"/>
          <w:szCs w:val="28"/>
          <w:lang w:eastAsia="ru-RU"/>
        </w:rPr>
        <w:t xml:space="preserve"> </w:t>
      </w:r>
      <w:r w:rsidR="00013A02">
        <w:rPr>
          <w:rFonts w:ascii="Times New Roman" w:eastAsia="Times New Roman" w:hAnsi="Times New Roman"/>
          <w:sz w:val="28"/>
          <w:szCs w:val="28"/>
          <w:lang w:eastAsia="ru-RU"/>
        </w:rPr>
        <w:t>6</w:t>
      </w:r>
      <w:r w:rsidR="00586633">
        <w:rPr>
          <w:rFonts w:ascii="Times New Roman" w:eastAsia="Times New Roman" w:hAnsi="Times New Roman"/>
          <w:sz w:val="28"/>
          <w:szCs w:val="28"/>
          <w:lang w:eastAsia="ru-RU"/>
        </w:rPr>
        <w:t>58</w:t>
      </w:r>
      <w:r w:rsidR="006C3005" w:rsidRPr="00BF60B7">
        <w:rPr>
          <w:rFonts w:ascii="Times New Roman" w:eastAsia="Times New Roman" w:hAnsi="Times New Roman"/>
          <w:sz w:val="28"/>
          <w:szCs w:val="28"/>
          <w:lang w:eastAsia="ru-RU"/>
        </w:rPr>
        <w:t xml:space="preserve"> ед.</w:t>
      </w:r>
      <w:r w:rsidR="00EE2D83">
        <w:rPr>
          <w:rFonts w:ascii="Times New Roman" w:eastAsia="Times New Roman" w:hAnsi="Times New Roman"/>
          <w:sz w:val="28"/>
          <w:szCs w:val="28"/>
          <w:lang w:eastAsia="ru-RU"/>
        </w:rPr>
        <w:t>)</w:t>
      </w:r>
      <w:r w:rsidR="000A36EB" w:rsidRPr="00BF60B7">
        <w:rPr>
          <w:rFonts w:ascii="Times New Roman" w:eastAsia="Times New Roman" w:hAnsi="Times New Roman" w:cs="Times New Roman"/>
          <w:sz w:val="28"/>
          <w:szCs w:val="28"/>
        </w:rPr>
        <w:t xml:space="preserve">, в том числе: средних предприятий – </w:t>
      </w:r>
      <w:r w:rsidR="00586633">
        <w:rPr>
          <w:rFonts w:ascii="Times New Roman" w:eastAsia="Times New Roman" w:hAnsi="Times New Roman" w:cs="Times New Roman"/>
          <w:sz w:val="28"/>
          <w:szCs w:val="28"/>
        </w:rPr>
        <w:t>2</w:t>
      </w:r>
      <w:r w:rsidR="00F4228F" w:rsidRPr="00BF60B7">
        <w:rPr>
          <w:rFonts w:ascii="Times New Roman" w:eastAsia="Times New Roman" w:hAnsi="Times New Roman" w:cs="Times New Roman"/>
          <w:sz w:val="28"/>
          <w:szCs w:val="28"/>
        </w:rPr>
        <w:t xml:space="preserve"> (в 20</w:t>
      </w:r>
      <w:r w:rsidR="00EE2D83">
        <w:rPr>
          <w:rFonts w:ascii="Times New Roman" w:eastAsia="Times New Roman" w:hAnsi="Times New Roman" w:cs="Times New Roman"/>
          <w:sz w:val="28"/>
          <w:szCs w:val="28"/>
        </w:rPr>
        <w:t>20</w:t>
      </w:r>
      <w:r w:rsidR="006C3005" w:rsidRPr="00BF60B7">
        <w:rPr>
          <w:rFonts w:ascii="Times New Roman" w:eastAsia="Times New Roman" w:hAnsi="Times New Roman" w:cs="Times New Roman"/>
          <w:sz w:val="28"/>
          <w:szCs w:val="28"/>
        </w:rPr>
        <w:t xml:space="preserve"> </w:t>
      </w:r>
      <w:r w:rsidR="00F4228F" w:rsidRPr="00BF60B7">
        <w:rPr>
          <w:rFonts w:ascii="Times New Roman" w:eastAsia="Times New Roman" w:hAnsi="Times New Roman" w:cs="Times New Roman"/>
          <w:sz w:val="28"/>
          <w:szCs w:val="28"/>
        </w:rPr>
        <w:t xml:space="preserve">г. – </w:t>
      </w:r>
      <w:r w:rsidR="00EE2D83">
        <w:rPr>
          <w:rFonts w:ascii="Times New Roman" w:eastAsia="Times New Roman" w:hAnsi="Times New Roman" w:cs="Times New Roman"/>
          <w:sz w:val="28"/>
          <w:szCs w:val="28"/>
        </w:rPr>
        <w:t>4</w:t>
      </w:r>
      <w:r w:rsidR="00F4228F" w:rsidRPr="00BF60B7">
        <w:rPr>
          <w:rFonts w:ascii="Times New Roman" w:eastAsia="Times New Roman" w:hAnsi="Times New Roman" w:cs="Times New Roman"/>
          <w:sz w:val="28"/>
          <w:szCs w:val="28"/>
        </w:rPr>
        <w:t>)</w:t>
      </w:r>
      <w:r w:rsidR="000A36EB" w:rsidRPr="00BF60B7">
        <w:rPr>
          <w:rFonts w:ascii="Times New Roman" w:eastAsia="Times New Roman" w:hAnsi="Times New Roman" w:cs="Times New Roman"/>
          <w:sz w:val="28"/>
          <w:szCs w:val="28"/>
        </w:rPr>
        <w:t xml:space="preserve">, малых – </w:t>
      </w:r>
      <w:r w:rsidR="00013A02">
        <w:rPr>
          <w:rFonts w:ascii="Times New Roman" w:eastAsia="Times New Roman" w:hAnsi="Times New Roman" w:cs="Times New Roman"/>
          <w:sz w:val="28"/>
          <w:szCs w:val="28"/>
        </w:rPr>
        <w:t>3</w:t>
      </w:r>
      <w:r w:rsidR="00586633">
        <w:rPr>
          <w:rFonts w:ascii="Times New Roman" w:eastAsia="Times New Roman" w:hAnsi="Times New Roman" w:cs="Times New Roman"/>
          <w:sz w:val="28"/>
          <w:szCs w:val="28"/>
        </w:rPr>
        <w:t>1</w:t>
      </w:r>
      <w:r w:rsidR="00F4228F" w:rsidRPr="00BF60B7">
        <w:rPr>
          <w:rFonts w:ascii="Times New Roman" w:eastAsia="Times New Roman" w:hAnsi="Times New Roman" w:cs="Times New Roman"/>
          <w:sz w:val="28"/>
          <w:szCs w:val="28"/>
        </w:rPr>
        <w:t xml:space="preserve"> (в 20</w:t>
      </w:r>
      <w:r w:rsidR="00EE2D83">
        <w:rPr>
          <w:rFonts w:ascii="Times New Roman" w:eastAsia="Times New Roman" w:hAnsi="Times New Roman" w:cs="Times New Roman"/>
          <w:sz w:val="28"/>
          <w:szCs w:val="28"/>
        </w:rPr>
        <w:t>20</w:t>
      </w:r>
      <w:r w:rsidR="00F4228F" w:rsidRPr="00BF60B7">
        <w:rPr>
          <w:rFonts w:ascii="Times New Roman" w:eastAsia="Times New Roman" w:hAnsi="Times New Roman" w:cs="Times New Roman"/>
          <w:sz w:val="28"/>
          <w:szCs w:val="28"/>
        </w:rPr>
        <w:t xml:space="preserve"> г. – </w:t>
      </w:r>
      <w:r w:rsidR="00013A02">
        <w:rPr>
          <w:rFonts w:ascii="Times New Roman" w:eastAsia="Times New Roman" w:hAnsi="Times New Roman" w:cs="Times New Roman"/>
          <w:sz w:val="28"/>
          <w:szCs w:val="28"/>
        </w:rPr>
        <w:t>3</w:t>
      </w:r>
      <w:r w:rsidR="00586633">
        <w:rPr>
          <w:rFonts w:ascii="Times New Roman" w:eastAsia="Times New Roman" w:hAnsi="Times New Roman" w:cs="Times New Roman"/>
          <w:sz w:val="28"/>
          <w:szCs w:val="28"/>
        </w:rPr>
        <w:t>3</w:t>
      </w:r>
      <w:r w:rsidR="00F4228F" w:rsidRPr="00BF60B7">
        <w:rPr>
          <w:rFonts w:ascii="Times New Roman" w:eastAsia="Times New Roman" w:hAnsi="Times New Roman" w:cs="Times New Roman"/>
          <w:sz w:val="28"/>
          <w:szCs w:val="28"/>
        </w:rPr>
        <w:t>)</w:t>
      </w:r>
      <w:r w:rsidR="000A36EB" w:rsidRPr="00BF60B7">
        <w:rPr>
          <w:rFonts w:ascii="Times New Roman" w:eastAsia="Times New Roman" w:hAnsi="Times New Roman" w:cs="Times New Roman"/>
          <w:sz w:val="28"/>
          <w:szCs w:val="28"/>
        </w:rPr>
        <w:t xml:space="preserve">, </w:t>
      </w:r>
      <w:proofErr w:type="spellStart"/>
      <w:r w:rsidR="000A36EB" w:rsidRPr="00BF60B7">
        <w:rPr>
          <w:rFonts w:ascii="Times New Roman" w:eastAsia="Times New Roman" w:hAnsi="Times New Roman" w:cs="Times New Roman"/>
          <w:sz w:val="28"/>
          <w:szCs w:val="28"/>
        </w:rPr>
        <w:t>микропредприятий</w:t>
      </w:r>
      <w:proofErr w:type="spellEnd"/>
      <w:r w:rsidR="000A36EB" w:rsidRPr="00BF60B7">
        <w:rPr>
          <w:rFonts w:ascii="Times New Roman" w:eastAsia="Times New Roman" w:hAnsi="Times New Roman" w:cs="Times New Roman"/>
          <w:sz w:val="28"/>
          <w:szCs w:val="28"/>
        </w:rPr>
        <w:t xml:space="preserve"> – </w:t>
      </w:r>
      <w:r w:rsidR="00013A02">
        <w:rPr>
          <w:rFonts w:ascii="Times New Roman" w:eastAsia="Times New Roman" w:hAnsi="Times New Roman" w:cs="Times New Roman"/>
          <w:sz w:val="28"/>
          <w:szCs w:val="28"/>
        </w:rPr>
        <w:t>16</w:t>
      </w:r>
      <w:r w:rsidR="00586633">
        <w:rPr>
          <w:rFonts w:ascii="Times New Roman" w:eastAsia="Times New Roman" w:hAnsi="Times New Roman" w:cs="Times New Roman"/>
          <w:sz w:val="28"/>
          <w:szCs w:val="28"/>
        </w:rPr>
        <w:t>3</w:t>
      </w:r>
      <w:r w:rsidR="006C3005" w:rsidRPr="00BF60B7">
        <w:rPr>
          <w:rFonts w:ascii="Times New Roman" w:eastAsia="Times New Roman" w:hAnsi="Times New Roman" w:cs="Times New Roman"/>
          <w:sz w:val="28"/>
          <w:szCs w:val="28"/>
        </w:rPr>
        <w:t xml:space="preserve"> </w:t>
      </w:r>
      <w:r w:rsidR="00F4228F" w:rsidRPr="00BF60B7">
        <w:rPr>
          <w:rFonts w:ascii="Times New Roman" w:eastAsia="Times New Roman" w:hAnsi="Times New Roman" w:cs="Times New Roman"/>
          <w:sz w:val="28"/>
          <w:szCs w:val="28"/>
        </w:rPr>
        <w:t>(в 20</w:t>
      </w:r>
      <w:r w:rsidR="00EE2D83">
        <w:rPr>
          <w:rFonts w:ascii="Times New Roman" w:eastAsia="Times New Roman" w:hAnsi="Times New Roman" w:cs="Times New Roman"/>
          <w:sz w:val="28"/>
          <w:szCs w:val="28"/>
        </w:rPr>
        <w:t>20</w:t>
      </w:r>
      <w:r w:rsidR="00013A02">
        <w:rPr>
          <w:rFonts w:ascii="Times New Roman" w:eastAsia="Times New Roman" w:hAnsi="Times New Roman" w:cs="Times New Roman"/>
          <w:sz w:val="28"/>
          <w:szCs w:val="28"/>
        </w:rPr>
        <w:t xml:space="preserve"> </w:t>
      </w:r>
      <w:r w:rsidR="00F4228F" w:rsidRPr="00BF60B7">
        <w:rPr>
          <w:rFonts w:ascii="Times New Roman" w:eastAsia="Times New Roman" w:hAnsi="Times New Roman" w:cs="Times New Roman"/>
          <w:sz w:val="28"/>
          <w:szCs w:val="28"/>
        </w:rPr>
        <w:t xml:space="preserve">г. – </w:t>
      </w:r>
      <w:r w:rsidR="00EE2D83">
        <w:rPr>
          <w:rFonts w:ascii="Times New Roman" w:eastAsia="Times New Roman" w:hAnsi="Times New Roman" w:cs="Times New Roman"/>
          <w:sz w:val="28"/>
          <w:szCs w:val="28"/>
        </w:rPr>
        <w:t>1</w:t>
      </w:r>
      <w:r w:rsidR="00586633">
        <w:rPr>
          <w:rFonts w:ascii="Times New Roman" w:eastAsia="Times New Roman" w:hAnsi="Times New Roman" w:cs="Times New Roman"/>
          <w:sz w:val="28"/>
          <w:szCs w:val="28"/>
        </w:rPr>
        <w:t>56</w:t>
      </w:r>
      <w:r w:rsidR="00F4228F" w:rsidRPr="00BF60B7">
        <w:rPr>
          <w:rFonts w:ascii="Times New Roman" w:eastAsia="Times New Roman" w:hAnsi="Times New Roman" w:cs="Times New Roman"/>
          <w:sz w:val="28"/>
          <w:szCs w:val="28"/>
        </w:rPr>
        <w:t>)</w:t>
      </w:r>
      <w:r w:rsidR="000A36EB" w:rsidRPr="00BF60B7">
        <w:rPr>
          <w:rFonts w:ascii="Times New Roman" w:eastAsia="Times New Roman" w:hAnsi="Times New Roman" w:cs="Times New Roman"/>
          <w:sz w:val="28"/>
          <w:szCs w:val="28"/>
        </w:rPr>
        <w:t xml:space="preserve">, индивидуальных предпринимателей </w:t>
      </w:r>
      <w:r w:rsidR="00F4228F" w:rsidRPr="00BF60B7">
        <w:rPr>
          <w:rFonts w:ascii="Times New Roman" w:eastAsia="Times New Roman" w:hAnsi="Times New Roman" w:cs="Times New Roman"/>
          <w:sz w:val="28"/>
          <w:szCs w:val="28"/>
        </w:rPr>
        <w:t>–</w:t>
      </w:r>
      <w:r w:rsidR="000A36EB" w:rsidRPr="00BF60B7">
        <w:rPr>
          <w:rFonts w:ascii="Times New Roman" w:eastAsia="Times New Roman" w:hAnsi="Times New Roman" w:cs="Times New Roman"/>
          <w:sz w:val="28"/>
          <w:szCs w:val="28"/>
        </w:rPr>
        <w:t xml:space="preserve"> </w:t>
      </w:r>
      <w:r w:rsidR="00586633">
        <w:rPr>
          <w:rFonts w:ascii="Times New Roman" w:eastAsia="Times New Roman" w:hAnsi="Times New Roman" w:cs="Times New Roman"/>
          <w:sz w:val="28"/>
          <w:szCs w:val="28"/>
        </w:rPr>
        <w:t>502</w:t>
      </w:r>
      <w:r w:rsidR="00F4228F" w:rsidRPr="00BF60B7">
        <w:rPr>
          <w:rFonts w:ascii="Times New Roman" w:eastAsia="Times New Roman" w:hAnsi="Times New Roman" w:cs="Times New Roman"/>
          <w:sz w:val="28"/>
          <w:szCs w:val="28"/>
        </w:rPr>
        <w:t xml:space="preserve"> (в 20</w:t>
      </w:r>
      <w:r w:rsidR="00EE2D83">
        <w:rPr>
          <w:rFonts w:ascii="Times New Roman" w:eastAsia="Times New Roman" w:hAnsi="Times New Roman" w:cs="Times New Roman"/>
          <w:sz w:val="28"/>
          <w:szCs w:val="28"/>
        </w:rPr>
        <w:t>20</w:t>
      </w:r>
      <w:r w:rsidR="00F4228F" w:rsidRPr="00BF60B7">
        <w:rPr>
          <w:rFonts w:ascii="Times New Roman" w:eastAsia="Times New Roman" w:hAnsi="Times New Roman" w:cs="Times New Roman"/>
          <w:sz w:val="28"/>
          <w:szCs w:val="28"/>
        </w:rPr>
        <w:t xml:space="preserve"> – </w:t>
      </w:r>
      <w:r w:rsidR="00EE2D83">
        <w:rPr>
          <w:rFonts w:ascii="Times New Roman" w:eastAsia="Times New Roman" w:hAnsi="Times New Roman" w:cs="Times New Roman"/>
          <w:sz w:val="28"/>
          <w:szCs w:val="28"/>
        </w:rPr>
        <w:t>4</w:t>
      </w:r>
      <w:r w:rsidR="00586633">
        <w:rPr>
          <w:rFonts w:ascii="Times New Roman" w:eastAsia="Times New Roman" w:hAnsi="Times New Roman" w:cs="Times New Roman"/>
          <w:sz w:val="28"/>
          <w:szCs w:val="28"/>
        </w:rPr>
        <w:t>65</w:t>
      </w:r>
      <w:r w:rsidR="00F4228F" w:rsidRPr="00BF60B7">
        <w:rPr>
          <w:rFonts w:ascii="Times New Roman" w:eastAsia="Times New Roman" w:hAnsi="Times New Roman" w:cs="Times New Roman"/>
          <w:sz w:val="28"/>
          <w:szCs w:val="28"/>
        </w:rPr>
        <w:t>)</w:t>
      </w:r>
      <w:r w:rsidRPr="00BF60B7">
        <w:rPr>
          <w:rFonts w:ascii="Times New Roman" w:eastAsia="Times New Roman" w:hAnsi="Times New Roman" w:cs="Times New Roman"/>
          <w:sz w:val="28"/>
          <w:szCs w:val="28"/>
        </w:rPr>
        <w:t>. По сравнению с 20</w:t>
      </w:r>
      <w:r w:rsidR="00EE2D83">
        <w:rPr>
          <w:rFonts w:ascii="Times New Roman" w:eastAsia="Times New Roman" w:hAnsi="Times New Roman" w:cs="Times New Roman"/>
          <w:sz w:val="28"/>
          <w:szCs w:val="28"/>
        </w:rPr>
        <w:t>20</w:t>
      </w:r>
      <w:r w:rsidRPr="00BF60B7">
        <w:rPr>
          <w:rFonts w:ascii="Times New Roman" w:eastAsia="Times New Roman" w:hAnsi="Times New Roman" w:cs="Times New Roman"/>
          <w:sz w:val="28"/>
          <w:szCs w:val="28"/>
        </w:rPr>
        <w:t xml:space="preserve"> годом </w:t>
      </w:r>
      <w:r w:rsidR="00F4228F" w:rsidRPr="00BF60B7">
        <w:rPr>
          <w:rFonts w:ascii="Times New Roman" w:eastAsia="Times New Roman" w:hAnsi="Times New Roman" w:cs="Times New Roman"/>
          <w:sz w:val="28"/>
          <w:szCs w:val="28"/>
        </w:rPr>
        <w:t>рост числа субъектов малого и среднего предпринимательства составил</w:t>
      </w:r>
      <w:r w:rsidRPr="00BF60B7">
        <w:rPr>
          <w:rFonts w:ascii="Times New Roman" w:eastAsia="Times New Roman" w:hAnsi="Times New Roman" w:cs="Times New Roman"/>
          <w:sz w:val="28"/>
          <w:szCs w:val="28"/>
        </w:rPr>
        <w:t xml:space="preserve"> </w:t>
      </w:r>
      <w:r w:rsidR="00586633">
        <w:rPr>
          <w:rFonts w:ascii="Times New Roman" w:eastAsia="Times New Roman" w:hAnsi="Times New Roman" w:cs="Times New Roman"/>
          <w:sz w:val="28"/>
          <w:szCs w:val="28"/>
        </w:rPr>
        <w:t>6,1</w:t>
      </w:r>
      <w:r w:rsidRPr="00BF60B7">
        <w:rPr>
          <w:rFonts w:ascii="Times New Roman" w:eastAsia="Times New Roman" w:hAnsi="Times New Roman" w:cs="Times New Roman"/>
          <w:sz w:val="28"/>
          <w:szCs w:val="28"/>
        </w:rPr>
        <w:t xml:space="preserve">%. </w:t>
      </w:r>
      <w:r w:rsidR="006C3005" w:rsidRPr="00BF60B7">
        <w:rPr>
          <w:rFonts w:ascii="Times New Roman" w:eastAsia="Times New Roman" w:hAnsi="Times New Roman"/>
          <w:sz w:val="28"/>
          <w:szCs w:val="28"/>
          <w:lang w:eastAsia="ru-RU"/>
        </w:rPr>
        <w:t xml:space="preserve">На рост оказало влияние увеличение числа </w:t>
      </w:r>
      <w:proofErr w:type="spellStart"/>
      <w:r w:rsidR="006C3005" w:rsidRPr="00BF60B7">
        <w:rPr>
          <w:rFonts w:ascii="Times New Roman" w:eastAsia="Times New Roman" w:hAnsi="Times New Roman"/>
          <w:sz w:val="28"/>
          <w:szCs w:val="28"/>
          <w:lang w:eastAsia="ru-RU"/>
        </w:rPr>
        <w:t>микропредприятий</w:t>
      </w:r>
      <w:proofErr w:type="spellEnd"/>
      <w:r w:rsidR="006C3005" w:rsidRPr="00BF60B7">
        <w:rPr>
          <w:rFonts w:ascii="Times New Roman" w:eastAsia="Times New Roman" w:hAnsi="Times New Roman"/>
          <w:sz w:val="28"/>
          <w:szCs w:val="28"/>
          <w:lang w:eastAsia="ru-RU"/>
        </w:rPr>
        <w:t xml:space="preserve"> – на </w:t>
      </w:r>
      <w:r w:rsidR="00586633">
        <w:rPr>
          <w:rFonts w:ascii="Times New Roman" w:eastAsia="Times New Roman" w:hAnsi="Times New Roman"/>
          <w:sz w:val="28"/>
          <w:szCs w:val="28"/>
          <w:lang w:eastAsia="ru-RU"/>
        </w:rPr>
        <w:t>4,5</w:t>
      </w:r>
      <w:r w:rsidR="006C3005" w:rsidRPr="00BF60B7">
        <w:rPr>
          <w:rFonts w:ascii="Times New Roman" w:eastAsia="Times New Roman" w:hAnsi="Times New Roman"/>
          <w:sz w:val="28"/>
          <w:szCs w:val="28"/>
          <w:lang w:eastAsia="ru-RU"/>
        </w:rPr>
        <w:t>%</w:t>
      </w:r>
      <w:r w:rsidR="0060669A">
        <w:rPr>
          <w:rFonts w:ascii="Times New Roman" w:eastAsia="Times New Roman" w:hAnsi="Times New Roman"/>
          <w:sz w:val="28"/>
          <w:szCs w:val="28"/>
          <w:lang w:eastAsia="ru-RU"/>
        </w:rPr>
        <w:t xml:space="preserve"> и </w:t>
      </w:r>
      <w:r w:rsidR="0060669A" w:rsidRPr="00BF60B7">
        <w:rPr>
          <w:rFonts w:ascii="Times New Roman" w:eastAsia="Times New Roman" w:hAnsi="Times New Roman"/>
          <w:sz w:val="28"/>
          <w:szCs w:val="28"/>
          <w:lang w:eastAsia="ru-RU"/>
        </w:rPr>
        <w:t xml:space="preserve">предпринимателей на </w:t>
      </w:r>
      <w:r w:rsidR="00586633" w:rsidRPr="00586633">
        <w:rPr>
          <w:rFonts w:ascii="Times New Roman" w:eastAsia="Times New Roman" w:hAnsi="Times New Roman"/>
          <w:sz w:val="28"/>
          <w:szCs w:val="28"/>
          <w:lang w:eastAsia="ru-RU"/>
        </w:rPr>
        <w:t>8,0</w:t>
      </w:r>
      <w:r w:rsidR="0060669A" w:rsidRPr="00586633">
        <w:rPr>
          <w:rFonts w:ascii="Times New Roman" w:eastAsia="Times New Roman" w:hAnsi="Times New Roman"/>
          <w:sz w:val="28"/>
          <w:szCs w:val="28"/>
          <w:lang w:eastAsia="ru-RU"/>
        </w:rPr>
        <w:t>%.</w:t>
      </w:r>
    </w:p>
    <w:p w:rsidR="00EE2D83" w:rsidRPr="002159E4" w:rsidRDefault="00EE2D83" w:rsidP="00EE2D83">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2159E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2021 году в</w:t>
      </w:r>
      <w:r w:rsidRPr="002159E4">
        <w:rPr>
          <w:rFonts w:ascii="Times New Roman" w:eastAsia="Times New Roman" w:hAnsi="Times New Roman"/>
          <w:sz w:val="28"/>
          <w:szCs w:val="28"/>
          <w:lang w:eastAsia="ru-RU"/>
        </w:rPr>
        <w:t xml:space="preserve"> рамках</w:t>
      </w:r>
      <w:r w:rsidRPr="002159E4">
        <w:rPr>
          <w:rFonts w:ascii="Times New Roman" w:eastAsia="Times New Roman" w:hAnsi="Times New Roman" w:cs="Arial"/>
          <w:bCs/>
          <w:kern w:val="36"/>
          <w:sz w:val="28"/>
          <w:szCs w:val="28"/>
          <w:lang w:eastAsia="ru-RU"/>
        </w:rPr>
        <w:t xml:space="preserve"> муниципальной программы «Развитие и поддержка</w:t>
      </w:r>
      <w:r>
        <w:rPr>
          <w:rFonts w:ascii="Times New Roman" w:eastAsia="Times New Roman" w:hAnsi="Times New Roman" w:cs="Arial"/>
          <w:bCs/>
          <w:kern w:val="36"/>
          <w:sz w:val="28"/>
          <w:szCs w:val="28"/>
          <w:lang w:eastAsia="ru-RU"/>
        </w:rPr>
        <w:t xml:space="preserve"> малого и среднего</w:t>
      </w:r>
      <w:r w:rsidRPr="002159E4">
        <w:rPr>
          <w:rFonts w:ascii="Times New Roman" w:eastAsia="Times New Roman" w:hAnsi="Times New Roman" w:cs="Arial"/>
          <w:bCs/>
          <w:kern w:val="36"/>
          <w:sz w:val="28"/>
          <w:szCs w:val="28"/>
          <w:lang w:eastAsia="ru-RU"/>
        </w:rPr>
        <w:t xml:space="preserve"> предпринимательства </w:t>
      </w:r>
      <w:r w:rsidRPr="002159E4">
        <w:rPr>
          <w:rFonts w:ascii="Times New Roman" w:eastAsia="Times New Roman" w:hAnsi="Times New Roman"/>
          <w:sz w:val="28"/>
          <w:szCs w:val="28"/>
          <w:lang w:eastAsia="ru-RU"/>
        </w:rPr>
        <w:t>в муниципальном районе Кинельский в 2015-202</w:t>
      </w:r>
      <w:r>
        <w:rPr>
          <w:rFonts w:ascii="Times New Roman" w:eastAsia="Times New Roman" w:hAnsi="Times New Roman"/>
          <w:sz w:val="28"/>
          <w:szCs w:val="28"/>
          <w:lang w:eastAsia="ru-RU"/>
        </w:rPr>
        <w:t>2</w:t>
      </w:r>
      <w:r w:rsidRPr="002159E4">
        <w:rPr>
          <w:rFonts w:ascii="Times New Roman" w:eastAsia="Times New Roman" w:hAnsi="Times New Roman"/>
          <w:sz w:val="28"/>
          <w:szCs w:val="28"/>
          <w:lang w:eastAsia="ru-RU"/>
        </w:rPr>
        <w:t>гг.»</w:t>
      </w:r>
      <w:r>
        <w:rPr>
          <w:rFonts w:ascii="Times New Roman" w:eastAsia="Times New Roman" w:hAnsi="Times New Roman"/>
          <w:sz w:val="28"/>
          <w:szCs w:val="28"/>
          <w:lang w:eastAsia="ru-RU"/>
        </w:rPr>
        <w:t xml:space="preserve"> реализуются м</w:t>
      </w:r>
      <w:r w:rsidRPr="002159E4">
        <w:rPr>
          <w:rFonts w:ascii="Times New Roman" w:eastAsia="Times New Roman" w:hAnsi="Times New Roman"/>
          <w:sz w:val="28"/>
          <w:szCs w:val="28"/>
          <w:lang w:eastAsia="ru-RU"/>
        </w:rPr>
        <w:t>ероприятия</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направленные</w:t>
      </w:r>
      <w:r w:rsidRPr="002159E4">
        <w:rPr>
          <w:rFonts w:ascii="Times New Roman" w:eastAsia="Times New Roman" w:hAnsi="Times New Roman"/>
          <w:sz w:val="28"/>
          <w:szCs w:val="28"/>
          <w:lang w:eastAsia="ru-RU"/>
        </w:rPr>
        <w:t xml:space="preserve"> на стабилизацию ситуации в сфере малого и среднего предпринимательства, на развитие новых направлений, таких как: сельский туризм и различные виды сервиса, а также на вовлечение СМСП в  социальное предпринимательство. </w:t>
      </w:r>
    </w:p>
    <w:p w:rsidR="007503DA" w:rsidRPr="00BF60B7" w:rsidRDefault="007503DA" w:rsidP="00EE2D83">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 xml:space="preserve">Администрацией МР Кинельский  проводится </w:t>
      </w:r>
      <w:r w:rsidR="007650C0">
        <w:rPr>
          <w:rFonts w:ascii="Times New Roman" w:hAnsi="Times New Roman" w:cs="Times New Roman"/>
          <w:sz w:val="28"/>
          <w:szCs w:val="28"/>
          <w:shd w:val="clear" w:color="auto" w:fill="FFFFFF"/>
        </w:rPr>
        <w:t xml:space="preserve"> </w:t>
      </w:r>
      <w:r w:rsidRPr="00BF60B7">
        <w:rPr>
          <w:rFonts w:ascii="Times New Roman" w:hAnsi="Times New Roman" w:cs="Times New Roman"/>
          <w:sz w:val="28"/>
          <w:szCs w:val="28"/>
          <w:shd w:val="clear" w:color="auto" w:fill="FFFFFF"/>
        </w:rPr>
        <w:t>постоянная  работа по созданию максимально комфортной инвестиционной среды и среды для развития  предпринимательства. Основными принципами инвестиционной политики Кинельского района являются обеспечение благоприятной информационной среды для привлечения инвестиций, эффективной поддержки предпринимательств</w:t>
      </w:r>
      <w:r w:rsidR="00096D5F" w:rsidRPr="00BF60B7">
        <w:rPr>
          <w:rFonts w:ascii="Times New Roman" w:hAnsi="Times New Roman" w:cs="Times New Roman"/>
          <w:sz w:val="28"/>
          <w:szCs w:val="28"/>
          <w:shd w:val="clear" w:color="auto" w:fill="FFFFFF"/>
        </w:rPr>
        <w:t>а</w:t>
      </w:r>
      <w:r w:rsidRPr="00BF60B7">
        <w:rPr>
          <w:rFonts w:ascii="Times New Roman" w:hAnsi="Times New Roman" w:cs="Times New Roman"/>
          <w:sz w:val="28"/>
          <w:szCs w:val="28"/>
          <w:shd w:val="clear" w:color="auto" w:fill="FFFFFF"/>
        </w:rPr>
        <w:t xml:space="preserve">  и эффективное социально-частное партнерство. А чтобы </w:t>
      </w:r>
      <w:r w:rsidR="00FA5B96" w:rsidRPr="00BF60B7">
        <w:rPr>
          <w:rFonts w:ascii="Times New Roman" w:hAnsi="Times New Roman" w:cs="Times New Roman"/>
          <w:sz w:val="28"/>
          <w:szCs w:val="28"/>
          <w:shd w:val="clear" w:color="auto" w:fill="FFFFFF"/>
        </w:rPr>
        <w:t>бизнес-среда</w:t>
      </w:r>
      <w:r w:rsidRPr="00BF60B7">
        <w:rPr>
          <w:rFonts w:ascii="Times New Roman" w:hAnsi="Times New Roman" w:cs="Times New Roman"/>
          <w:sz w:val="28"/>
          <w:szCs w:val="28"/>
          <w:shd w:val="clear" w:color="auto" w:fill="FFFFFF"/>
        </w:rPr>
        <w:t xml:space="preserve"> стала еще более активной, расширяется спектр поддержки предпринимательства, создаются институты наставничества. </w:t>
      </w:r>
    </w:p>
    <w:p w:rsidR="00187C88" w:rsidRPr="00187C88" w:rsidRDefault="00187C88" w:rsidP="00187C88">
      <w:pPr>
        <w:spacing w:after="0" w:line="360" w:lineRule="auto"/>
        <w:ind w:firstLine="709"/>
        <w:jc w:val="both"/>
        <w:rPr>
          <w:rFonts w:ascii="Times New Roman" w:eastAsia="Times New Roman" w:hAnsi="Times New Roman"/>
          <w:sz w:val="28"/>
          <w:szCs w:val="28"/>
          <w:lang w:eastAsia="ru-RU"/>
        </w:rPr>
      </w:pPr>
      <w:r w:rsidRPr="00187C88">
        <w:rPr>
          <w:rFonts w:ascii="Times New Roman" w:eastAsia="Times New Roman" w:hAnsi="Times New Roman"/>
          <w:sz w:val="28"/>
          <w:szCs w:val="28"/>
          <w:lang w:eastAsia="ru-RU"/>
        </w:rPr>
        <w:t>Отдельным направлением работы муниципалитета является оценка регулирующего воздействия проектов нормативных правовых актов и экспертиза действующих нормативных правовых актов, затрагивающих вопросы инвестиционной и предпринимательской деятельности. Главная задача оценки регулирующего воздействия – не допустить необоснованных расходов предпринимателей вследствие принятия того или иного нормативно-правового акта. С другой стороны, нельзя допустить, чтобы от каких-либо ограничений пострадал местный бюджет и недополучил доходы. Оценка осуществляется с проведением публичных консультаций.</w:t>
      </w:r>
    </w:p>
    <w:p w:rsidR="00187C88" w:rsidRDefault="00187C88" w:rsidP="00187C88">
      <w:pPr>
        <w:spacing w:after="0" w:line="360" w:lineRule="auto"/>
        <w:ind w:firstLine="709"/>
        <w:jc w:val="both"/>
        <w:rPr>
          <w:rFonts w:ascii="Times New Roman" w:eastAsia="Times New Roman" w:hAnsi="Times New Roman"/>
          <w:sz w:val="28"/>
          <w:szCs w:val="28"/>
          <w:lang w:eastAsia="ru-RU"/>
        </w:rPr>
      </w:pPr>
      <w:r w:rsidRPr="00113EBC">
        <w:rPr>
          <w:rFonts w:ascii="Times New Roman" w:eastAsia="Times New Roman" w:hAnsi="Times New Roman"/>
          <w:sz w:val="28"/>
          <w:szCs w:val="28"/>
          <w:lang w:eastAsia="ru-RU"/>
        </w:rPr>
        <w:t>Всего за 9 месяцев текущего года проведен</w:t>
      </w:r>
      <w:r w:rsidR="00586633">
        <w:rPr>
          <w:rFonts w:ascii="Times New Roman" w:eastAsia="Times New Roman" w:hAnsi="Times New Roman"/>
          <w:sz w:val="28"/>
          <w:szCs w:val="28"/>
          <w:lang w:eastAsia="ru-RU"/>
        </w:rPr>
        <w:t>а</w:t>
      </w:r>
      <w:r w:rsidRPr="00113EBC">
        <w:rPr>
          <w:rFonts w:ascii="Times New Roman" w:eastAsia="Times New Roman" w:hAnsi="Times New Roman"/>
          <w:sz w:val="28"/>
          <w:szCs w:val="28"/>
          <w:lang w:eastAsia="ru-RU"/>
        </w:rPr>
        <w:t xml:space="preserve"> </w:t>
      </w:r>
      <w:r w:rsidR="00586633">
        <w:rPr>
          <w:rFonts w:ascii="Times New Roman" w:eastAsia="Times New Roman" w:hAnsi="Times New Roman"/>
          <w:sz w:val="28"/>
          <w:szCs w:val="28"/>
          <w:lang w:eastAsia="ru-RU"/>
        </w:rPr>
        <w:t>31</w:t>
      </w:r>
      <w:r w:rsidRPr="00113EBC">
        <w:rPr>
          <w:rFonts w:ascii="Times New Roman" w:eastAsia="Times New Roman" w:hAnsi="Times New Roman"/>
          <w:sz w:val="28"/>
          <w:szCs w:val="28"/>
          <w:lang w:eastAsia="ru-RU"/>
        </w:rPr>
        <w:t xml:space="preserve"> оценк</w:t>
      </w:r>
      <w:r w:rsidR="00586633">
        <w:rPr>
          <w:rFonts w:ascii="Times New Roman" w:eastAsia="Times New Roman" w:hAnsi="Times New Roman"/>
          <w:sz w:val="28"/>
          <w:szCs w:val="28"/>
          <w:lang w:eastAsia="ru-RU"/>
        </w:rPr>
        <w:t>а</w:t>
      </w:r>
      <w:r w:rsidRPr="00113EBC">
        <w:rPr>
          <w:rFonts w:ascii="Times New Roman" w:eastAsia="Times New Roman" w:hAnsi="Times New Roman"/>
          <w:sz w:val="28"/>
          <w:szCs w:val="28"/>
          <w:lang w:eastAsia="ru-RU"/>
        </w:rPr>
        <w:t xml:space="preserve"> регулирующего воздействия проектов НПА на деятельность субъектов предпринимательства. Все заключения без отрицательных выводов и носят положительный характер. Экспертизы действующих НПА не проводились, так как запланированы на 4 квартал 202</w:t>
      </w:r>
      <w:r w:rsidR="00113EBC" w:rsidRPr="00113EBC">
        <w:rPr>
          <w:rFonts w:ascii="Times New Roman" w:eastAsia="Times New Roman" w:hAnsi="Times New Roman"/>
          <w:sz w:val="28"/>
          <w:szCs w:val="28"/>
          <w:lang w:eastAsia="ru-RU"/>
        </w:rPr>
        <w:t>1</w:t>
      </w:r>
      <w:r w:rsidRPr="00113EBC">
        <w:rPr>
          <w:rFonts w:ascii="Times New Roman" w:eastAsia="Times New Roman" w:hAnsi="Times New Roman"/>
          <w:sz w:val="28"/>
          <w:szCs w:val="28"/>
          <w:lang w:eastAsia="ru-RU"/>
        </w:rPr>
        <w:t xml:space="preserve"> года в количестве 2 ед.</w:t>
      </w:r>
    </w:p>
    <w:p w:rsidR="007503DA" w:rsidRPr="00BF60B7" w:rsidRDefault="007503DA"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В ходе реализации концепции инвестиционного развития территории муниципалитета реализуются следующие направления:</w:t>
      </w:r>
    </w:p>
    <w:p w:rsidR="007503DA" w:rsidRPr="00BF60B7" w:rsidRDefault="007503DA"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lastRenderedPageBreak/>
        <w:t xml:space="preserve">1. Развитие внутреннего туризма: «Путешествие по Междуречью»  (новые экскурсионные маршруты, </w:t>
      </w:r>
      <w:proofErr w:type="spellStart"/>
      <w:r w:rsidRPr="00BF60B7">
        <w:rPr>
          <w:rFonts w:ascii="Times New Roman" w:hAnsi="Times New Roman" w:cs="Times New Roman"/>
          <w:sz w:val="28"/>
          <w:szCs w:val="28"/>
          <w:shd w:val="clear" w:color="auto" w:fill="FFFFFF"/>
        </w:rPr>
        <w:t>джипинг</w:t>
      </w:r>
      <w:proofErr w:type="spellEnd"/>
      <w:r w:rsidRPr="00BF60B7">
        <w:rPr>
          <w:rFonts w:ascii="Times New Roman" w:hAnsi="Times New Roman" w:cs="Times New Roman"/>
          <w:sz w:val="28"/>
          <w:szCs w:val="28"/>
          <w:shd w:val="clear" w:color="auto" w:fill="FFFFFF"/>
        </w:rPr>
        <w:t>, строительство турбаз, зон отдыха и рыбной ловли)</w:t>
      </w:r>
    </w:p>
    <w:p w:rsidR="007503DA" w:rsidRPr="00BF60B7" w:rsidRDefault="007503DA"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 xml:space="preserve">2. Привлечение инвесторов для реализации в муниципальном районе Кинельский новых сельскохозяйственных направлений, </w:t>
      </w:r>
      <w:r w:rsidR="007650C0">
        <w:rPr>
          <w:rFonts w:ascii="Times New Roman" w:hAnsi="Times New Roman" w:cs="Times New Roman"/>
          <w:sz w:val="28"/>
          <w:szCs w:val="28"/>
          <w:shd w:val="clear" w:color="auto" w:fill="FFFFFF"/>
        </w:rPr>
        <w:t xml:space="preserve">например </w:t>
      </w:r>
      <w:r w:rsidR="00113EBC">
        <w:rPr>
          <w:rFonts w:ascii="Times New Roman" w:hAnsi="Times New Roman" w:cs="Times New Roman"/>
          <w:sz w:val="28"/>
          <w:szCs w:val="28"/>
          <w:shd w:val="clear" w:color="auto" w:fill="FFFFFF"/>
        </w:rPr>
        <w:t>строительство молочно-товарной фермы в СПК (колхозе) им. Куй</w:t>
      </w:r>
      <w:r w:rsidR="00586633">
        <w:rPr>
          <w:rFonts w:ascii="Times New Roman" w:hAnsi="Times New Roman" w:cs="Times New Roman"/>
          <w:sz w:val="28"/>
          <w:szCs w:val="28"/>
          <w:shd w:val="clear" w:color="auto" w:fill="FFFFFF"/>
        </w:rPr>
        <w:t>б</w:t>
      </w:r>
      <w:r w:rsidR="00113EBC">
        <w:rPr>
          <w:rFonts w:ascii="Times New Roman" w:hAnsi="Times New Roman" w:cs="Times New Roman"/>
          <w:sz w:val="28"/>
          <w:szCs w:val="28"/>
          <w:shd w:val="clear" w:color="auto" w:fill="FFFFFF"/>
        </w:rPr>
        <w:t>ышева</w:t>
      </w:r>
      <w:r w:rsidR="00586633">
        <w:rPr>
          <w:rFonts w:ascii="Times New Roman" w:hAnsi="Times New Roman" w:cs="Times New Roman"/>
          <w:sz w:val="28"/>
          <w:szCs w:val="28"/>
          <w:shd w:val="clear" w:color="auto" w:fill="FFFFFF"/>
        </w:rPr>
        <w:t xml:space="preserve"> и проект ООО "НПП "АГРОСАД" по выращиванию фруктово-ягодных культур с их хранением и переработкой.</w:t>
      </w:r>
    </w:p>
    <w:p w:rsidR="007503DA" w:rsidRPr="00BF60B7" w:rsidRDefault="007503DA"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3. Организация семейных ферм по разведению свиней и молочных ферм.</w:t>
      </w:r>
    </w:p>
    <w:p w:rsidR="007503DA" w:rsidRPr="00BF60B7" w:rsidRDefault="007503DA"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 xml:space="preserve">4. Организация производства молочной продукции и сыров. </w:t>
      </w:r>
    </w:p>
    <w:p w:rsidR="00FF628C" w:rsidRDefault="007503DA"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 xml:space="preserve">5. Развитие придорожного сервиса. </w:t>
      </w:r>
    </w:p>
    <w:p w:rsidR="00777F45" w:rsidRPr="00BF60B7" w:rsidRDefault="00777F45"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Повышению предпринимательской активности способствует деятельность НП «Ассоциация предпринимателей м.р. Кинельский»</w:t>
      </w:r>
      <w:r w:rsidR="00F4760E" w:rsidRPr="00BF60B7">
        <w:rPr>
          <w:rFonts w:ascii="Times New Roman" w:hAnsi="Times New Roman" w:cs="Times New Roman"/>
          <w:sz w:val="28"/>
          <w:szCs w:val="28"/>
          <w:shd w:val="clear" w:color="auto" w:fill="FFFFFF"/>
        </w:rPr>
        <w:t>.</w:t>
      </w:r>
    </w:p>
    <w:p w:rsidR="00777F45" w:rsidRPr="00BF60B7" w:rsidRDefault="00777F45" w:rsidP="00F4760E">
      <w:pPr>
        <w:spacing w:after="0" w:line="360" w:lineRule="auto"/>
        <w:ind w:firstLine="709"/>
        <w:jc w:val="both"/>
        <w:rPr>
          <w:rFonts w:ascii="Times New Roman" w:hAnsi="Times New Roman" w:cs="Times New Roman"/>
          <w:sz w:val="28"/>
          <w:szCs w:val="28"/>
          <w:shd w:val="clear" w:color="auto" w:fill="FFFFFF"/>
        </w:rPr>
      </w:pPr>
      <w:r w:rsidRPr="00BF60B7">
        <w:rPr>
          <w:rFonts w:ascii="Times New Roman" w:hAnsi="Times New Roman" w:cs="Times New Roman"/>
          <w:sz w:val="28"/>
          <w:szCs w:val="28"/>
          <w:shd w:val="clear" w:color="auto" w:fill="FFFFFF"/>
        </w:rPr>
        <w:t xml:space="preserve">Анализ основных показателей развития сферы малого и среднего предпринимательства показывает в целом положительную динамику по сравнению с сопоставимым периодом прошлого года. </w:t>
      </w:r>
    </w:p>
    <w:p w:rsidR="0065389B" w:rsidRDefault="00D80F8A" w:rsidP="0065389B">
      <w:pPr>
        <w:shd w:val="clear" w:color="auto" w:fill="FFFFFF"/>
        <w:spacing w:after="0" w:line="360" w:lineRule="auto"/>
        <w:ind w:firstLine="708"/>
        <w:jc w:val="both"/>
        <w:rPr>
          <w:rFonts w:ascii="Times New Roman" w:hAnsi="Times New Roman"/>
          <w:sz w:val="28"/>
          <w:szCs w:val="28"/>
        </w:rPr>
      </w:pPr>
      <w:r w:rsidRPr="00187C88">
        <w:rPr>
          <w:rFonts w:ascii="Times New Roman" w:hAnsi="Times New Roman"/>
          <w:sz w:val="28"/>
          <w:szCs w:val="28"/>
        </w:rPr>
        <w:t>Инфраструктура поддержки предпринимательства   остается без изменений и представлена НП «Ассоциация предпринимателей муниципального района Кинельский»,  Фондом «</w:t>
      </w:r>
      <w:proofErr w:type="spellStart"/>
      <w:r w:rsidRPr="00187C88">
        <w:rPr>
          <w:rFonts w:ascii="Times New Roman" w:hAnsi="Times New Roman"/>
          <w:sz w:val="28"/>
          <w:szCs w:val="28"/>
        </w:rPr>
        <w:t>Микрофинансовый</w:t>
      </w:r>
      <w:proofErr w:type="spellEnd"/>
      <w:r w:rsidRPr="00187C88">
        <w:rPr>
          <w:rFonts w:ascii="Times New Roman" w:hAnsi="Times New Roman"/>
          <w:sz w:val="28"/>
          <w:szCs w:val="28"/>
        </w:rPr>
        <w:t xml:space="preserve"> фонд муниципального района Кинельский». Функции по развитию предпринимательства возложены на отдел по инвестициям, предпринимательству, потребительскому рынку и защите прав потребителей администрации муниципального района Кинельский.  </w:t>
      </w:r>
    </w:p>
    <w:p w:rsidR="0065389B" w:rsidRDefault="0065389B" w:rsidP="0065389B">
      <w:pPr>
        <w:shd w:val="clear" w:color="auto" w:fill="FFFFFF"/>
        <w:spacing w:after="0" w:line="360" w:lineRule="auto"/>
        <w:ind w:firstLine="708"/>
        <w:jc w:val="both"/>
        <w:rPr>
          <w:rFonts w:ascii="Times New Roman" w:eastAsia="Calibri" w:hAnsi="Times New Roman" w:cs="Times New Roman"/>
          <w:sz w:val="28"/>
          <w:szCs w:val="28"/>
        </w:rPr>
      </w:pPr>
      <w:r w:rsidRPr="0065389B">
        <w:rPr>
          <w:rFonts w:ascii="Times New Roman" w:hAnsi="Times New Roman" w:cs="Times New Roman"/>
          <w:color w:val="000000"/>
          <w:sz w:val="28"/>
          <w:szCs w:val="28"/>
        </w:rPr>
        <w:t xml:space="preserve">В рамках реализации законодательства РФ о развитии предпринимательства постановлением администрации муниципального района Кинельский от 26.12.2014 года № 2620 утверждена муниципальная программа «Развитие и поддержка малого и среднего предпринимательства в муниципальном районе Кинельский на 2015 – 2023 годы» (далее - программа МСБ). Предполагаемый </w:t>
      </w:r>
      <w:r w:rsidRPr="0065389B">
        <w:rPr>
          <w:rFonts w:ascii="Times New Roman" w:hAnsi="Times New Roman" w:cs="Times New Roman"/>
          <w:sz w:val="28"/>
          <w:szCs w:val="28"/>
        </w:rPr>
        <w:t xml:space="preserve">объем финансирования </w:t>
      </w:r>
      <w:r w:rsidRPr="0065389B">
        <w:rPr>
          <w:rFonts w:ascii="Times New Roman" w:hAnsi="Times New Roman" w:cs="Times New Roman"/>
          <w:sz w:val="28"/>
          <w:szCs w:val="28"/>
        </w:rPr>
        <w:lastRenderedPageBreak/>
        <w:t xml:space="preserve">муниципальной программы в 2021 году составит 4433,1 тыс. руб. </w:t>
      </w:r>
      <w:r w:rsidRPr="0065389B">
        <w:rPr>
          <w:rFonts w:ascii="Times New Roman" w:hAnsi="Times New Roman" w:cs="Times New Roman"/>
          <w:color w:val="000000"/>
          <w:sz w:val="28"/>
          <w:szCs w:val="28"/>
        </w:rPr>
        <w:t xml:space="preserve">Средства будут направлены на расширение спектра кредитных и консультационных услуг </w:t>
      </w:r>
      <w:proofErr w:type="spellStart"/>
      <w:r w:rsidRPr="0065389B">
        <w:rPr>
          <w:rFonts w:ascii="Times New Roman" w:eastAsia="Calibri" w:hAnsi="Times New Roman" w:cs="Times New Roman"/>
          <w:sz w:val="28"/>
          <w:szCs w:val="28"/>
        </w:rPr>
        <w:t>микрокредитной</w:t>
      </w:r>
      <w:proofErr w:type="spellEnd"/>
      <w:r w:rsidRPr="0065389B">
        <w:rPr>
          <w:rFonts w:ascii="Times New Roman" w:eastAsia="Calibri" w:hAnsi="Times New Roman" w:cs="Times New Roman"/>
          <w:sz w:val="28"/>
          <w:szCs w:val="28"/>
        </w:rPr>
        <w:t xml:space="preserve"> компания МР Кинельский.  </w:t>
      </w:r>
    </w:p>
    <w:p w:rsidR="00D80F8A" w:rsidRPr="00187C88" w:rsidRDefault="00D80F8A" w:rsidP="0065389B">
      <w:pPr>
        <w:shd w:val="clear" w:color="auto" w:fill="FFFFFF"/>
        <w:spacing w:after="0" w:line="360" w:lineRule="auto"/>
        <w:ind w:firstLine="708"/>
        <w:jc w:val="both"/>
        <w:rPr>
          <w:rFonts w:ascii="Times New Roman" w:eastAsia="Times New Roman" w:hAnsi="Times New Roman"/>
          <w:bCs/>
          <w:sz w:val="28"/>
          <w:szCs w:val="28"/>
        </w:rPr>
      </w:pPr>
      <w:r w:rsidRPr="0065389B">
        <w:rPr>
          <w:rFonts w:ascii="Times New Roman" w:hAnsi="Times New Roman" w:cs="Times New Roman"/>
          <w:sz w:val="28"/>
          <w:szCs w:val="28"/>
        </w:rPr>
        <w:t>За 9 месяцев текущего года Фондом выдан</w:t>
      </w:r>
      <w:r w:rsidR="00F34AB3" w:rsidRPr="0065389B">
        <w:rPr>
          <w:rFonts w:ascii="Times New Roman" w:hAnsi="Times New Roman" w:cs="Times New Roman"/>
          <w:sz w:val="28"/>
          <w:szCs w:val="28"/>
        </w:rPr>
        <w:t>о</w:t>
      </w:r>
      <w:r w:rsidRPr="0065389B">
        <w:rPr>
          <w:rFonts w:ascii="Times New Roman" w:hAnsi="Times New Roman" w:cs="Times New Roman"/>
          <w:sz w:val="28"/>
          <w:szCs w:val="28"/>
        </w:rPr>
        <w:t xml:space="preserve"> </w:t>
      </w:r>
      <w:r w:rsidR="00F34AB3" w:rsidRPr="0065389B">
        <w:rPr>
          <w:rFonts w:ascii="Times New Roman" w:hAnsi="Times New Roman" w:cs="Times New Roman"/>
          <w:sz w:val="28"/>
          <w:szCs w:val="28"/>
        </w:rPr>
        <w:t xml:space="preserve">16 </w:t>
      </w:r>
      <w:r w:rsidRPr="0065389B">
        <w:rPr>
          <w:rFonts w:ascii="Times New Roman" w:hAnsi="Times New Roman" w:cs="Times New Roman"/>
          <w:sz w:val="28"/>
          <w:szCs w:val="28"/>
        </w:rPr>
        <w:t>займ</w:t>
      </w:r>
      <w:r w:rsidR="00F34AB3" w:rsidRPr="0065389B">
        <w:rPr>
          <w:rFonts w:ascii="Times New Roman" w:hAnsi="Times New Roman" w:cs="Times New Roman"/>
          <w:sz w:val="28"/>
          <w:szCs w:val="28"/>
        </w:rPr>
        <w:t>ов</w:t>
      </w:r>
      <w:r w:rsidRPr="0065389B">
        <w:rPr>
          <w:rFonts w:ascii="Times New Roman" w:hAnsi="Times New Roman" w:cs="Times New Roman"/>
          <w:sz w:val="28"/>
          <w:szCs w:val="28"/>
        </w:rPr>
        <w:t xml:space="preserve"> на сумму </w:t>
      </w:r>
      <w:r w:rsidR="00F34AB3" w:rsidRPr="0065389B">
        <w:rPr>
          <w:rFonts w:ascii="Times New Roman" w:hAnsi="Times New Roman" w:cs="Times New Roman"/>
          <w:sz w:val="28"/>
          <w:szCs w:val="28"/>
        </w:rPr>
        <w:t>9670</w:t>
      </w:r>
      <w:r w:rsidR="00A91873" w:rsidRPr="0065389B">
        <w:rPr>
          <w:rFonts w:ascii="Times New Roman" w:hAnsi="Times New Roman" w:cs="Times New Roman"/>
          <w:sz w:val="28"/>
          <w:szCs w:val="28"/>
        </w:rPr>
        <w:t>,0 тыс.руб.</w:t>
      </w:r>
      <w:r w:rsidRPr="0065389B">
        <w:rPr>
          <w:rFonts w:ascii="Times New Roman" w:eastAsia="Times New Roman" w:hAnsi="Times New Roman" w:cs="Times New Roman"/>
          <w:bCs/>
          <w:sz w:val="28"/>
          <w:szCs w:val="28"/>
        </w:rPr>
        <w:t xml:space="preserve">, из них </w:t>
      </w:r>
      <w:r w:rsidR="00F34AB3" w:rsidRPr="0065389B">
        <w:rPr>
          <w:rFonts w:ascii="Times New Roman" w:eastAsia="Times New Roman" w:hAnsi="Times New Roman" w:cs="Times New Roman"/>
          <w:bCs/>
          <w:sz w:val="28"/>
          <w:szCs w:val="28"/>
        </w:rPr>
        <w:t>3</w:t>
      </w:r>
      <w:r w:rsidRPr="0065389B">
        <w:rPr>
          <w:rFonts w:ascii="Times New Roman" w:eastAsia="Times New Roman" w:hAnsi="Times New Roman" w:cs="Times New Roman"/>
          <w:bCs/>
          <w:sz w:val="28"/>
          <w:szCs w:val="28"/>
        </w:rPr>
        <w:t xml:space="preserve"> займ</w:t>
      </w:r>
      <w:r w:rsidR="00F34AB3" w:rsidRPr="0065389B">
        <w:rPr>
          <w:rFonts w:ascii="Times New Roman" w:eastAsia="Times New Roman" w:hAnsi="Times New Roman" w:cs="Times New Roman"/>
          <w:bCs/>
          <w:sz w:val="28"/>
          <w:szCs w:val="28"/>
        </w:rPr>
        <w:t>а</w:t>
      </w:r>
      <w:r w:rsidRPr="0065389B">
        <w:rPr>
          <w:rFonts w:ascii="Times New Roman" w:eastAsia="Times New Roman" w:hAnsi="Times New Roman" w:cs="Times New Roman"/>
          <w:bCs/>
          <w:sz w:val="28"/>
          <w:szCs w:val="28"/>
        </w:rPr>
        <w:t xml:space="preserve">  (</w:t>
      </w:r>
      <w:r w:rsidR="00113EBC" w:rsidRPr="0065389B">
        <w:rPr>
          <w:rFonts w:ascii="Times New Roman" w:eastAsia="Times New Roman" w:hAnsi="Times New Roman" w:cs="Times New Roman"/>
          <w:bCs/>
          <w:sz w:val="28"/>
          <w:szCs w:val="28"/>
        </w:rPr>
        <w:t>2550 тыс</w:t>
      </w:r>
      <w:r w:rsidRPr="0065389B">
        <w:rPr>
          <w:rFonts w:ascii="Times New Roman" w:eastAsia="Times New Roman" w:hAnsi="Times New Roman" w:cs="Times New Roman"/>
          <w:bCs/>
          <w:sz w:val="28"/>
          <w:szCs w:val="28"/>
        </w:rPr>
        <w:t>.руб.)  получили юридические лица и 1</w:t>
      </w:r>
      <w:r w:rsidR="00F34AB3" w:rsidRPr="0065389B">
        <w:rPr>
          <w:rFonts w:ascii="Times New Roman" w:eastAsia="Times New Roman" w:hAnsi="Times New Roman" w:cs="Times New Roman"/>
          <w:bCs/>
          <w:sz w:val="28"/>
          <w:szCs w:val="28"/>
        </w:rPr>
        <w:t>1</w:t>
      </w:r>
      <w:r w:rsidRPr="00187C88">
        <w:rPr>
          <w:rFonts w:ascii="Times New Roman" w:eastAsia="Times New Roman" w:hAnsi="Times New Roman"/>
          <w:bCs/>
          <w:sz w:val="28"/>
          <w:szCs w:val="28"/>
        </w:rPr>
        <w:t xml:space="preserve"> - индивидуальные предприниматели (</w:t>
      </w:r>
      <w:r w:rsidR="00113EBC">
        <w:rPr>
          <w:rFonts w:ascii="Times New Roman" w:eastAsia="Times New Roman" w:hAnsi="Times New Roman"/>
          <w:bCs/>
          <w:sz w:val="28"/>
          <w:szCs w:val="28"/>
        </w:rPr>
        <w:t>6220,0 тыс</w:t>
      </w:r>
      <w:r w:rsidRPr="00187C88">
        <w:rPr>
          <w:rFonts w:ascii="Times New Roman" w:eastAsia="Times New Roman" w:hAnsi="Times New Roman"/>
          <w:bCs/>
          <w:sz w:val="28"/>
          <w:szCs w:val="28"/>
        </w:rPr>
        <w:t>.руб.)</w:t>
      </w:r>
      <w:r w:rsidR="00F34AB3">
        <w:rPr>
          <w:rFonts w:ascii="Times New Roman" w:eastAsia="Times New Roman" w:hAnsi="Times New Roman"/>
          <w:bCs/>
          <w:sz w:val="28"/>
          <w:szCs w:val="28"/>
        </w:rPr>
        <w:t xml:space="preserve">, 2 займа - </w:t>
      </w:r>
      <w:proofErr w:type="spellStart"/>
      <w:r w:rsidR="00F34AB3">
        <w:rPr>
          <w:rFonts w:ascii="Times New Roman" w:eastAsia="Times New Roman" w:hAnsi="Times New Roman"/>
          <w:bCs/>
          <w:sz w:val="28"/>
          <w:szCs w:val="28"/>
        </w:rPr>
        <w:t>самозанятые</w:t>
      </w:r>
      <w:proofErr w:type="spellEnd"/>
      <w:r w:rsidR="00F34AB3">
        <w:rPr>
          <w:rFonts w:ascii="Times New Roman" w:eastAsia="Times New Roman" w:hAnsi="Times New Roman"/>
          <w:bCs/>
          <w:sz w:val="28"/>
          <w:szCs w:val="28"/>
        </w:rPr>
        <w:t xml:space="preserve"> (</w:t>
      </w:r>
      <w:r w:rsidR="00113EBC">
        <w:rPr>
          <w:rFonts w:ascii="Times New Roman" w:eastAsia="Times New Roman" w:hAnsi="Times New Roman"/>
          <w:bCs/>
          <w:sz w:val="28"/>
          <w:szCs w:val="28"/>
        </w:rPr>
        <w:t>900 тыс</w:t>
      </w:r>
      <w:r w:rsidR="00F34AB3">
        <w:rPr>
          <w:rFonts w:ascii="Times New Roman" w:eastAsia="Times New Roman" w:hAnsi="Times New Roman"/>
          <w:bCs/>
          <w:sz w:val="28"/>
          <w:szCs w:val="28"/>
        </w:rPr>
        <w:t xml:space="preserve">.руб.). </w:t>
      </w:r>
      <w:r w:rsidR="00407002" w:rsidRPr="00187C88">
        <w:rPr>
          <w:rFonts w:ascii="Times New Roman" w:hAnsi="Times New Roman"/>
          <w:sz w:val="28"/>
          <w:szCs w:val="28"/>
        </w:rPr>
        <w:t xml:space="preserve"> </w:t>
      </w:r>
    </w:p>
    <w:p w:rsidR="007F3D01" w:rsidRPr="00586633" w:rsidRDefault="00D80F8A" w:rsidP="00D80F8A">
      <w:pPr>
        <w:suppressAutoHyphens/>
        <w:spacing w:after="0" w:line="360" w:lineRule="auto"/>
        <w:ind w:firstLine="709"/>
        <w:jc w:val="both"/>
        <w:rPr>
          <w:rFonts w:ascii="Times New Roman" w:eastAsia="Times New Roman" w:hAnsi="Times New Roman"/>
          <w:sz w:val="28"/>
          <w:szCs w:val="28"/>
          <w:lang w:eastAsia="ru-RU"/>
        </w:rPr>
      </w:pPr>
      <w:r w:rsidRPr="00586633">
        <w:rPr>
          <w:rFonts w:ascii="Times New Roman" w:eastAsia="Times New Roman" w:hAnsi="Times New Roman"/>
          <w:sz w:val="28"/>
          <w:szCs w:val="28"/>
          <w:lang w:eastAsia="ru-RU"/>
        </w:rPr>
        <w:t>Неоценимую помощь в разъяснении правовых вопросов, изменений в налоговом</w:t>
      </w:r>
      <w:r w:rsidRPr="00586633">
        <w:rPr>
          <w:rFonts w:ascii="Times New Roman" w:eastAsia="Times New Roman" w:hAnsi="Times New Roman"/>
          <w:sz w:val="28"/>
          <w:szCs w:val="28"/>
          <w:lang w:eastAsia="ru-RU"/>
        </w:rPr>
        <w:tab/>
        <w:t>законодательстве предпринимателям оказывает ГКУ «ИКАСО». Совместно с администрацией муниципального района в 20</w:t>
      </w:r>
      <w:r w:rsidR="007F3D01" w:rsidRPr="00586633">
        <w:rPr>
          <w:rFonts w:ascii="Times New Roman" w:eastAsia="Times New Roman" w:hAnsi="Times New Roman"/>
          <w:sz w:val="28"/>
          <w:szCs w:val="28"/>
          <w:lang w:eastAsia="ru-RU"/>
        </w:rPr>
        <w:t>20</w:t>
      </w:r>
      <w:r w:rsidRPr="00586633">
        <w:rPr>
          <w:rFonts w:ascii="Times New Roman" w:eastAsia="Times New Roman" w:hAnsi="Times New Roman"/>
          <w:sz w:val="28"/>
          <w:szCs w:val="28"/>
          <w:lang w:eastAsia="ru-RU"/>
        </w:rPr>
        <w:t xml:space="preserve"> году Агентством было проведено </w:t>
      </w:r>
      <w:r w:rsidR="00586633" w:rsidRPr="00586633">
        <w:rPr>
          <w:rFonts w:ascii="Times New Roman" w:eastAsia="Times New Roman" w:hAnsi="Times New Roman"/>
          <w:sz w:val="28"/>
          <w:szCs w:val="28"/>
          <w:lang w:eastAsia="ru-RU"/>
        </w:rPr>
        <w:t>7</w:t>
      </w:r>
      <w:r w:rsidRPr="00586633">
        <w:rPr>
          <w:rFonts w:ascii="Times New Roman" w:eastAsia="Times New Roman" w:hAnsi="Times New Roman"/>
          <w:sz w:val="28"/>
          <w:szCs w:val="28"/>
          <w:lang w:eastAsia="ru-RU"/>
        </w:rPr>
        <w:t xml:space="preserve"> консультационных обучающих семинара</w:t>
      </w:r>
      <w:r w:rsidR="007F3D01" w:rsidRPr="00586633">
        <w:rPr>
          <w:rFonts w:ascii="Times New Roman" w:eastAsia="Times New Roman" w:hAnsi="Times New Roman"/>
          <w:sz w:val="28"/>
          <w:szCs w:val="28"/>
          <w:lang w:eastAsia="ru-RU"/>
        </w:rPr>
        <w:t xml:space="preserve">, участниками которых стали </w:t>
      </w:r>
      <w:r w:rsidR="00586633" w:rsidRPr="00586633">
        <w:rPr>
          <w:rFonts w:ascii="Times New Roman" w:eastAsia="Times New Roman" w:hAnsi="Times New Roman"/>
          <w:sz w:val="28"/>
          <w:szCs w:val="28"/>
          <w:lang w:eastAsia="ru-RU"/>
        </w:rPr>
        <w:t>102</w:t>
      </w:r>
      <w:r w:rsidR="007F3D01" w:rsidRPr="00586633">
        <w:rPr>
          <w:rFonts w:ascii="Times New Roman" w:eastAsia="Times New Roman" w:hAnsi="Times New Roman"/>
          <w:sz w:val="28"/>
          <w:szCs w:val="28"/>
          <w:lang w:eastAsia="ru-RU"/>
        </w:rPr>
        <w:t xml:space="preserve"> человек</w:t>
      </w:r>
      <w:r w:rsidR="00586633" w:rsidRPr="00586633">
        <w:rPr>
          <w:rFonts w:ascii="Times New Roman" w:eastAsia="Times New Roman" w:hAnsi="Times New Roman"/>
          <w:sz w:val="28"/>
          <w:szCs w:val="28"/>
          <w:lang w:eastAsia="ru-RU"/>
        </w:rPr>
        <w:t>а</w:t>
      </w:r>
      <w:r w:rsidR="007F3D01" w:rsidRPr="00586633">
        <w:rPr>
          <w:rFonts w:ascii="Times New Roman" w:eastAsia="Times New Roman" w:hAnsi="Times New Roman"/>
          <w:sz w:val="28"/>
          <w:szCs w:val="28"/>
          <w:lang w:eastAsia="ru-RU"/>
        </w:rPr>
        <w:t>.</w:t>
      </w:r>
    </w:p>
    <w:p w:rsidR="007F3D01" w:rsidRPr="00187C88" w:rsidRDefault="007F3D01" w:rsidP="00D80F8A">
      <w:pPr>
        <w:suppressAutoHyphens/>
        <w:spacing w:after="0" w:line="360" w:lineRule="auto"/>
        <w:ind w:firstLine="709"/>
        <w:jc w:val="both"/>
        <w:rPr>
          <w:rFonts w:ascii="Times New Roman" w:eastAsia="Times New Roman" w:hAnsi="Times New Roman"/>
          <w:sz w:val="28"/>
          <w:szCs w:val="28"/>
          <w:lang w:eastAsia="ru-RU"/>
        </w:rPr>
      </w:pPr>
      <w:r w:rsidRPr="00586633">
        <w:rPr>
          <w:rFonts w:ascii="Times New Roman" w:eastAsia="Times New Roman" w:hAnsi="Times New Roman"/>
          <w:sz w:val="28"/>
          <w:szCs w:val="28"/>
          <w:lang w:eastAsia="ru-RU"/>
        </w:rPr>
        <w:t xml:space="preserve">Фондом - </w:t>
      </w:r>
      <w:proofErr w:type="spellStart"/>
      <w:r w:rsidRPr="00586633">
        <w:rPr>
          <w:rFonts w:ascii="Times New Roman" w:eastAsia="Times New Roman" w:hAnsi="Times New Roman"/>
          <w:sz w:val="28"/>
          <w:szCs w:val="28"/>
          <w:lang w:eastAsia="ru-RU"/>
        </w:rPr>
        <w:t>микрокредитная</w:t>
      </w:r>
      <w:proofErr w:type="spellEnd"/>
      <w:r w:rsidRPr="00586633">
        <w:rPr>
          <w:rFonts w:ascii="Times New Roman" w:eastAsia="Times New Roman" w:hAnsi="Times New Roman"/>
          <w:sz w:val="28"/>
          <w:szCs w:val="28"/>
          <w:lang w:eastAsia="ru-RU"/>
        </w:rPr>
        <w:t xml:space="preserve"> организация муниципального района Кинельский оказано </w:t>
      </w:r>
      <w:r w:rsidR="00586633" w:rsidRPr="00586633">
        <w:rPr>
          <w:rFonts w:ascii="Times New Roman" w:eastAsia="Times New Roman" w:hAnsi="Times New Roman"/>
          <w:sz w:val="28"/>
          <w:szCs w:val="28"/>
          <w:lang w:eastAsia="ru-RU"/>
        </w:rPr>
        <w:t>10</w:t>
      </w:r>
      <w:r w:rsidRPr="00586633">
        <w:rPr>
          <w:rFonts w:ascii="Times New Roman" w:eastAsia="Times New Roman" w:hAnsi="Times New Roman"/>
          <w:sz w:val="28"/>
          <w:szCs w:val="28"/>
          <w:lang w:eastAsia="ru-RU"/>
        </w:rPr>
        <w:t>6 консультаций.</w:t>
      </w:r>
      <w:r w:rsidR="00D80F8A" w:rsidRPr="00187C88">
        <w:rPr>
          <w:rFonts w:ascii="Times New Roman" w:eastAsia="Times New Roman" w:hAnsi="Times New Roman"/>
          <w:sz w:val="28"/>
          <w:szCs w:val="28"/>
          <w:lang w:eastAsia="ru-RU"/>
        </w:rPr>
        <w:t xml:space="preserve"> </w:t>
      </w:r>
    </w:p>
    <w:p w:rsidR="00D80F8A" w:rsidRPr="00187C88" w:rsidRDefault="00D80F8A" w:rsidP="00D80F8A">
      <w:pPr>
        <w:suppressAutoHyphens/>
        <w:spacing w:after="0" w:line="360" w:lineRule="auto"/>
        <w:ind w:firstLine="709"/>
        <w:jc w:val="both"/>
        <w:rPr>
          <w:rFonts w:ascii="Times New Roman" w:eastAsia="Times New Roman" w:hAnsi="Times New Roman"/>
          <w:sz w:val="28"/>
          <w:szCs w:val="28"/>
          <w:lang w:eastAsia="ru-RU"/>
        </w:rPr>
      </w:pPr>
      <w:r w:rsidRPr="00187C88">
        <w:rPr>
          <w:rFonts w:ascii="Times New Roman" w:eastAsia="Times New Roman" w:hAnsi="Times New Roman"/>
          <w:sz w:val="28"/>
          <w:szCs w:val="28"/>
          <w:lang w:eastAsia="ru-RU"/>
        </w:rPr>
        <w:t>Сельскохозяйственным кредитным потребительским кооперативом «</w:t>
      </w:r>
      <w:proofErr w:type="spellStart"/>
      <w:r w:rsidRPr="00187C88">
        <w:rPr>
          <w:rFonts w:ascii="Times New Roman" w:eastAsia="Times New Roman" w:hAnsi="Times New Roman"/>
          <w:sz w:val="28"/>
          <w:szCs w:val="28"/>
          <w:lang w:eastAsia="ru-RU"/>
        </w:rPr>
        <w:t>Домашкинский</w:t>
      </w:r>
      <w:proofErr w:type="spellEnd"/>
      <w:r w:rsidRPr="00187C88">
        <w:rPr>
          <w:rFonts w:ascii="Times New Roman" w:eastAsia="Times New Roman" w:hAnsi="Times New Roman"/>
          <w:sz w:val="28"/>
          <w:szCs w:val="28"/>
          <w:lang w:eastAsia="ru-RU"/>
        </w:rPr>
        <w:t xml:space="preserve">» успешно реализуются кредитные и сберегательные программы, доступные для субъектов малого и среднего предпринимательства и граждан сельского поселения Домашка, а также программа предоставления </w:t>
      </w:r>
      <w:proofErr w:type="spellStart"/>
      <w:r w:rsidRPr="00187C88">
        <w:rPr>
          <w:rFonts w:ascii="Times New Roman" w:eastAsia="Times New Roman" w:hAnsi="Times New Roman"/>
          <w:sz w:val="28"/>
          <w:szCs w:val="28"/>
          <w:lang w:eastAsia="ru-RU"/>
        </w:rPr>
        <w:t>микрозаймов</w:t>
      </w:r>
      <w:proofErr w:type="spellEnd"/>
      <w:r w:rsidRPr="00187C88">
        <w:rPr>
          <w:rFonts w:ascii="Times New Roman" w:eastAsia="Times New Roman" w:hAnsi="Times New Roman"/>
          <w:sz w:val="28"/>
          <w:szCs w:val="28"/>
          <w:lang w:eastAsia="ru-RU"/>
        </w:rPr>
        <w:t>: «Целевые предпринимательские займы».</w:t>
      </w:r>
    </w:p>
    <w:p w:rsidR="00D80F8A" w:rsidRPr="00142252" w:rsidRDefault="00D80F8A" w:rsidP="00D80F8A">
      <w:pPr>
        <w:suppressAutoHyphens/>
        <w:spacing w:after="0" w:line="360" w:lineRule="auto"/>
        <w:ind w:firstLine="709"/>
        <w:jc w:val="both"/>
        <w:rPr>
          <w:rFonts w:ascii="Times New Roman" w:eastAsia="Times New Roman" w:hAnsi="Times New Roman"/>
          <w:sz w:val="28"/>
          <w:szCs w:val="28"/>
          <w:highlight w:val="green"/>
          <w:lang w:eastAsia="ru-RU"/>
        </w:rPr>
      </w:pPr>
      <w:r w:rsidRPr="00187C88">
        <w:rPr>
          <w:rFonts w:ascii="Times New Roman" w:eastAsia="Times New Roman" w:hAnsi="Times New Roman"/>
          <w:sz w:val="28"/>
          <w:szCs w:val="28"/>
          <w:lang w:eastAsia="ru-RU"/>
        </w:rPr>
        <w:t xml:space="preserve">Предприниматели муниципального района принимают активное участие во внутри- и межрегиональных экономических Деловых миссиях субъектов малого и среднего предпринимательства, проводимых как на территориях муниципалитетов Самарской области, так и за их пределами. </w:t>
      </w:r>
    </w:p>
    <w:p w:rsidR="00777F45" w:rsidRPr="00BF60B7" w:rsidRDefault="00777F45" w:rsidP="00F4760E">
      <w:pPr>
        <w:widowControl w:val="0"/>
        <w:spacing w:after="0" w:line="360" w:lineRule="auto"/>
        <w:ind w:firstLine="709"/>
        <w:jc w:val="both"/>
        <w:rPr>
          <w:rFonts w:ascii="Times New Roman" w:eastAsia="Times New Roman" w:hAnsi="Times New Roman" w:cs="Times New Roman"/>
          <w:sz w:val="28"/>
          <w:szCs w:val="28"/>
        </w:rPr>
      </w:pPr>
    </w:p>
    <w:p w:rsidR="0041500E" w:rsidRPr="00BF60B7" w:rsidRDefault="00962620" w:rsidP="0041500E">
      <w:pPr>
        <w:tabs>
          <w:tab w:val="left" w:pos="5245"/>
        </w:tabs>
        <w:spacing w:after="0" w:line="360" w:lineRule="auto"/>
        <w:ind w:firstLine="709"/>
        <w:jc w:val="both"/>
        <w:rPr>
          <w:rFonts w:ascii="Times New Roman" w:eastAsia="Times New Roman" w:hAnsi="Times New Roman" w:cs="Times New Roman"/>
          <w:sz w:val="28"/>
          <w:szCs w:val="28"/>
        </w:rPr>
      </w:pPr>
      <w:r w:rsidRPr="00BF60B7">
        <w:rPr>
          <w:rFonts w:ascii="Times New Roman" w:eastAsia="Times New Roman" w:hAnsi="Times New Roman" w:cs="Times New Roman"/>
          <w:sz w:val="28"/>
          <w:szCs w:val="28"/>
        </w:rPr>
        <w:sym w:font="Wingdings 3" w:char="F086"/>
      </w:r>
      <w:r w:rsidR="0041500E" w:rsidRPr="0041500E">
        <w:rPr>
          <w:rFonts w:ascii="Times New Roman" w:eastAsia="Times New Roman" w:hAnsi="Times New Roman" w:cs="Times New Roman"/>
          <w:b/>
          <w:sz w:val="28"/>
          <w:szCs w:val="28"/>
        </w:rPr>
        <w:t xml:space="preserve"> </w:t>
      </w:r>
      <w:r w:rsidR="0041500E" w:rsidRPr="00BF60B7">
        <w:rPr>
          <w:rFonts w:ascii="Times New Roman" w:eastAsia="Times New Roman" w:hAnsi="Times New Roman" w:cs="Times New Roman"/>
          <w:b/>
          <w:sz w:val="28"/>
          <w:szCs w:val="28"/>
        </w:rPr>
        <w:t>Медицинскую помощь</w:t>
      </w:r>
      <w:r w:rsidR="0041500E" w:rsidRPr="00BF60B7">
        <w:rPr>
          <w:rFonts w:ascii="Times New Roman" w:eastAsia="Times New Roman" w:hAnsi="Times New Roman" w:cs="Times New Roman"/>
          <w:sz w:val="28"/>
          <w:szCs w:val="28"/>
        </w:rPr>
        <w:t xml:space="preserve"> жителям муниципального района Кинельский  оказывает  государственное бюджетное  учреждение здравоохранения  «</w:t>
      </w:r>
      <w:proofErr w:type="spellStart"/>
      <w:r w:rsidR="0041500E" w:rsidRPr="00BF60B7">
        <w:rPr>
          <w:rFonts w:ascii="Times New Roman" w:eastAsia="Times New Roman" w:hAnsi="Times New Roman" w:cs="Times New Roman"/>
          <w:sz w:val="28"/>
          <w:szCs w:val="28"/>
        </w:rPr>
        <w:t>Кинельская</w:t>
      </w:r>
      <w:proofErr w:type="spellEnd"/>
      <w:r w:rsidR="0041500E" w:rsidRPr="00BF60B7">
        <w:rPr>
          <w:rFonts w:ascii="Times New Roman" w:eastAsia="Times New Roman" w:hAnsi="Times New Roman" w:cs="Times New Roman"/>
          <w:sz w:val="28"/>
          <w:szCs w:val="28"/>
        </w:rPr>
        <w:t xml:space="preserve">  центральная больница города и района»  по 28 специальностям с общим числом </w:t>
      </w:r>
      <w:r w:rsidR="0041500E">
        <w:rPr>
          <w:rFonts w:ascii="Times New Roman" w:eastAsia="Times New Roman" w:hAnsi="Times New Roman" w:cs="Times New Roman"/>
          <w:sz w:val="28"/>
          <w:szCs w:val="28"/>
        </w:rPr>
        <w:t>326</w:t>
      </w:r>
      <w:r w:rsidR="0041500E" w:rsidRPr="00BF60B7">
        <w:rPr>
          <w:rFonts w:ascii="Times New Roman" w:eastAsia="Times New Roman" w:hAnsi="Times New Roman" w:cs="Times New Roman"/>
          <w:sz w:val="28"/>
          <w:szCs w:val="28"/>
        </w:rPr>
        <w:t xml:space="preserve"> больничных коек,</w:t>
      </w:r>
      <w:r w:rsidR="0041500E" w:rsidRPr="00BF60B7">
        <w:rPr>
          <w:rFonts w:ascii="Times New Roman" w:eastAsia="༏༏༏༏༏༏༏༏༏༏༏༏༏༏༏༏༏༏༏༏༏༏༏༏༏༏༏༏༏༏༏" w:hAnsi="Times New Roman" w:cs="Times New Roman"/>
          <w:sz w:val="28"/>
          <w:szCs w:val="28"/>
        </w:rPr>
        <w:t xml:space="preserve"> мощность </w:t>
      </w:r>
      <w:r w:rsidR="0041500E" w:rsidRPr="00BF60B7">
        <w:rPr>
          <w:rFonts w:ascii="Times New Roman" w:eastAsia="༏༏༏༏༏༏༏༏༏༏༏༏༏༏༏༏༏༏༏༏༏༏༏༏༏༏༏༏༏༏༏" w:hAnsi="Times New Roman" w:cs="Times New Roman"/>
          <w:sz w:val="28"/>
          <w:szCs w:val="28"/>
        </w:rPr>
        <w:lastRenderedPageBreak/>
        <w:t xml:space="preserve">амбулаторно-поликлинических учреждений составляет </w:t>
      </w:r>
      <w:r w:rsidR="0041500E">
        <w:rPr>
          <w:rFonts w:ascii="Times New Roman" w:eastAsia="༏༏༏༏༏༏༏༏༏༏༏༏༏༏༏༏༏༏༏༏༏༏༏༏༏༏༏༏༏༏༏" w:hAnsi="Times New Roman" w:cs="Times New Roman"/>
          <w:sz w:val="28"/>
          <w:szCs w:val="28"/>
        </w:rPr>
        <w:t>1792</w:t>
      </w:r>
      <w:r w:rsidR="0041500E" w:rsidRPr="00BF60B7">
        <w:rPr>
          <w:rFonts w:ascii="Times New Roman" w:eastAsia="༏༏༏༏༏༏༏༏༏༏༏༏༏༏༏༏༏༏༏༏༏༏༏༏༏༏༏༏༏༏༏" w:hAnsi="Times New Roman" w:cs="Times New Roman"/>
          <w:sz w:val="28"/>
          <w:szCs w:val="28"/>
        </w:rPr>
        <w:t xml:space="preserve"> посещения в смену.</w:t>
      </w:r>
      <w:r w:rsidR="0041500E" w:rsidRPr="00BF60B7">
        <w:rPr>
          <w:rFonts w:ascii="Times New Roman" w:eastAsia="Times New Roman" w:hAnsi="Times New Roman" w:cs="Times New Roman"/>
          <w:sz w:val="28"/>
          <w:szCs w:val="28"/>
        </w:rPr>
        <w:t xml:space="preserve"> Медицинское учреждение обслуживает порядка 78,</w:t>
      </w:r>
      <w:r w:rsidR="0041500E">
        <w:rPr>
          <w:rFonts w:ascii="Times New Roman" w:eastAsia="Times New Roman" w:hAnsi="Times New Roman" w:cs="Times New Roman"/>
          <w:sz w:val="28"/>
          <w:szCs w:val="28"/>
        </w:rPr>
        <w:t>3</w:t>
      </w:r>
      <w:r w:rsidR="0041500E" w:rsidRPr="00BF60B7">
        <w:rPr>
          <w:rFonts w:ascii="Times New Roman" w:eastAsia="Times New Roman" w:hAnsi="Times New Roman" w:cs="Times New Roman"/>
          <w:sz w:val="28"/>
          <w:szCs w:val="28"/>
        </w:rPr>
        <w:t xml:space="preserve"> тыс.  человек, из них </w:t>
      </w:r>
      <w:r w:rsidR="0041500E">
        <w:rPr>
          <w:rFonts w:ascii="Times New Roman" w:eastAsia="Times New Roman" w:hAnsi="Times New Roman" w:cs="Times New Roman"/>
          <w:sz w:val="28"/>
          <w:szCs w:val="28"/>
        </w:rPr>
        <w:t>34,2</w:t>
      </w:r>
      <w:r w:rsidR="0041500E" w:rsidRPr="00BF60B7">
        <w:rPr>
          <w:rFonts w:ascii="Times New Roman" w:eastAsia="Times New Roman" w:hAnsi="Times New Roman" w:cs="Times New Roman"/>
          <w:sz w:val="28"/>
          <w:szCs w:val="28"/>
        </w:rPr>
        <w:t xml:space="preserve">% - сельского населения и </w:t>
      </w:r>
      <w:r w:rsidR="0041500E">
        <w:rPr>
          <w:rFonts w:ascii="Times New Roman" w:eastAsia="Times New Roman" w:hAnsi="Times New Roman" w:cs="Times New Roman"/>
          <w:sz w:val="28"/>
          <w:szCs w:val="28"/>
        </w:rPr>
        <w:t>65,8</w:t>
      </w:r>
      <w:r w:rsidR="0041500E" w:rsidRPr="00BF60B7">
        <w:rPr>
          <w:rFonts w:ascii="Times New Roman" w:eastAsia="Times New Roman" w:hAnsi="Times New Roman" w:cs="Times New Roman"/>
          <w:sz w:val="28"/>
          <w:szCs w:val="28"/>
        </w:rPr>
        <w:t>% городского.</w:t>
      </w:r>
    </w:p>
    <w:p w:rsidR="0041500E" w:rsidRPr="00BF60B7" w:rsidRDefault="0041500E" w:rsidP="0041500E">
      <w:pPr>
        <w:tabs>
          <w:tab w:val="left" w:pos="1560"/>
        </w:tabs>
        <w:spacing w:after="0" w:line="360" w:lineRule="auto"/>
        <w:ind w:firstLine="709"/>
        <w:jc w:val="both"/>
        <w:rPr>
          <w:rFonts w:ascii="Times New Roman" w:eastAsia="Times New Roman" w:hAnsi="Times New Roman" w:cs="Times New Roman"/>
          <w:sz w:val="28"/>
          <w:szCs w:val="28"/>
        </w:rPr>
      </w:pPr>
      <w:r w:rsidRPr="00BF60B7">
        <w:rPr>
          <w:rFonts w:ascii="Times New Roman" w:eastAsia="Times New Roman" w:hAnsi="Times New Roman" w:cs="Times New Roman"/>
          <w:sz w:val="28"/>
          <w:szCs w:val="28"/>
        </w:rPr>
        <w:t>ГБУЗ «</w:t>
      </w:r>
      <w:proofErr w:type="spellStart"/>
      <w:r w:rsidRPr="00BF60B7">
        <w:rPr>
          <w:rFonts w:ascii="Times New Roman" w:eastAsia="Times New Roman" w:hAnsi="Times New Roman" w:cs="Times New Roman"/>
          <w:sz w:val="28"/>
          <w:szCs w:val="28"/>
        </w:rPr>
        <w:t>Кинельская</w:t>
      </w:r>
      <w:proofErr w:type="spellEnd"/>
      <w:r w:rsidRPr="00BF60B7">
        <w:rPr>
          <w:rFonts w:ascii="Times New Roman" w:eastAsia="Times New Roman" w:hAnsi="Times New Roman" w:cs="Times New Roman"/>
          <w:sz w:val="28"/>
          <w:szCs w:val="28"/>
        </w:rPr>
        <w:t xml:space="preserve"> центральная больница города и района»  – это современное учреждение, обладающее достаточной материальной базой и кадровым потенциалом для оказания медицинской помощи населению района и города. </w:t>
      </w:r>
    </w:p>
    <w:p w:rsidR="0041500E" w:rsidRDefault="0041500E" w:rsidP="0041500E">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Ожидается, что принятые национальные проекты в области здравоохранения и Стратегия социально-экономического развития района положительно отразятся как на материально-техническом оснащении больницы, так и на демографии района.</w:t>
      </w:r>
    </w:p>
    <w:p w:rsidR="0041500E" w:rsidRDefault="0041500E" w:rsidP="0041500E">
      <w:pPr>
        <w:pStyle w:val="ConsPlusTitle"/>
        <w:spacing w:line="360" w:lineRule="auto"/>
        <w:ind w:firstLine="709"/>
        <w:jc w:val="both"/>
        <w:rPr>
          <w:rFonts w:ascii="Times New Roman" w:hAnsi="Times New Roman" w:cs="Times New Roman"/>
          <w:b w:val="0"/>
          <w:sz w:val="28"/>
          <w:szCs w:val="28"/>
        </w:rPr>
      </w:pPr>
      <w:r w:rsidRPr="005251A9">
        <w:rPr>
          <w:rFonts w:ascii="Times New Roman" w:hAnsi="Times New Roman" w:cs="Times New Roman"/>
          <w:b w:val="0"/>
          <w:sz w:val="28"/>
          <w:szCs w:val="28"/>
        </w:rPr>
        <w:t xml:space="preserve">В настоящее время во взрослой и детской поликлиниках реализуется </w:t>
      </w:r>
      <w:r>
        <w:rPr>
          <w:rFonts w:ascii="Times New Roman" w:hAnsi="Times New Roman" w:cs="Times New Roman"/>
          <w:b w:val="0"/>
          <w:sz w:val="28"/>
          <w:szCs w:val="28"/>
        </w:rPr>
        <w:t>п</w:t>
      </w:r>
      <w:r w:rsidRPr="005251A9">
        <w:rPr>
          <w:rFonts w:ascii="Times New Roman" w:hAnsi="Times New Roman" w:cs="Times New Roman"/>
          <w:b w:val="0"/>
          <w:sz w:val="28"/>
          <w:szCs w:val="28"/>
        </w:rPr>
        <w:t>роект «</w:t>
      </w:r>
      <w:r>
        <w:rPr>
          <w:rFonts w:ascii="Times New Roman" w:hAnsi="Times New Roman" w:cs="Times New Roman"/>
          <w:b w:val="0"/>
          <w:sz w:val="28"/>
          <w:szCs w:val="28"/>
        </w:rPr>
        <w:t>Бережливая поликлиника</w:t>
      </w:r>
      <w:r w:rsidRPr="005251A9">
        <w:rPr>
          <w:rFonts w:ascii="Times New Roman" w:hAnsi="Times New Roman" w:cs="Times New Roman"/>
          <w:b w:val="0"/>
          <w:sz w:val="28"/>
          <w:szCs w:val="28"/>
        </w:rPr>
        <w:t>», направле</w:t>
      </w:r>
      <w:r>
        <w:rPr>
          <w:rFonts w:ascii="Times New Roman" w:hAnsi="Times New Roman" w:cs="Times New Roman"/>
          <w:b w:val="0"/>
          <w:sz w:val="28"/>
          <w:szCs w:val="28"/>
        </w:rPr>
        <w:t>н</w:t>
      </w:r>
      <w:r w:rsidRPr="005251A9">
        <w:rPr>
          <w:rFonts w:ascii="Times New Roman" w:hAnsi="Times New Roman" w:cs="Times New Roman"/>
          <w:b w:val="0"/>
          <w:sz w:val="28"/>
          <w:szCs w:val="28"/>
        </w:rPr>
        <w:t>ный на повышение удовлетворенности пациентов и доступности оказываемых услуг, увеличение эффективности и устранение существующих временных, финансовых и иных потерь, совершенствование организации рабочих мест, обеспечивающей безопасность и комфортность работы сотрудников.</w:t>
      </w:r>
    </w:p>
    <w:p w:rsidR="0041500E" w:rsidRPr="005251A9" w:rsidRDefault="0041500E" w:rsidP="0041500E">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За истекший год больница получила в рамках государственных программ и закупила на средства от хозрасчетной деятельности 23 единицы медицинского оборудования на общую сумму 3,9 млн.руб.</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Проблемы </w:t>
      </w:r>
      <w:r w:rsidRPr="00EB3AEC">
        <w:rPr>
          <w:rFonts w:ascii="Times New Roman" w:eastAsia="Times New Roman" w:hAnsi="Times New Roman" w:cs="Times New Roman"/>
          <w:sz w:val="28"/>
          <w:szCs w:val="28"/>
          <w:lang w:eastAsia="ru-RU"/>
        </w:rPr>
        <w:t>здравоохранения,</w:t>
      </w:r>
      <w:r w:rsidRPr="00FE5153">
        <w:rPr>
          <w:rFonts w:ascii="Times New Roman" w:eastAsia="Times New Roman" w:hAnsi="Times New Roman" w:cs="Times New Roman"/>
          <w:sz w:val="28"/>
          <w:szCs w:val="28"/>
          <w:lang w:eastAsia="ru-RU"/>
        </w:rPr>
        <w:t xml:space="preserve"> характерны как для населенных пунктов в целом, так и для медработников, в частности. Врачи общей практики нуждаются в более современной компьютерной технике, в поселениях нет </w:t>
      </w:r>
      <w:proofErr w:type="spellStart"/>
      <w:r w:rsidRPr="00FE5153">
        <w:rPr>
          <w:rFonts w:ascii="Times New Roman" w:eastAsia="Times New Roman" w:hAnsi="Times New Roman" w:cs="Times New Roman"/>
          <w:sz w:val="28"/>
          <w:szCs w:val="28"/>
          <w:lang w:eastAsia="ru-RU"/>
        </w:rPr>
        <w:t>физкабинетов</w:t>
      </w:r>
      <w:proofErr w:type="spellEnd"/>
      <w:r w:rsidRPr="00FE5153">
        <w:rPr>
          <w:rFonts w:ascii="Times New Roman" w:eastAsia="Times New Roman" w:hAnsi="Times New Roman" w:cs="Times New Roman"/>
          <w:sz w:val="28"/>
          <w:szCs w:val="28"/>
          <w:lang w:eastAsia="ru-RU"/>
        </w:rPr>
        <w:t>. Но в связи с отсутствием достаточного финансирования, пока не все проблемы решаемы на муниципальном уровне.</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Серьезные изменения произошли в центральной больнице с началом пандемии. С декабря 2020 года стационар </w:t>
      </w:r>
      <w:proofErr w:type="spellStart"/>
      <w:r w:rsidRPr="00FE5153">
        <w:rPr>
          <w:rFonts w:ascii="Times New Roman" w:eastAsia="Times New Roman" w:hAnsi="Times New Roman" w:cs="Times New Roman"/>
          <w:sz w:val="28"/>
          <w:szCs w:val="28"/>
          <w:lang w:eastAsia="ru-RU"/>
        </w:rPr>
        <w:t>Кинельской</w:t>
      </w:r>
      <w:proofErr w:type="spellEnd"/>
      <w:r w:rsidRPr="00FE5153">
        <w:rPr>
          <w:rFonts w:ascii="Times New Roman" w:eastAsia="Times New Roman" w:hAnsi="Times New Roman" w:cs="Times New Roman"/>
          <w:sz w:val="28"/>
          <w:szCs w:val="28"/>
          <w:lang w:eastAsia="ru-RU"/>
        </w:rPr>
        <w:t xml:space="preserve"> </w:t>
      </w:r>
      <w:proofErr w:type="spellStart"/>
      <w:r w:rsidRPr="00FE5153">
        <w:rPr>
          <w:rFonts w:ascii="Times New Roman" w:eastAsia="Times New Roman" w:hAnsi="Times New Roman" w:cs="Times New Roman"/>
          <w:sz w:val="28"/>
          <w:szCs w:val="28"/>
          <w:lang w:eastAsia="ru-RU"/>
        </w:rPr>
        <w:t>ЦБГиР</w:t>
      </w:r>
      <w:proofErr w:type="spellEnd"/>
      <w:r w:rsidRPr="00FE5153">
        <w:rPr>
          <w:rFonts w:ascii="Times New Roman" w:eastAsia="Times New Roman" w:hAnsi="Times New Roman" w:cs="Times New Roman"/>
          <w:sz w:val="28"/>
          <w:szCs w:val="28"/>
          <w:lang w:eastAsia="ru-RU"/>
        </w:rPr>
        <w:t xml:space="preserve"> поэтапно был перепрофилирован для лечения пациентов с </w:t>
      </w:r>
      <w:proofErr w:type="spellStart"/>
      <w:r w:rsidRPr="00FE5153">
        <w:rPr>
          <w:rFonts w:ascii="Times New Roman" w:eastAsia="Times New Roman" w:hAnsi="Times New Roman" w:cs="Times New Roman"/>
          <w:sz w:val="28"/>
          <w:szCs w:val="28"/>
          <w:lang w:eastAsia="ru-RU"/>
        </w:rPr>
        <w:t>коронавирусной</w:t>
      </w:r>
      <w:proofErr w:type="spellEnd"/>
      <w:r w:rsidRPr="00FE5153">
        <w:rPr>
          <w:rFonts w:ascii="Times New Roman" w:eastAsia="Times New Roman" w:hAnsi="Times New Roman" w:cs="Times New Roman"/>
          <w:sz w:val="28"/>
          <w:szCs w:val="28"/>
          <w:lang w:eastAsia="ru-RU"/>
        </w:rPr>
        <w:t xml:space="preserve"> инфекцией. Для этого для пациентов с </w:t>
      </w:r>
      <w:proofErr w:type="spellStart"/>
      <w:r w:rsidRPr="00FE5153">
        <w:rPr>
          <w:rFonts w:ascii="Times New Roman" w:eastAsia="Times New Roman" w:hAnsi="Times New Roman" w:cs="Times New Roman"/>
          <w:sz w:val="28"/>
          <w:szCs w:val="28"/>
          <w:lang w:eastAsia="ru-RU"/>
        </w:rPr>
        <w:t>коронавирусом</w:t>
      </w:r>
      <w:proofErr w:type="spellEnd"/>
      <w:r w:rsidRPr="00FE5153">
        <w:rPr>
          <w:rFonts w:ascii="Times New Roman" w:eastAsia="Times New Roman" w:hAnsi="Times New Roman" w:cs="Times New Roman"/>
          <w:sz w:val="28"/>
          <w:szCs w:val="28"/>
          <w:lang w:eastAsia="ru-RU"/>
        </w:rPr>
        <w:t xml:space="preserve"> </w:t>
      </w:r>
      <w:proofErr w:type="spellStart"/>
      <w:r w:rsidRPr="00FE5153">
        <w:rPr>
          <w:rFonts w:ascii="Times New Roman" w:eastAsia="Times New Roman" w:hAnsi="Times New Roman" w:cs="Times New Roman"/>
          <w:sz w:val="28"/>
          <w:szCs w:val="28"/>
          <w:lang w:eastAsia="ru-RU"/>
        </w:rPr>
        <w:t>перепрофилировны</w:t>
      </w:r>
      <w:proofErr w:type="spellEnd"/>
      <w:r w:rsidRPr="00FE5153">
        <w:rPr>
          <w:rFonts w:ascii="Times New Roman" w:eastAsia="Times New Roman" w:hAnsi="Times New Roman" w:cs="Times New Roman"/>
          <w:sz w:val="28"/>
          <w:szCs w:val="28"/>
          <w:lang w:eastAsia="ru-RU"/>
        </w:rPr>
        <w:t xml:space="preserve"> </w:t>
      </w:r>
      <w:r w:rsidRPr="00FE5153">
        <w:rPr>
          <w:rFonts w:ascii="Times New Roman" w:eastAsia="Times New Roman" w:hAnsi="Times New Roman" w:cs="Times New Roman"/>
          <w:sz w:val="28"/>
          <w:szCs w:val="28"/>
          <w:lang w:eastAsia="ru-RU"/>
        </w:rPr>
        <w:lastRenderedPageBreak/>
        <w:t xml:space="preserve">170 коек — они размещены в помещениях терапевтического, кардиологического и хирургического отделений. Для усиления штата в больницу были  направлены студенты Самарского медицинского университета. Студенты младших курсов помогали врачам и медсестрам в регистратуре, выполняли волонтерские функции. Студенты постарше работали медсестрами и ординаторами. </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В рамках Всероссийской акции взаимопомощи «</w:t>
      </w:r>
      <w:proofErr w:type="spellStart"/>
      <w:r w:rsidRPr="00FE5153">
        <w:rPr>
          <w:rFonts w:ascii="Times New Roman" w:eastAsia="Times New Roman" w:hAnsi="Times New Roman" w:cs="Times New Roman"/>
          <w:sz w:val="28"/>
          <w:szCs w:val="28"/>
          <w:lang w:eastAsia="ru-RU"/>
        </w:rPr>
        <w:t>МыВместе</w:t>
      </w:r>
      <w:proofErr w:type="spellEnd"/>
      <w:r w:rsidRPr="00FE5153">
        <w:rPr>
          <w:rFonts w:ascii="Times New Roman" w:eastAsia="Times New Roman" w:hAnsi="Times New Roman" w:cs="Times New Roman"/>
          <w:sz w:val="28"/>
          <w:szCs w:val="28"/>
          <w:lang w:eastAsia="ru-RU"/>
        </w:rPr>
        <w:t xml:space="preserve">» во время пандемии </w:t>
      </w:r>
      <w:proofErr w:type="spellStart"/>
      <w:r w:rsidRPr="00FE5153">
        <w:rPr>
          <w:rFonts w:ascii="Times New Roman" w:eastAsia="Times New Roman" w:hAnsi="Times New Roman" w:cs="Times New Roman"/>
          <w:sz w:val="28"/>
          <w:szCs w:val="28"/>
          <w:lang w:eastAsia="ru-RU"/>
        </w:rPr>
        <w:t>коронавируса</w:t>
      </w:r>
      <w:proofErr w:type="spellEnd"/>
      <w:r w:rsidRPr="00FE5153">
        <w:rPr>
          <w:rFonts w:ascii="Times New Roman" w:eastAsia="Times New Roman" w:hAnsi="Times New Roman" w:cs="Times New Roman"/>
          <w:sz w:val="28"/>
          <w:szCs w:val="28"/>
          <w:lang w:eastAsia="ru-RU"/>
        </w:rPr>
        <w:t xml:space="preserve"> на территории Кинельского района работали 54 волонтера. Они помогали пожилым людям в доставке продуктов, лекарств и предметов первой необходимости. Все они прошли обучение по программе волонтер-медик и получили сертификат соответствия. В условиях обязательной самоизоляции жителей региона в возрасте 65 лет и старше их помощь стала особенно актуальной. Работу семи волонтеров муниципалитета высоко оценили на областном уровне, им был вручен почетный знак «За служение людям».</w:t>
      </w:r>
    </w:p>
    <w:p w:rsidR="0041500E" w:rsidRPr="005A4EC7" w:rsidRDefault="0041500E" w:rsidP="0041500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5A4EC7">
        <w:rPr>
          <w:rFonts w:ascii="Times New Roman" w:eastAsia="Times New Roman" w:hAnsi="Times New Roman" w:cs="Times New Roman"/>
          <w:sz w:val="28"/>
          <w:szCs w:val="28"/>
          <w:lang w:eastAsia="ru-RU"/>
        </w:rPr>
        <w:t xml:space="preserve">Для решения проблемы нехватки специалистов район делает все необходимое для привлечения медиков в села. Для этого строится новое жилье, ремонтируется существующие помещения медицинских учреждений. </w:t>
      </w:r>
    </w:p>
    <w:p w:rsidR="0041500E" w:rsidRPr="005A4EC7" w:rsidRDefault="0041500E" w:rsidP="0041500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5A4EC7">
        <w:rPr>
          <w:rFonts w:ascii="Times New Roman" w:eastAsia="Times New Roman" w:hAnsi="Times New Roman" w:cs="Times New Roman"/>
          <w:sz w:val="28"/>
          <w:szCs w:val="28"/>
          <w:lang w:eastAsia="ru-RU"/>
        </w:rPr>
        <w:t xml:space="preserve">Всего в </w:t>
      </w:r>
      <w:proofErr w:type="spellStart"/>
      <w:r w:rsidRPr="005A4EC7">
        <w:rPr>
          <w:rFonts w:ascii="Times New Roman" w:eastAsia="Times New Roman" w:hAnsi="Times New Roman" w:cs="Times New Roman"/>
          <w:sz w:val="28"/>
          <w:szCs w:val="28"/>
          <w:lang w:eastAsia="ru-RU"/>
        </w:rPr>
        <w:t>СамГМУ</w:t>
      </w:r>
      <w:proofErr w:type="spellEnd"/>
      <w:r w:rsidRPr="005A4EC7">
        <w:rPr>
          <w:rFonts w:ascii="Times New Roman" w:eastAsia="Times New Roman" w:hAnsi="Times New Roman" w:cs="Times New Roman"/>
          <w:sz w:val="28"/>
          <w:szCs w:val="28"/>
          <w:lang w:eastAsia="ru-RU"/>
        </w:rPr>
        <w:t xml:space="preserve"> в 2020 году обучалось по целевым направлениям 33 человека, в т.ч.: на лечебном факультете - 14 чел., на педиатрическом - 16, на стоматологическом - </w:t>
      </w:r>
      <w:r>
        <w:rPr>
          <w:rFonts w:ascii="Times New Roman" w:eastAsia="Times New Roman" w:hAnsi="Times New Roman" w:cs="Times New Roman"/>
          <w:sz w:val="28"/>
          <w:szCs w:val="28"/>
          <w:lang w:eastAsia="ru-RU"/>
        </w:rPr>
        <w:t>1</w:t>
      </w:r>
      <w:r w:rsidRPr="005A4EC7">
        <w:rPr>
          <w:rFonts w:ascii="Times New Roman" w:eastAsia="Times New Roman" w:hAnsi="Times New Roman" w:cs="Times New Roman"/>
          <w:sz w:val="28"/>
          <w:szCs w:val="28"/>
          <w:lang w:eastAsia="ru-RU"/>
        </w:rPr>
        <w:t xml:space="preserve"> чел., фармацевтическом - 1 чел. и психологическом - 1 чел. </w:t>
      </w:r>
    </w:p>
    <w:p w:rsidR="0041500E" w:rsidRPr="005A4EC7" w:rsidRDefault="0041500E" w:rsidP="0041500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5A4EC7">
        <w:rPr>
          <w:rFonts w:ascii="Times New Roman" w:hAnsi="Times New Roman" w:cs="Times New Roman"/>
          <w:sz w:val="28"/>
          <w:szCs w:val="28"/>
        </w:rPr>
        <w:t xml:space="preserve">В текущем  году штат </w:t>
      </w:r>
      <w:proofErr w:type="spellStart"/>
      <w:r w:rsidRPr="005A4EC7">
        <w:rPr>
          <w:rFonts w:ascii="Times New Roman" w:hAnsi="Times New Roman" w:cs="Times New Roman"/>
          <w:sz w:val="28"/>
          <w:szCs w:val="28"/>
        </w:rPr>
        <w:t>ЦБГиР</w:t>
      </w:r>
      <w:proofErr w:type="spellEnd"/>
      <w:r w:rsidRPr="005A4EC7">
        <w:rPr>
          <w:rFonts w:ascii="Times New Roman" w:hAnsi="Times New Roman" w:cs="Times New Roman"/>
          <w:sz w:val="28"/>
          <w:szCs w:val="28"/>
        </w:rPr>
        <w:t xml:space="preserve">  пополнили 7 молодых специалистов (педиатр - 1, стоматолог - 1, провизор - 1, терапевтов - 3, психолог - 1), </w:t>
      </w:r>
      <w:r w:rsidRPr="005A4EC7">
        <w:rPr>
          <w:rFonts w:ascii="Times New Roman" w:eastAsia="Times New Roman" w:hAnsi="Times New Roman" w:cs="Times New Roman"/>
          <w:sz w:val="28"/>
          <w:szCs w:val="28"/>
          <w:lang w:eastAsia="ru-RU"/>
        </w:rPr>
        <w:t>получивших в свое время целевые направления в медицинский ВУЗ. По программе "Земский доктор" принято  2 врача.</w:t>
      </w:r>
    </w:p>
    <w:p w:rsidR="0041500E" w:rsidRDefault="0041500E" w:rsidP="0041500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5A4EC7">
        <w:rPr>
          <w:rFonts w:ascii="Times New Roman" w:eastAsia="Times New Roman" w:hAnsi="Times New Roman" w:cs="Times New Roman"/>
          <w:sz w:val="28"/>
          <w:szCs w:val="28"/>
          <w:lang w:eastAsia="ru-RU"/>
        </w:rPr>
        <w:t xml:space="preserve">В 2021 г. </w:t>
      </w:r>
      <w:r>
        <w:rPr>
          <w:rFonts w:ascii="Times New Roman" w:eastAsia="Times New Roman" w:hAnsi="Times New Roman" w:cs="Times New Roman"/>
          <w:sz w:val="28"/>
          <w:szCs w:val="28"/>
          <w:lang w:eastAsia="ru-RU"/>
        </w:rPr>
        <w:t xml:space="preserve">была продолжена практика заключения </w:t>
      </w:r>
      <w:r w:rsidRPr="005A4EC7">
        <w:rPr>
          <w:rFonts w:ascii="Times New Roman" w:eastAsia="Times New Roman" w:hAnsi="Times New Roman" w:cs="Times New Roman"/>
          <w:sz w:val="28"/>
          <w:szCs w:val="28"/>
          <w:lang w:eastAsia="ru-RU"/>
        </w:rPr>
        <w:t xml:space="preserve">договоров о целевом обучении. </w:t>
      </w:r>
      <w:r>
        <w:rPr>
          <w:rFonts w:ascii="Times New Roman" w:eastAsia="Times New Roman" w:hAnsi="Times New Roman" w:cs="Times New Roman"/>
          <w:sz w:val="28"/>
          <w:szCs w:val="28"/>
          <w:lang w:eastAsia="ru-RU"/>
        </w:rPr>
        <w:t>Все студенты,</w:t>
      </w:r>
      <w:r w:rsidRPr="005A4EC7">
        <w:rPr>
          <w:rFonts w:ascii="Times New Roman" w:eastAsia="Times New Roman" w:hAnsi="Times New Roman" w:cs="Times New Roman"/>
          <w:sz w:val="28"/>
          <w:szCs w:val="28"/>
          <w:lang w:eastAsia="ru-RU"/>
        </w:rPr>
        <w:t xml:space="preserve"> окончившие обучение, должны будут </w:t>
      </w:r>
      <w:r w:rsidRPr="005A4EC7">
        <w:rPr>
          <w:rFonts w:ascii="Times New Roman" w:eastAsia="Times New Roman" w:hAnsi="Times New Roman" w:cs="Times New Roman"/>
          <w:sz w:val="28"/>
          <w:szCs w:val="28"/>
          <w:lang w:eastAsia="ru-RU"/>
        </w:rPr>
        <w:lastRenderedPageBreak/>
        <w:t>вернуться для работы в район. Поэтому в кадровом вопросе ожидается изменение ситуации в лучшую сторону. </w:t>
      </w:r>
    </w:p>
    <w:p w:rsidR="0041500E" w:rsidRDefault="0041500E" w:rsidP="0041500E">
      <w:pPr>
        <w:tabs>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Материально-техническая база медицинских учреждений также совершенствуется. </w:t>
      </w:r>
    </w:p>
    <w:p w:rsidR="0041500E" w:rsidRPr="005A4EC7" w:rsidRDefault="0041500E" w:rsidP="0041500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5A4EC7">
        <w:rPr>
          <w:rFonts w:ascii="Times New Roman" w:eastAsia="Times New Roman" w:hAnsi="Times New Roman" w:cs="Times New Roman"/>
          <w:sz w:val="28"/>
          <w:szCs w:val="28"/>
          <w:lang w:eastAsia="ru-RU"/>
        </w:rPr>
        <w:t xml:space="preserve">В марте 2021 г.  четыре мобильных фельдшерско-акушерских пункта пополнили автопарк </w:t>
      </w:r>
      <w:proofErr w:type="spellStart"/>
      <w:r w:rsidRPr="005A4EC7">
        <w:rPr>
          <w:rFonts w:ascii="Times New Roman" w:eastAsia="Times New Roman" w:hAnsi="Times New Roman" w:cs="Times New Roman"/>
          <w:sz w:val="28"/>
          <w:szCs w:val="28"/>
          <w:lang w:eastAsia="ru-RU"/>
        </w:rPr>
        <w:t>Кинельской</w:t>
      </w:r>
      <w:proofErr w:type="spellEnd"/>
      <w:r w:rsidRPr="005A4EC7">
        <w:rPr>
          <w:rFonts w:ascii="Times New Roman" w:eastAsia="Times New Roman" w:hAnsi="Times New Roman" w:cs="Times New Roman"/>
          <w:sz w:val="28"/>
          <w:szCs w:val="28"/>
          <w:lang w:eastAsia="ru-RU"/>
        </w:rPr>
        <w:t xml:space="preserve"> центральной больницы города и района с надписями на бортах: </w:t>
      </w:r>
      <w:r w:rsidRPr="005A4EC7">
        <w:rPr>
          <w:rFonts w:ascii="Times New Roman" w:hAnsi="Times New Roman" w:cs="Times New Roman"/>
          <w:sz w:val="28"/>
          <w:szCs w:val="28"/>
        </w:rPr>
        <w:t>«</w:t>
      </w:r>
      <w:r w:rsidRPr="005A4EC7">
        <w:rPr>
          <w:rFonts w:ascii="Times New Roman" w:eastAsia="Times New Roman" w:hAnsi="Times New Roman" w:cs="Times New Roman"/>
          <w:sz w:val="28"/>
          <w:szCs w:val="28"/>
          <w:lang w:eastAsia="ru-RU"/>
        </w:rPr>
        <w:t xml:space="preserve">Национальный проект </w:t>
      </w:r>
      <w:r w:rsidRPr="005A4EC7">
        <w:rPr>
          <w:rFonts w:ascii="Times New Roman" w:hAnsi="Times New Roman" w:cs="Times New Roman"/>
          <w:sz w:val="28"/>
          <w:szCs w:val="28"/>
        </w:rPr>
        <w:t>«</w:t>
      </w:r>
      <w:r w:rsidRPr="005A4EC7">
        <w:rPr>
          <w:rFonts w:ascii="Times New Roman" w:eastAsia="Times New Roman" w:hAnsi="Times New Roman" w:cs="Times New Roman"/>
          <w:sz w:val="28"/>
          <w:szCs w:val="28"/>
          <w:lang w:eastAsia="ru-RU"/>
        </w:rPr>
        <w:t>Здравоохранение», «Медицинская служба. Фельдшерско-акушерский пункт», которые красноречиво говорят об их предназначении. Они,  в буквальном смысле слова, обеспечат медицинским обслуживанием жителей района  даже в самых отдалённых населённых пунктах.</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Министерство здравоохранения Самарской области приняло решение об организации проведения вакцинации,   диспансеризации и  профилактических медицинских осмотров   в населенных пунктах с численностью менее 100 человек, расположенных в сельской местности, с помощью передвижных комплексов. </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Технической платформой для мобильных </w:t>
      </w:r>
      <w:proofErr w:type="spellStart"/>
      <w:r w:rsidRPr="00FE5153">
        <w:rPr>
          <w:rFonts w:ascii="Times New Roman" w:eastAsia="Times New Roman" w:hAnsi="Times New Roman" w:cs="Times New Roman"/>
          <w:sz w:val="28"/>
          <w:szCs w:val="28"/>
          <w:lang w:eastAsia="ru-RU"/>
        </w:rPr>
        <w:t>ФАПов</w:t>
      </w:r>
      <w:proofErr w:type="spellEnd"/>
      <w:r w:rsidRPr="00FE5153">
        <w:rPr>
          <w:rFonts w:ascii="Times New Roman" w:eastAsia="Times New Roman" w:hAnsi="Times New Roman" w:cs="Times New Roman"/>
          <w:sz w:val="28"/>
          <w:szCs w:val="28"/>
          <w:lang w:eastAsia="ru-RU"/>
        </w:rPr>
        <w:t xml:space="preserve"> стал современный автобус «ПАЗ», оснащенный необходимым медицинским оборудованием.</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Внутри автобуса — настоящий фельдшерско-акушерский пункт. Сразу у входа — приемная, где пациент может пройти анкетирование и заполнить необходимые документы. За дверью в салон — процедурная и прививочная. Кушетка, манипуляционный столик, холодильник плюс полный комплект оборудования для фельдшерско-акушерского пункта: от градусника до аппарата ЭКГ и дефибриллятора. А наличие специальной морозильной камеры позволит максимально оптимизировать процесс вакцинации от новой </w:t>
      </w:r>
      <w:proofErr w:type="spellStart"/>
      <w:r w:rsidRPr="00FE5153">
        <w:rPr>
          <w:rFonts w:ascii="Times New Roman" w:eastAsia="Times New Roman" w:hAnsi="Times New Roman" w:cs="Times New Roman"/>
          <w:sz w:val="28"/>
          <w:szCs w:val="28"/>
          <w:lang w:eastAsia="ru-RU"/>
        </w:rPr>
        <w:t>коронавирусной</w:t>
      </w:r>
      <w:proofErr w:type="spellEnd"/>
      <w:r w:rsidRPr="00FE5153">
        <w:rPr>
          <w:rFonts w:ascii="Times New Roman" w:eastAsia="Times New Roman" w:hAnsi="Times New Roman" w:cs="Times New Roman"/>
          <w:sz w:val="28"/>
          <w:szCs w:val="28"/>
          <w:lang w:eastAsia="ru-RU"/>
        </w:rPr>
        <w:t xml:space="preserve"> инфекции.</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Объем камеры позволяет перевозить вакцину от 50 до 100 доз. Это позволит в течение дня  привить более 50 человек. При этом людям не нужно будет ехать в </w:t>
      </w:r>
      <w:proofErr w:type="spellStart"/>
      <w:r w:rsidRPr="00FE5153">
        <w:rPr>
          <w:rFonts w:ascii="Times New Roman" w:eastAsia="Times New Roman" w:hAnsi="Times New Roman" w:cs="Times New Roman"/>
          <w:sz w:val="28"/>
          <w:szCs w:val="28"/>
          <w:lang w:eastAsia="ru-RU"/>
        </w:rPr>
        <w:t>Кинель</w:t>
      </w:r>
      <w:proofErr w:type="spellEnd"/>
      <w:r w:rsidRPr="00FE5153">
        <w:rPr>
          <w:rFonts w:ascii="Times New Roman" w:eastAsia="Times New Roman" w:hAnsi="Times New Roman" w:cs="Times New Roman"/>
          <w:sz w:val="28"/>
          <w:szCs w:val="28"/>
          <w:lang w:eastAsia="ru-RU"/>
        </w:rPr>
        <w:t>, они смогут привиться у себя дома, на селе.</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lastRenderedPageBreak/>
        <w:t xml:space="preserve">В январе этого года в селе Покровка состоялось торжественное открытие фельдшерско-акушерского пункта, построенного и оснащенного новым оборудованием в рамках национального проекта «Здравоохранение». </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Здесь же можно пройти профилактические осмотры, осмотры по заболеваниям и диспансеризацию. С отдельным входом с улицы здесь организован даже смотровой кабинет. В нем предусмотрены и подогрев воды, и автономная система её слива. Для комфортного нахождения здесь как медицинских работников, так и их пациентов созданы все условия. Имеется  кондиционер, автономное отопление самого салона, места водителя, подогреваемый пол. </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Работа мобильных </w:t>
      </w:r>
      <w:proofErr w:type="spellStart"/>
      <w:r w:rsidRPr="00FE5153">
        <w:rPr>
          <w:rFonts w:ascii="Times New Roman" w:eastAsia="Times New Roman" w:hAnsi="Times New Roman" w:cs="Times New Roman"/>
          <w:sz w:val="28"/>
          <w:szCs w:val="28"/>
          <w:lang w:eastAsia="ru-RU"/>
        </w:rPr>
        <w:t>ФАПов</w:t>
      </w:r>
      <w:proofErr w:type="spellEnd"/>
      <w:r w:rsidRPr="00FE5153">
        <w:rPr>
          <w:rFonts w:ascii="Times New Roman" w:eastAsia="Times New Roman" w:hAnsi="Times New Roman" w:cs="Times New Roman"/>
          <w:sz w:val="28"/>
          <w:szCs w:val="28"/>
          <w:lang w:eastAsia="ru-RU"/>
        </w:rPr>
        <w:t xml:space="preserve"> осуществляется по графику. Жители района высоко оценили их удобство и возможность получения медицинской помощи без выезда в с территории поселения. </w:t>
      </w:r>
    </w:p>
    <w:p w:rsidR="00B74179" w:rsidRPr="00BF60B7" w:rsidRDefault="00B74179" w:rsidP="0041500E">
      <w:pPr>
        <w:tabs>
          <w:tab w:val="left" w:pos="5245"/>
        </w:tabs>
        <w:spacing w:after="0" w:line="360" w:lineRule="auto"/>
        <w:ind w:firstLine="709"/>
        <w:jc w:val="both"/>
        <w:rPr>
          <w:rFonts w:ascii="Times New Roman" w:eastAsia="Times New Roman" w:hAnsi="Times New Roman" w:cs="Times New Roman"/>
          <w:sz w:val="28"/>
          <w:szCs w:val="28"/>
          <w:lang w:eastAsia="ru-RU"/>
        </w:rPr>
      </w:pPr>
    </w:p>
    <w:p w:rsidR="00EB2939" w:rsidRPr="00BF60B7" w:rsidRDefault="00EB2939" w:rsidP="00A92F32">
      <w:pPr>
        <w:tabs>
          <w:tab w:val="left" w:pos="993"/>
        </w:tabs>
        <w:spacing w:after="0" w:line="360" w:lineRule="auto"/>
        <w:ind w:firstLine="709"/>
        <w:jc w:val="both"/>
        <w:rPr>
          <w:rFonts w:ascii="Times New Roman" w:eastAsia="Calibri" w:hAnsi="Times New Roman" w:cs="Times New Roman"/>
          <w:sz w:val="28"/>
          <w:szCs w:val="28"/>
        </w:rPr>
      </w:pPr>
      <w:r w:rsidRPr="00BF60B7">
        <w:rPr>
          <w:rFonts w:ascii="Times New Roman" w:eastAsia="Times New Roman" w:hAnsi="Times New Roman" w:cs="Times New Roman"/>
          <w:sz w:val="28"/>
          <w:szCs w:val="28"/>
          <w:lang w:eastAsia="ru-RU"/>
        </w:rPr>
        <w:sym w:font="Wingdings 3" w:char="F086"/>
      </w:r>
      <w:r w:rsidRPr="00BF60B7">
        <w:rPr>
          <w:rFonts w:ascii="Times New Roman" w:eastAsia="Times New Roman" w:hAnsi="Times New Roman" w:cs="Times New Roman"/>
          <w:sz w:val="28"/>
          <w:szCs w:val="28"/>
          <w:lang w:eastAsia="ru-RU"/>
        </w:rPr>
        <w:t xml:space="preserve"> </w:t>
      </w:r>
      <w:r w:rsidR="00C51D29" w:rsidRPr="00BF60B7">
        <w:rPr>
          <w:rFonts w:ascii="Times New Roman" w:hAnsi="Times New Roman" w:cs="Times New Roman"/>
          <w:bCs/>
          <w:sz w:val="28"/>
          <w:szCs w:val="28"/>
        </w:rPr>
        <w:t xml:space="preserve">АНО «Центр </w:t>
      </w:r>
      <w:r w:rsidR="00C51D29" w:rsidRPr="00BF60B7">
        <w:rPr>
          <w:rFonts w:ascii="Times New Roman" w:hAnsi="Times New Roman" w:cs="Times New Roman"/>
          <w:b/>
          <w:bCs/>
          <w:sz w:val="28"/>
          <w:szCs w:val="28"/>
        </w:rPr>
        <w:t>социального обслуживания</w:t>
      </w:r>
      <w:r w:rsidR="00C51D29" w:rsidRPr="00BF60B7">
        <w:rPr>
          <w:rFonts w:ascii="Times New Roman" w:hAnsi="Times New Roman" w:cs="Times New Roman"/>
          <w:bCs/>
          <w:sz w:val="28"/>
          <w:szCs w:val="28"/>
        </w:rPr>
        <w:t xml:space="preserve"> населения Восточного округа» </w:t>
      </w:r>
      <w:r w:rsidRPr="00BF60B7">
        <w:rPr>
          <w:rFonts w:ascii="Times New Roman" w:hAnsi="Times New Roman" w:cs="Times New Roman"/>
          <w:sz w:val="28"/>
          <w:szCs w:val="28"/>
        </w:rPr>
        <w:t>в муниципальном районе Кинельский включает в себя два отделения:</w:t>
      </w:r>
    </w:p>
    <w:p w:rsidR="00A92F32" w:rsidRPr="00BF60B7" w:rsidRDefault="00EB2939" w:rsidP="00A92F32">
      <w:pPr>
        <w:tabs>
          <w:tab w:val="left" w:pos="0"/>
          <w:tab w:val="left" w:pos="993"/>
        </w:tabs>
        <w:spacing w:after="0" w:line="360" w:lineRule="auto"/>
        <w:ind w:firstLine="709"/>
        <w:jc w:val="both"/>
        <w:rPr>
          <w:rFonts w:ascii="Times New Roman" w:hAnsi="Times New Roman"/>
          <w:bCs/>
          <w:sz w:val="28"/>
          <w:szCs w:val="28"/>
        </w:rPr>
      </w:pPr>
      <w:r w:rsidRPr="00BF60B7">
        <w:rPr>
          <w:rFonts w:ascii="Times New Roman" w:hAnsi="Times New Roman"/>
          <w:b/>
          <w:sz w:val="28"/>
          <w:szCs w:val="28"/>
        </w:rPr>
        <w:t>Отделение срочного социального обслуживания</w:t>
      </w:r>
      <w:r w:rsidRPr="00BF60B7">
        <w:rPr>
          <w:rFonts w:ascii="Times New Roman" w:hAnsi="Times New Roman"/>
          <w:sz w:val="28"/>
          <w:szCs w:val="28"/>
        </w:rPr>
        <w:t>, которое осуществляет деятельность по оформлению в дома-интернаты</w:t>
      </w:r>
      <w:r w:rsidRPr="00BF60B7">
        <w:rPr>
          <w:rFonts w:ascii="Times New Roman" w:hAnsi="Times New Roman"/>
          <w:bCs/>
          <w:sz w:val="28"/>
          <w:szCs w:val="28"/>
        </w:rPr>
        <w:t>, содействию в</w:t>
      </w:r>
      <w:r w:rsidRPr="00BF60B7">
        <w:rPr>
          <w:rFonts w:ascii="Times New Roman" w:hAnsi="Times New Roman"/>
          <w:bCs/>
          <w:sz w:val="28"/>
          <w:szCs w:val="28"/>
        </w:rPr>
        <w:tab/>
        <w:t>получении</w:t>
      </w:r>
      <w:r w:rsidRPr="00BF60B7">
        <w:rPr>
          <w:rFonts w:ascii="Times New Roman" w:hAnsi="Times New Roman"/>
          <w:bCs/>
          <w:sz w:val="28"/>
          <w:szCs w:val="28"/>
        </w:rPr>
        <w:tab/>
        <w:t>материальной</w:t>
      </w:r>
      <w:r w:rsidRPr="00BF60B7">
        <w:rPr>
          <w:rFonts w:ascii="Times New Roman" w:hAnsi="Times New Roman"/>
          <w:bCs/>
          <w:sz w:val="28"/>
          <w:szCs w:val="28"/>
        </w:rPr>
        <w:tab/>
        <w:t>помощи</w:t>
      </w:r>
      <w:r w:rsidR="00A92F32" w:rsidRPr="00BF60B7">
        <w:rPr>
          <w:rFonts w:ascii="Times New Roman" w:hAnsi="Times New Roman"/>
          <w:bCs/>
          <w:sz w:val="28"/>
          <w:szCs w:val="28"/>
        </w:rPr>
        <w:t xml:space="preserve">, оформлению </w:t>
      </w:r>
      <w:r w:rsidRPr="00BF60B7">
        <w:rPr>
          <w:rFonts w:ascii="Times New Roman" w:hAnsi="Times New Roman"/>
          <w:bCs/>
          <w:sz w:val="28"/>
          <w:szCs w:val="28"/>
        </w:rPr>
        <w:t>путевок на санаторно-курортное лечение</w:t>
      </w:r>
      <w:r w:rsidR="00A92F32" w:rsidRPr="00BF60B7">
        <w:rPr>
          <w:rFonts w:ascii="Times New Roman" w:hAnsi="Times New Roman"/>
          <w:bCs/>
          <w:sz w:val="28"/>
          <w:szCs w:val="28"/>
        </w:rPr>
        <w:t>, прокату</w:t>
      </w:r>
      <w:r w:rsidRPr="00BF60B7">
        <w:rPr>
          <w:rFonts w:ascii="Times New Roman" w:hAnsi="Times New Roman"/>
          <w:bCs/>
          <w:sz w:val="28"/>
          <w:szCs w:val="28"/>
        </w:rPr>
        <w:t xml:space="preserve"> бытовой техники и средств реабилитации для инвалидов во всех сельских поселениях муниципального района Кинельский</w:t>
      </w:r>
      <w:r w:rsidR="00A92F32" w:rsidRPr="00BF60B7">
        <w:rPr>
          <w:rFonts w:ascii="Times New Roman" w:hAnsi="Times New Roman"/>
          <w:bCs/>
          <w:sz w:val="28"/>
          <w:szCs w:val="28"/>
        </w:rPr>
        <w:t>.</w:t>
      </w:r>
    </w:p>
    <w:p w:rsidR="00EB2939" w:rsidRPr="00BF60B7" w:rsidRDefault="00EB2939" w:rsidP="00A92F32">
      <w:pPr>
        <w:pStyle w:val="p8"/>
        <w:shd w:val="clear" w:color="auto" w:fill="FFFFFF"/>
        <w:tabs>
          <w:tab w:val="left" w:pos="993"/>
        </w:tabs>
        <w:spacing w:before="0" w:beforeAutospacing="0" w:after="0" w:afterAutospacing="0" w:line="360" w:lineRule="auto"/>
        <w:ind w:firstLine="709"/>
        <w:jc w:val="both"/>
        <w:rPr>
          <w:color w:val="000000"/>
          <w:sz w:val="28"/>
          <w:szCs w:val="28"/>
        </w:rPr>
      </w:pPr>
      <w:r w:rsidRPr="00BF60B7">
        <w:rPr>
          <w:bCs/>
          <w:sz w:val="28"/>
          <w:szCs w:val="28"/>
        </w:rPr>
        <w:t>Работают 2 комнаты социальной адаптации для инвалидов муниципального района в селах Бобровка,  Малая  Малышевка</w:t>
      </w:r>
      <w:r w:rsidRPr="00BF60B7">
        <w:rPr>
          <w:bCs/>
          <w:color w:val="000000"/>
          <w:sz w:val="28"/>
          <w:szCs w:val="28"/>
        </w:rPr>
        <w:t>.</w:t>
      </w:r>
    </w:p>
    <w:p w:rsidR="00C51D29" w:rsidRPr="00BF60B7" w:rsidRDefault="00EB2939" w:rsidP="00C51D29">
      <w:pPr>
        <w:numPr>
          <w:ilvl w:val="0"/>
          <w:numId w:val="30"/>
        </w:numPr>
        <w:tabs>
          <w:tab w:val="left" w:pos="993"/>
          <w:tab w:val="left" w:pos="1843"/>
        </w:tabs>
        <w:spacing w:after="0" w:line="360" w:lineRule="auto"/>
        <w:ind w:left="0" w:firstLine="709"/>
        <w:jc w:val="both"/>
        <w:rPr>
          <w:rFonts w:ascii="Times New Roman" w:hAnsi="Times New Roman"/>
          <w:sz w:val="28"/>
          <w:szCs w:val="28"/>
        </w:rPr>
      </w:pPr>
      <w:r w:rsidRPr="00BF60B7">
        <w:rPr>
          <w:rFonts w:ascii="Times New Roman" w:hAnsi="Times New Roman"/>
          <w:sz w:val="28"/>
          <w:szCs w:val="28"/>
        </w:rPr>
        <w:t>В</w:t>
      </w:r>
      <w:r w:rsidR="00C51D29" w:rsidRPr="00BF60B7">
        <w:rPr>
          <w:rFonts w:ascii="Times New Roman" w:hAnsi="Times New Roman"/>
          <w:sz w:val="28"/>
          <w:szCs w:val="28"/>
        </w:rPr>
        <w:t xml:space="preserve"> </w:t>
      </w:r>
      <w:r w:rsidRPr="00BF60B7">
        <w:rPr>
          <w:rFonts w:ascii="Times New Roman" w:hAnsi="Times New Roman"/>
          <w:sz w:val="28"/>
          <w:szCs w:val="28"/>
        </w:rPr>
        <w:t xml:space="preserve">рамках </w:t>
      </w:r>
      <w:r w:rsidR="00C51D29" w:rsidRPr="00BF60B7">
        <w:rPr>
          <w:rFonts w:ascii="Times New Roman" w:hAnsi="Times New Roman"/>
          <w:sz w:val="28"/>
          <w:szCs w:val="28"/>
        </w:rPr>
        <w:t>с</w:t>
      </w:r>
      <w:r w:rsidRPr="00BF60B7">
        <w:rPr>
          <w:rFonts w:ascii="Times New Roman" w:hAnsi="Times New Roman"/>
          <w:sz w:val="28"/>
          <w:szCs w:val="28"/>
        </w:rPr>
        <w:t xml:space="preserve">оциального  обслуживания  в полустационарной форме </w:t>
      </w:r>
      <w:r w:rsidR="00C51D29" w:rsidRPr="00BF60B7">
        <w:rPr>
          <w:rFonts w:ascii="Times New Roman" w:hAnsi="Times New Roman"/>
          <w:sz w:val="28"/>
          <w:szCs w:val="28"/>
        </w:rPr>
        <w:t xml:space="preserve">оказываются </w:t>
      </w:r>
      <w:r w:rsidRPr="00BF60B7">
        <w:rPr>
          <w:rFonts w:ascii="Times New Roman" w:hAnsi="Times New Roman"/>
          <w:sz w:val="28"/>
          <w:szCs w:val="28"/>
        </w:rPr>
        <w:t>- социально-бытовы</w:t>
      </w:r>
      <w:r w:rsidR="00C51D29" w:rsidRPr="00BF60B7">
        <w:rPr>
          <w:rFonts w:ascii="Times New Roman" w:hAnsi="Times New Roman"/>
          <w:sz w:val="28"/>
          <w:szCs w:val="28"/>
        </w:rPr>
        <w:t xml:space="preserve">е, </w:t>
      </w:r>
      <w:r w:rsidRPr="00BF60B7">
        <w:rPr>
          <w:rFonts w:ascii="Times New Roman" w:hAnsi="Times New Roman"/>
          <w:sz w:val="28"/>
          <w:szCs w:val="28"/>
        </w:rPr>
        <w:t>социально-медицински</w:t>
      </w:r>
      <w:r w:rsidR="00C51D29" w:rsidRPr="00BF60B7">
        <w:rPr>
          <w:rFonts w:ascii="Times New Roman" w:hAnsi="Times New Roman"/>
          <w:sz w:val="28"/>
          <w:szCs w:val="28"/>
        </w:rPr>
        <w:t xml:space="preserve">е, </w:t>
      </w:r>
      <w:r w:rsidRPr="00BF60B7">
        <w:rPr>
          <w:rFonts w:ascii="Times New Roman" w:hAnsi="Times New Roman"/>
          <w:sz w:val="28"/>
          <w:szCs w:val="28"/>
        </w:rPr>
        <w:t xml:space="preserve"> социально-психологически</w:t>
      </w:r>
      <w:r w:rsidR="00C51D29" w:rsidRPr="00BF60B7">
        <w:rPr>
          <w:rFonts w:ascii="Times New Roman" w:hAnsi="Times New Roman"/>
          <w:sz w:val="28"/>
          <w:szCs w:val="28"/>
        </w:rPr>
        <w:t xml:space="preserve">е, </w:t>
      </w:r>
      <w:r w:rsidRPr="00BF60B7">
        <w:rPr>
          <w:rFonts w:ascii="Times New Roman" w:hAnsi="Times New Roman"/>
          <w:sz w:val="28"/>
          <w:szCs w:val="28"/>
        </w:rPr>
        <w:t>социально-педагогически</w:t>
      </w:r>
      <w:r w:rsidR="00C51D29" w:rsidRPr="00BF60B7">
        <w:rPr>
          <w:rFonts w:ascii="Times New Roman" w:hAnsi="Times New Roman"/>
          <w:sz w:val="28"/>
          <w:szCs w:val="28"/>
        </w:rPr>
        <w:t>е и другие услуги.</w:t>
      </w:r>
    </w:p>
    <w:p w:rsidR="00EB2939" w:rsidRPr="00BF60B7" w:rsidRDefault="00EB2939" w:rsidP="00A92F32">
      <w:pPr>
        <w:tabs>
          <w:tab w:val="left" w:pos="993"/>
        </w:tabs>
        <w:spacing w:after="0" w:line="360" w:lineRule="auto"/>
        <w:ind w:left="709" w:firstLine="709"/>
        <w:jc w:val="both"/>
        <w:rPr>
          <w:rFonts w:ascii="Times New Roman" w:hAnsi="Times New Roman"/>
          <w:sz w:val="28"/>
          <w:szCs w:val="28"/>
        </w:rPr>
      </w:pPr>
    </w:p>
    <w:p w:rsidR="00EB2939" w:rsidRPr="00BF60B7" w:rsidRDefault="00EB2939" w:rsidP="00A92F32">
      <w:pPr>
        <w:tabs>
          <w:tab w:val="left" w:pos="993"/>
        </w:tabs>
        <w:spacing w:after="0" w:line="360" w:lineRule="auto"/>
        <w:ind w:firstLine="709"/>
        <w:jc w:val="both"/>
        <w:rPr>
          <w:rFonts w:ascii="Times New Roman" w:eastAsia="༏༏༏༏༏༏༏༏༏༏༏༏༏༏༏༏༏༏༏༏༏༏༏༏༏༏༏༏༏༏༏" w:hAnsi="Times New Roman"/>
          <w:sz w:val="28"/>
          <w:szCs w:val="28"/>
        </w:rPr>
      </w:pPr>
      <w:r w:rsidRPr="00BF60B7">
        <w:rPr>
          <w:rFonts w:ascii="Times New Roman" w:eastAsia="Times New Roman" w:hAnsi="Times New Roman"/>
          <w:b/>
          <w:sz w:val="28"/>
          <w:szCs w:val="28"/>
        </w:rPr>
        <w:lastRenderedPageBreak/>
        <w:sym w:font="Wingdings 3" w:char="F086"/>
      </w:r>
      <w:r w:rsidRPr="00BF60B7">
        <w:rPr>
          <w:rFonts w:ascii="Times New Roman" w:eastAsia="Times New Roman" w:hAnsi="Times New Roman"/>
          <w:b/>
          <w:sz w:val="28"/>
          <w:szCs w:val="28"/>
        </w:rPr>
        <w:t xml:space="preserve"> </w:t>
      </w:r>
      <w:r w:rsidRPr="00BF60B7">
        <w:rPr>
          <w:rFonts w:ascii="Times New Roman" w:eastAsia="Times New Roman" w:hAnsi="Times New Roman"/>
          <w:sz w:val="28"/>
          <w:szCs w:val="28"/>
        </w:rPr>
        <w:t xml:space="preserve">Управление </w:t>
      </w:r>
      <w:r w:rsidRPr="00BF60B7">
        <w:rPr>
          <w:rFonts w:ascii="Times New Roman" w:eastAsia="Times New Roman" w:hAnsi="Times New Roman"/>
          <w:b/>
          <w:sz w:val="28"/>
          <w:szCs w:val="28"/>
        </w:rPr>
        <w:t xml:space="preserve">социальной защиты </w:t>
      </w:r>
      <w:r w:rsidRPr="00BF60B7">
        <w:rPr>
          <w:rFonts w:ascii="Times New Roman" w:eastAsia="Times New Roman" w:hAnsi="Times New Roman"/>
          <w:sz w:val="28"/>
          <w:szCs w:val="28"/>
        </w:rPr>
        <w:t xml:space="preserve">по </w:t>
      </w:r>
      <w:proofErr w:type="spellStart"/>
      <w:r w:rsidRPr="00BF60B7">
        <w:rPr>
          <w:rFonts w:ascii="Times New Roman" w:eastAsia="Times New Roman" w:hAnsi="Times New Roman"/>
          <w:sz w:val="28"/>
          <w:szCs w:val="28"/>
        </w:rPr>
        <w:t>Кинельскому</w:t>
      </w:r>
      <w:proofErr w:type="spellEnd"/>
      <w:r w:rsidRPr="00BF60B7">
        <w:rPr>
          <w:rFonts w:ascii="Times New Roman" w:eastAsia="Times New Roman" w:hAnsi="Times New Roman"/>
          <w:sz w:val="28"/>
          <w:szCs w:val="28"/>
        </w:rPr>
        <w:t xml:space="preserve"> району оказывает порядка 50 услуг. </w:t>
      </w:r>
      <w:r w:rsidR="00C51D29" w:rsidRPr="00BF60B7">
        <w:rPr>
          <w:rFonts w:ascii="Times New Roman" w:eastAsia="Times New Roman" w:hAnsi="Times New Roman"/>
          <w:sz w:val="28"/>
          <w:szCs w:val="28"/>
        </w:rPr>
        <w:t xml:space="preserve">Работа с посетителями </w:t>
      </w:r>
      <w:r w:rsidR="00663736" w:rsidRPr="00BF60B7">
        <w:rPr>
          <w:rFonts w:ascii="Times New Roman" w:eastAsia="Times New Roman" w:hAnsi="Times New Roman"/>
          <w:sz w:val="28"/>
          <w:szCs w:val="28"/>
        </w:rPr>
        <w:t xml:space="preserve">осуществляется с использованием единой базы данных </w:t>
      </w:r>
      <w:r w:rsidR="00663736" w:rsidRPr="00BF60B7">
        <w:rPr>
          <w:rFonts w:ascii="Times New Roman" w:eastAsia="༏༏༏༏༏༏༏༏༏༏༏༏༏༏༏༏༏༏༏༏༏༏༏༏༏༏༏༏༏༏༏" w:hAnsi="Times New Roman"/>
          <w:sz w:val="28"/>
          <w:szCs w:val="28"/>
        </w:rPr>
        <w:t xml:space="preserve">информационной системы «Единое социальное окно», дающей возможность получить  всю необходимую информацию о человеке, пришедшем на приём: в режиме </w:t>
      </w:r>
      <w:proofErr w:type="spellStart"/>
      <w:r w:rsidR="00663736" w:rsidRPr="00BF60B7">
        <w:rPr>
          <w:rFonts w:ascii="Times New Roman" w:eastAsia="༏༏༏༏༏༏༏༏༏༏༏༏༏༏༏༏༏༏༏༏༏༏༏༏༏༏༏༏༏༏༏" w:hAnsi="Times New Roman"/>
          <w:sz w:val="28"/>
          <w:szCs w:val="28"/>
        </w:rPr>
        <w:t>on-line</w:t>
      </w:r>
      <w:proofErr w:type="spellEnd"/>
      <w:r w:rsidR="00663736" w:rsidRPr="00BF60B7">
        <w:rPr>
          <w:rFonts w:ascii="Times New Roman" w:eastAsia="༏༏༏༏༏༏༏༏༏༏༏༏༏༏༏༏༏༏༏༏༏༏༏༏༏༏༏༏༏༏༏" w:hAnsi="Times New Roman"/>
          <w:sz w:val="28"/>
          <w:szCs w:val="28"/>
        </w:rPr>
        <w:t xml:space="preserve"> доступна вся необходимая информация для назначения выплат  или консультаций. В управление обращаются все категории малообеспеченных граждан: пенсионеры, инвалиды, матери-одиночки, многодетные семьи. </w:t>
      </w:r>
    </w:p>
    <w:p w:rsidR="00663736" w:rsidRPr="00BF60B7" w:rsidRDefault="00663736" w:rsidP="00A92F32">
      <w:pPr>
        <w:tabs>
          <w:tab w:val="left" w:pos="993"/>
        </w:tabs>
        <w:spacing w:after="0" w:line="360" w:lineRule="auto"/>
        <w:ind w:firstLine="709"/>
        <w:jc w:val="both"/>
        <w:rPr>
          <w:rFonts w:ascii="Times New Roman" w:eastAsia="༏༏༏༏༏༏༏༏༏༏༏༏༏༏༏༏༏༏༏༏༏༏༏༏༏༏༏༏༏༏༏" w:hAnsi="Times New Roman"/>
          <w:sz w:val="28"/>
          <w:szCs w:val="28"/>
        </w:rPr>
      </w:pPr>
      <w:r w:rsidRPr="00BF60B7">
        <w:rPr>
          <w:rFonts w:ascii="Times New Roman" w:eastAsia="༏༏༏༏༏༏༏༏༏༏༏༏༏༏༏༏༏༏༏༏༏༏༏༏༏༏༏༏༏༏༏" w:hAnsi="Times New Roman"/>
          <w:sz w:val="28"/>
          <w:szCs w:val="28"/>
        </w:rPr>
        <w:t xml:space="preserve">Управление социальной защиты производит выплаты детских пособий, ЕДВ, пособий по уходу за ребенком до достижения им возраста 1,5 лет, </w:t>
      </w:r>
      <w:r w:rsidR="00EB2939" w:rsidRPr="00BF60B7">
        <w:rPr>
          <w:rFonts w:ascii="Times New Roman" w:eastAsia="༏༏༏༏༏༏༏༏༏༏༏༏༏༏༏༏༏༏༏༏༏༏༏༏༏༏༏༏༏༏༏" w:hAnsi="Times New Roman"/>
          <w:sz w:val="28"/>
          <w:szCs w:val="28"/>
        </w:rPr>
        <w:t>компенсацию части родительской платы  за содержание ребенка в дошкольном образовательном учреждении</w:t>
      </w:r>
      <w:r w:rsidRPr="00BF60B7">
        <w:rPr>
          <w:rFonts w:ascii="Times New Roman" w:eastAsia="༏༏༏༏༏༏༏༏༏༏༏༏༏༏༏༏༏༏༏༏༏༏༏༏༏༏༏༏༏༏༏" w:hAnsi="Times New Roman"/>
          <w:sz w:val="28"/>
          <w:szCs w:val="28"/>
        </w:rPr>
        <w:t xml:space="preserve">, </w:t>
      </w:r>
      <w:r w:rsidR="00EB2939" w:rsidRPr="00BF60B7">
        <w:rPr>
          <w:rFonts w:ascii="Times New Roman" w:eastAsia="༏༏༏༏༏༏༏༏༏༏༏༏༏༏༏༏༏༏༏༏༏༏༏༏༏༏༏༏༏༏༏" w:hAnsi="Times New Roman"/>
          <w:sz w:val="28"/>
          <w:szCs w:val="28"/>
        </w:rPr>
        <w:t xml:space="preserve"> ЕДК на оплату жилья и коммунальных услуг</w:t>
      </w:r>
      <w:r w:rsidRPr="00BF60B7">
        <w:rPr>
          <w:rFonts w:ascii="Times New Roman" w:eastAsia="༏༏༏༏༏༏༏༏༏༏༏༏༏༏༏༏༏༏༏༏༏༏༏༏༏༏༏༏༏༏༏" w:hAnsi="Times New Roman"/>
          <w:sz w:val="28"/>
          <w:szCs w:val="28"/>
        </w:rPr>
        <w:t>,</w:t>
      </w:r>
      <w:r w:rsidR="00EB2939" w:rsidRPr="00BF60B7">
        <w:rPr>
          <w:rFonts w:ascii="Times New Roman" w:eastAsia="༏༏༏༏༏༏༏༏༏༏༏༏༏༏༏༏༏༏༏༏༏༏༏༏༏༏༏༏༏༏༏" w:hAnsi="Times New Roman"/>
          <w:sz w:val="28"/>
          <w:szCs w:val="28"/>
        </w:rPr>
        <w:t xml:space="preserve">   субсидии </w:t>
      </w:r>
      <w:r w:rsidRPr="00BF60B7">
        <w:rPr>
          <w:rFonts w:ascii="Times New Roman" w:eastAsia="༏༏༏༏༏༏༏༏༏༏༏༏༏༏༏༏༏༏༏༏༏༏༏༏༏༏༏༏༏༏༏" w:hAnsi="Times New Roman"/>
          <w:sz w:val="28"/>
          <w:szCs w:val="28"/>
        </w:rPr>
        <w:t xml:space="preserve">на оплату услуг </w:t>
      </w:r>
      <w:r w:rsidR="00EB2939" w:rsidRPr="00BF60B7">
        <w:rPr>
          <w:rFonts w:ascii="Times New Roman" w:eastAsia="༏༏༏༏༏༏༏༏༏༏༏༏༏༏༏༏༏༏༏༏༏༏༏༏༏༏༏༏༏༏༏" w:hAnsi="Times New Roman"/>
          <w:sz w:val="28"/>
          <w:szCs w:val="28"/>
        </w:rPr>
        <w:t>ЖКХ</w:t>
      </w:r>
      <w:r w:rsidRPr="00BF60B7">
        <w:rPr>
          <w:rFonts w:ascii="Times New Roman" w:eastAsia="༏༏༏༏༏༏༏༏༏༏༏༏༏༏༏༏༏༏༏༏༏༏༏༏༏༏༏༏༏༏༏" w:hAnsi="Times New Roman"/>
          <w:sz w:val="28"/>
          <w:szCs w:val="28"/>
        </w:rPr>
        <w:t xml:space="preserve">, </w:t>
      </w:r>
      <w:r w:rsidR="00EB2939" w:rsidRPr="00BF60B7">
        <w:rPr>
          <w:rFonts w:ascii="Times New Roman" w:eastAsia="༏༏༏༏༏༏༏༏༏༏༏༏༏༏༏༏༏༏༏༏༏༏༏༏༏༏༏༏༏༏༏" w:hAnsi="Times New Roman"/>
          <w:sz w:val="28"/>
          <w:szCs w:val="28"/>
        </w:rPr>
        <w:t>доплат</w:t>
      </w:r>
      <w:r w:rsidR="00205CA2">
        <w:rPr>
          <w:rFonts w:ascii="Times New Roman" w:eastAsia="༏༏༏༏༏༏༏༏༏༏༏༏༏༏༏༏༏༏༏༏༏༏༏༏༏༏༏༏༏༏༏" w:hAnsi="Times New Roman"/>
          <w:sz w:val="28"/>
          <w:szCs w:val="28"/>
        </w:rPr>
        <w:t>у</w:t>
      </w:r>
      <w:r w:rsidR="00EB2939" w:rsidRPr="00BF60B7">
        <w:rPr>
          <w:rFonts w:ascii="Times New Roman" w:eastAsia="༏༏༏༏༏༏༏༏༏༏༏༏༏༏༏༏༏༏༏༏༏༏༏༏༏༏༏༏༏༏༏" w:hAnsi="Times New Roman"/>
          <w:sz w:val="28"/>
          <w:szCs w:val="28"/>
        </w:rPr>
        <w:t xml:space="preserve"> к пенсии членам семей погибших (умерших) участников боевых действий</w:t>
      </w:r>
      <w:r w:rsidRPr="00BF60B7">
        <w:rPr>
          <w:rFonts w:ascii="Times New Roman" w:eastAsia="༏༏༏༏༏༏༏༏༏༏༏༏༏༏༏༏༏༏༏༏༏༏༏༏༏༏༏༏༏༏༏" w:hAnsi="Times New Roman"/>
          <w:sz w:val="28"/>
          <w:szCs w:val="28"/>
        </w:rPr>
        <w:t xml:space="preserve">, </w:t>
      </w:r>
      <w:r w:rsidR="00EB2939" w:rsidRPr="00BF60B7">
        <w:rPr>
          <w:rFonts w:ascii="Times New Roman" w:eastAsia="༏༏༏༏༏༏༏༏༏༏༏༏༏༏༏༏༏༏༏༏༏༏༏༏༏༏༏༏༏༏༏" w:hAnsi="Times New Roman"/>
          <w:sz w:val="28"/>
          <w:szCs w:val="28"/>
        </w:rPr>
        <w:t xml:space="preserve">социальное пособие на погребение </w:t>
      </w:r>
      <w:r w:rsidRPr="00BF60B7">
        <w:rPr>
          <w:rFonts w:ascii="Times New Roman" w:eastAsia="༏༏༏༏༏༏༏༏༏༏༏༏༏༏༏༏༏༏༏༏༏༏༏༏༏༏༏༏༏༏༏" w:hAnsi="Times New Roman"/>
          <w:sz w:val="28"/>
          <w:szCs w:val="28"/>
        </w:rPr>
        <w:t xml:space="preserve"> и др.</w:t>
      </w:r>
    </w:p>
    <w:p w:rsidR="00EB2939" w:rsidRPr="00BF60B7" w:rsidRDefault="00EB2939" w:rsidP="00A92F32">
      <w:pPr>
        <w:spacing w:after="0" w:line="360" w:lineRule="auto"/>
        <w:ind w:firstLine="709"/>
        <w:jc w:val="both"/>
        <w:rPr>
          <w:rFonts w:ascii="Times New Roman" w:eastAsia="Times New Roman" w:hAnsi="Times New Roman"/>
          <w:bCs/>
          <w:sz w:val="28"/>
          <w:szCs w:val="28"/>
        </w:rPr>
      </w:pPr>
      <w:r w:rsidRPr="00BF60B7">
        <w:rPr>
          <w:rFonts w:ascii="Times New Roman" w:eastAsia="Times New Roman" w:hAnsi="Times New Roman"/>
          <w:sz w:val="28"/>
          <w:szCs w:val="28"/>
        </w:rPr>
        <w:t xml:space="preserve">Продолжается работа по обустройству социально-значимых объектов для беспрепятственного доступа маломобильных граждан – устанавливаются пандусы, делаются санузлы, расширяются дверные проемы в </w:t>
      </w:r>
      <w:r w:rsidRPr="00BF60B7">
        <w:rPr>
          <w:rFonts w:ascii="Times New Roman" w:eastAsia="Times New Roman" w:hAnsi="Times New Roman"/>
          <w:bCs/>
          <w:sz w:val="28"/>
          <w:szCs w:val="28"/>
        </w:rPr>
        <w:t>школах, клубах, больницах</w:t>
      </w:r>
      <w:r w:rsidR="008D3F52" w:rsidRPr="00BF60B7">
        <w:rPr>
          <w:rFonts w:ascii="Times New Roman" w:eastAsia="Times New Roman" w:hAnsi="Times New Roman"/>
          <w:bCs/>
          <w:sz w:val="28"/>
          <w:szCs w:val="28"/>
        </w:rPr>
        <w:t>.</w:t>
      </w:r>
    </w:p>
    <w:p w:rsidR="008D3F52" w:rsidRPr="00BF60B7" w:rsidRDefault="008D3F52" w:rsidP="00A92F32">
      <w:pPr>
        <w:spacing w:after="0" w:line="360" w:lineRule="auto"/>
        <w:ind w:firstLine="709"/>
        <w:jc w:val="both"/>
        <w:rPr>
          <w:rFonts w:ascii="Times New Roman" w:eastAsia="Times New Roman" w:hAnsi="Times New Roman" w:cs="Times New Roman"/>
          <w:sz w:val="28"/>
          <w:szCs w:val="28"/>
          <w:lang w:eastAsia="ru-RU"/>
        </w:rPr>
      </w:pPr>
    </w:p>
    <w:p w:rsidR="000E17CB" w:rsidRPr="00A73CEB" w:rsidRDefault="000E17CB" w:rsidP="000E17CB">
      <w:pPr>
        <w:spacing w:after="0" w:line="240" w:lineRule="auto"/>
        <w:jc w:val="center"/>
        <w:rPr>
          <w:rFonts w:ascii="Times New Roman" w:hAnsi="Times New Roman" w:cs="Times New Roman"/>
          <w:sz w:val="24"/>
          <w:szCs w:val="24"/>
        </w:rPr>
      </w:pPr>
    </w:p>
    <w:p w:rsidR="0041500E" w:rsidRPr="008E0EAD" w:rsidRDefault="000E17CB" w:rsidP="0041500E">
      <w:pPr>
        <w:spacing w:after="0" w:line="360" w:lineRule="auto"/>
        <w:ind w:firstLine="709"/>
        <w:jc w:val="both"/>
        <w:rPr>
          <w:rFonts w:ascii="Times New Roman" w:eastAsia="Times New Roman" w:hAnsi="Times New Roman" w:cs="Times New Roman"/>
          <w:sz w:val="28"/>
          <w:szCs w:val="28"/>
          <w:lang w:eastAsia="ru-RU"/>
        </w:rPr>
      </w:pPr>
      <w:r w:rsidRPr="008E0EAD">
        <w:rPr>
          <w:rFonts w:ascii="Times New Roman" w:eastAsia="Times New Roman" w:hAnsi="Times New Roman" w:cs="Times New Roman"/>
          <w:iCs/>
          <w:sz w:val="28"/>
          <w:szCs w:val="28"/>
          <w:lang w:eastAsia="ru-RU"/>
        </w:rPr>
        <w:sym w:font="Wingdings 3" w:char="F086"/>
      </w:r>
      <w:r w:rsidRPr="008E0EAD">
        <w:rPr>
          <w:rFonts w:ascii="Times New Roman" w:eastAsia="Times New Roman" w:hAnsi="Times New Roman" w:cs="Times New Roman"/>
          <w:iCs/>
          <w:sz w:val="28"/>
          <w:szCs w:val="28"/>
          <w:lang w:eastAsia="ru-RU"/>
        </w:rPr>
        <w:t xml:space="preserve"> </w:t>
      </w:r>
      <w:r w:rsidR="0041500E" w:rsidRPr="008E0EAD">
        <w:rPr>
          <w:rFonts w:ascii="Times New Roman" w:eastAsia="Times New Roman" w:hAnsi="Times New Roman" w:cs="Times New Roman"/>
          <w:iCs/>
          <w:sz w:val="28"/>
          <w:szCs w:val="28"/>
          <w:lang w:eastAsia="ru-RU"/>
        </w:rPr>
        <w:t>Сфера</w:t>
      </w:r>
      <w:r w:rsidR="0041500E" w:rsidRPr="008E0EAD">
        <w:rPr>
          <w:rFonts w:ascii="Times New Roman" w:eastAsia="Times New Roman" w:hAnsi="Times New Roman" w:cs="Times New Roman"/>
          <w:sz w:val="28"/>
          <w:szCs w:val="28"/>
          <w:lang w:eastAsia="ru-RU"/>
        </w:rPr>
        <w:t xml:space="preserve"> образования муниципального района включает в себя:</w:t>
      </w:r>
    </w:p>
    <w:p w:rsidR="0041500E" w:rsidRPr="008E0EAD" w:rsidRDefault="0041500E" w:rsidP="0041500E">
      <w:pPr>
        <w:pStyle w:val="p14"/>
        <w:tabs>
          <w:tab w:val="left" w:pos="993"/>
        </w:tabs>
        <w:spacing w:before="0" w:beforeAutospacing="0" w:after="0" w:afterAutospacing="0" w:line="360" w:lineRule="auto"/>
        <w:ind w:firstLine="709"/>
        <w:jc w:val="both"/>
        <w:rPr>
          <w:sz w:val="28"/>
          <w:szCs w:val="28"/>
        </w:rPr>
      </w:pPr>
      <w:r w:rsidRPr="008E0EAD">
        <w:rPr>
          <w:sz w:val="28"/>
          <w:szCs w:val="28"/>
        </w:rPr>
        <w:t>•</w:t>
      </w:r>
      <w:r w:rsidRPr="008E0EAD">
        <w:rPr>
          <w:sz w:val="28"/>
          <w:szCs w:val="28"/>
        </w:rPr>
        <w:tab/>
        <w:t xml:space="preserve">19 государственных бюджетных общеобразовательных учреждений с численностью </w:t>
      </w:r>
      <w:r>
        <w:rPr>
          <w:sz w:val="28"/>
          <w:szCs w:val="28"/>
        </w:rPr>
        <w:t>2806</w:t>
      </w:r>
      <w:r w:rsidRPr="008E0EAD">
        <w:rPr>
          <w:sz w:val="28"/>
          <w:szCs w:val="28"/>
        </w:rPr>
        <w:t xml:space="preserve"> учащихся, из них 15 реализуют общеобразовательные программы начального, основного и среднего(полного) общего образования; 4 — программы начального, основного общего образования. </w:t>
      </w:r>
    </w:p>
    <w:p w:rsidR="0041500E" w:rsidRPr="008E0EAD" w:rsidRDefault="0041500E" w:rsidP="0041500E">
      <w:pPr>
        <w:pStyle w:val="p14"/>
        <w:tabs>
          <w:tab w:val="left" w:pos="993"/>
        </w:tabs>
        <w:spacing w:before="0" w:beforeAutospacing="0" w:after="0" w:afterAutospacing="0" w:line="360" w:lineRule="auto"/>
        <w:ind w:firstLine="709"/>
        <w:jc w:val="both"/>
        <w:rPr>
          <w:sz w:val="28"/>
          <w:szCs w:val="28"/>
        </w:rPr>
      </w:pPr>
      <w:r w:rsidRPr="008E0EAD">
        <w:rPr>
          <w:sz w:val="28"/>
          <w:szCs w:val="28"/>
        </w:rPr>
        <w:t>•</w:t>
      </w:r>
      <w:r w:rsidRPr="008E0EAD">
        <w:rPr>
          <w:rStyle w:val="apple-converted-space"/>
          <w:sz w:val="28"/>
          <w:szCs w:val="28"/>
        </w:rPr>
        <w:t> </w:t>
      </w:r>
      <w:r w:rsidRPr="008E0EAD">
        <w:rPr>
          <w:rStyle w:val="a7"/>
          <w:rFonts w:eastAsia="Calibri"/>
          <w:sz w:val="28"/>
          <w:szCs w:val="28"/>
        </w:rPr>
        <w:t xml:space="preserve">17 детских садов, являющихся </w:t>
      </w:r>
      <w:r w:rsidRPr="008E0EAD">
        <w:rPr>
          <w:sz w:val="28"/>
          <w:szCs w:val="28"/>
        </w:rPr>
        <w:t xml:space="preserve">структурными подразделениями общеобразовательных школ с численностью воспитанников от 1,5 до 7 лет </w:t>
      </w:r>
      <w:r>
        <w:rPr>
          <w:sz w:val="28"/>
          <w:szCs w:val="28"/>
        </w:rPr>
        <w:t>1377</w:t>
      </w:r>
      <w:r w:rsidRPr="008E0EAD">
        <w:rPr>
          <w:sz w:val="28"/>
          <w:szCs w:val="28"/>
        </w:rPr>
        <w:t xml:space="preserve"> чел.</w:t>
      </w:r>
    </w:p>
    <w:p w:rsidR="0041500E" w:rsidRPr="00542003" w:rsidRDefault="0041500E" w:rsidP="0041500E">
      <w:pPr>
        <w:pStyle w:val="p14"/>
        <w:numPr>
          <w:ilvl w:val="0"/>
          <w:numId w:val="35"/>
        </w:numPr>
        <w:tabs>
          <w:tab w:val="left" w:pos="993"/>
        </w:tabs>
        <w:spacing w:before="0" w:beforeAutospacing="0" w:after="0" w:afterAutospacing="0" w:line="360" w:lineRule="auto"/>
        <w:ind w:left="0" w:firstLine="709"/>
        <w:jc w:val="both"/>
        <w:rPr>
          <w:sz w:val="28"/>
          <w:szCs w:val="28"/>
        </w:rPr>
      </w:pPr>
      <w:r w:rsidRPr="008E0EAD">
        <w:rPr>
          <w:sz w:val="28"/>
          <w:szCs w:val="28"/>
        </w:rPr>
        <w:lastRenderedPageBreak/>
        <w:t>систему дополнительного</w:t>
      </w:r>
      <w:r w:rsidRPr="00542003">
        <w:rPr>
          <w:sz w:val="28"/>
          <w:szCs w:val="28"/>
        </w:rPr>
        <w:t xml:space="preserve"> образования (ДЮСШ, Центр детского творчества, </w:t>
      </w:r>
      <w:proofErr w:type="spellStart"/>
      <w:r w:rsidRPr="00542003">
        <w:rPr>
          <w:sz w:val="28"/>
          <w:szCs w:val="28"/>
        </w:rPr>
        <w:t>Домашкинская</w:t>
      </w:r>
      <w:proofErr w:type="spellEnd"/>
      <w:r w:rsidRPr="00542003">
        <w:rPr>
          <w:sz w:val="28"/>
          <w:szCs w:val="28"/>
        </w:rPr>
        <w:t xml:space="preserve">, </w:t>
      </w:r>
      <w:proofErr w:type="spellStart"/>
      <w:r w:rsidRPr="00542003">
        <w:rPr>
          <w:sz w:val="28"/>
          <w:szCs w:val="28"/>
        </w:rPr>
        <w:t>Красносамарская</w:t>
      </w:r>
      <w:proofErr w:type="spellEnd"/>
      <w:r w:rsidRPr="00542003">
        <w:rPr>
          <w:sz w:val="28"/>
          <w:szCs w:val="28"/>
        </w:rPr>
        <w:t xml:space="preserve"> и Георгиевская школы искусств).</w:t>
      </w:r>
    </w:p>
    <w:p w:rsidR="0041500E" w:rsidRPr="00542003" w:rsidRDefault="0041500E" w:rsidP="0041500E">
      <w:pPr>
        <w:pStyle w:val="p14"/>
        <w:tabs>
          <w:tab w:val="left" w:pos="993"/>
        </w:tabs>
        <w:spacing w:before="0" w:beforeAutospacing="0" w:after="0" w:afterAutospacing="0" w:line="360" w:lineRule="auto"/>
        <w:ind w:firstLine="709"/>
        <w:jc w:val="both"/>
        <w:rPr>
          <w:sz w:val="28"/>
          <w:szCs w:val="28"/>
        </w:rPr>
      </w:pPr>
      <w:r w:rsidRPr="00542003">
        <w:rPr>
          <w:sz w:val="28"/>
          <w:szCs w:val="28"/>
        </w:rPr>
        <w:t>•</w:t>
      </w:r>
      <w:r w:rsidRPr="00542003">
        <w:rPr>
          <w:sz w:val="28"/>
          <w:szCs w:val="28"/>
        </w:rPr>
        <w:tab/>
        <w:t>1 учреждение  профессионального образования</w:t>
      </w:r>
      <w:r w:rsidRPr="00542003">
        <w:rPr>
          <w:rStyle w:val="apple-converted-space"/>
          <w:sz w:val="28"/>
          <w:szCs w:val="28"/>
        </w:rPr>
        <w:t> </w:t>
      </w:r>
      <w:r w:rsidRPr="00542003">
        <w:rPr>
          <w:sz w:val="28"/>
          <w:szCs w:val="28"/>
        </w:rPr>
        <w:t>(ГБПО профессиональное училище  с. Домашка), в котором обучается 170 человек.</w:t>
      </w:r>
    </w:p>
    <w:p w:rsidR="0041500E" w:rsidRDefault="0041500E" w:rsidP="0041500E">
      <w:pPr>
        <w:spacing w:after="0" w:line="360" w:lineRule="auto"/>
        <w:ind w:firstLine="709"/>
        <w:jc w:val="both"/>
        <w:rPr>
          <w:rFonts w:ascii="Times New Roman" w:eastAsia="Times New Roman" w:hAnsi="Times New Roman" w:cs="Times New Roman"/>
          <w:bCs/>
          <w:sz w:val="28"/>
          <w:szCs w:val="28"/>
          <w:lang w:eastAsia="ru-RU"/>
        </w:rPr>
      </w:pPr>
      <w:r w:rsidRPr="00542003">
        <w:rPr>
          <w:rFonts w:ascii="Times New Roman" w:eastAsia="Times New Roman" w:hAnsi="Times New Roman" w:cs="Times New Roman"/>
          <w:sz w:val="28"/>
          <w:szCs w:val="28"/>
          <w:lang w:eastAsia="ru-RU"/>
        </w:rPr>
        <w:t xml:space="preserve">В школах и детских садах  Кинельского района трудятся </w:t>
      </w:r>
      <w:r>
        <w:rPr>
          <w:rFonts w:ascii="Times New Roman" w:eastAsia="Times New Roman" w:hAnsi="Times New Roman" w:cs="Times New Roman"/>
          <w:sz w:val="28"/>
          <w:szCs w:val="28"/>
          <w:lang w:eastAsia="ru-RU"/>
        </w:rPr>
        <w:t xml:space="preserve">460 </w:t>
      </w:r>
      <w:r w:rsidRPr="00542003">
        <w:rPr>
          <w:rFonts w:ascii="Times New Roman" w:eastAsia="Times New Roman" w:hAnsi="Times New Roman" w:cs="Times New Roman"/>
          <w:sz w:val="28"/>
          <w:szCs w:val="28"/>
          <w:lang w:eastAsia="ru-RU"/>
        </w:rPr>
        <w:t>педагогических работник</w:t>
      </w:r>
      <w:r>
        <w:rPr>
          <w:rFonts w:ascii="Times New Roman" w:eastAsia="Times New Roman" w:hAnsi="Times New Roman" w:cs="Times New Roman"/>
          <w:sz w:val="28"/>
          <w:szCs w:val="28"/>
          <w:lang w:eastAsia="ru-RU"/>
        </w:rPr>
        <w:t>ов</w:t>
      </w:r>
      <w:r w:rsidRPr="00542003">
        <w:rPr>
          <w:rFonts w:ascii="Times New Roman" w:eastAsia="Times New Roman" w:hAnsi="Times New Roman" w:cs="Times New Roman"/>
          <w:sz w:val="28"/>
          <w:szCs w:val="28"/>
          <w:lang w:eastAsia="ru-RU"/>
        </w:rPr>
        <w:t xml:space="preserve">. </w:t>
      </w:r>
      <w:r w:rsidRPr="00542003">
        <w:rPr>
          <w:rFonts w:ascii="Times New Roman" w:eastAsia="Times New Roman" w:hAnsi="Times New Roman" w:cs="Times New Roman"/>
          <w:bCs/>
          <w:sz w:val="28"/>
          <w:szCs w:val="28"/>
          <w:lang w:eastAsia="ru-RU"/>
        </w:rPr>
        <w:t>В 20</w:t>
      </w:r>
      <w:r>
        <w:rPr>
          <w:rFonts w:ascii="Times New Roman" w:eastAsia="Times New Roman" w:hAnsi="Times New Roman" w:cs="Times New Roman"/>
          <w:bCs/>
          <w:sz w:val="28"/>
          <w:szCs w:val="28"/>
          <w:lang w:eastAsia="ru-RU"/>
        </w:rPr>
        <w:t>20</w:t>
      </w:r>
      <w:r w:rsidRPr="00542003">
        <w:rPr>
          <w:rFonts w:ascii="Times New Roman" w:eastAsia="Times New Roman" w:hAnsi="Times New Roman" w:cs="Times New Roman"/>
          <w:bCs/>
          <w:sz w:val="28"/>
          <w:szCs w:val="28"/>
          <w:lang w:eastAsia="ru-RU"/>
        </w:rPr>
        <w:t xml:space="preserve"> году </w:t>
      </w:r>
      <w:r>
        <w:rPr>
          <w:rFonts w:ascii="Times New Roman" w:eastAsia="Times New Roman" w:hAnsi="Times New Roman" w:cs="Times New Roman"/>
          <w:bCs/>
          <w:sz w:val="28"/>
          <w:szCs w:val="28"/>
          <w:lang w:eastAsia="ru-RU"/>
        </w:rPr>
        <w:t>6</w:t>
      </w:r>
      <w:r w:rsidRPr="00542003">
        <w:rPr>
          <w:rFonts w:ascii="Times New Roman" w:eastAsia="Times New Roman" w:hAnsi="Times New Roman" w:cs="Times New Roman"/>
          <w:bCs/>
          <w:sz w:val="28"/>
          <w:szCs w:val="28"/>
          <w:lang w:eastAsia="ru-RU"/>
        </w:rPr>
        <w:t xml:space="preserve"> педагогов пополнили молодую смену в  образовательных учреждениях района. </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Пандемия наложила отпечаток на всю </w:t>
      </w:r>
      <w:r w:rsidRPr="007A4361">
        <w:rPr>
          <w:rFonts w:ascii="Times New Roman" w:eastAsia="Times New Roman" w:hAnsi="Times New Roman" w:cs="Times New Roman"/>
          <w:sz w:val="28"/>
          <w:szCs w:val="28"/>
          <w:lang w:eastAsia="ru-RU"/>
        </w:rPr>
        <w:t>сферу образования</w:t>
      </w:r>
      <w:r w:rsidRPr="00FE5153">
        <w:rPr>
          <w:rFonts w:ascii="Times New Roman" w:eastAsia="Times New Roman" w:hAnsi="Times New Roman" w:cs="Times New Roman"/>
          <w:sz w:val="28"/>
          <w:szCs w:val="28"/>
          <w:lang w:eastAsia="ru-RU"/>
        </w:rPr>
        <w:t xml:space="preserve"> и закрепила ряд новшеств, которыми ранее никто не пользовался.</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В начале пандемии был приостановлен образовательный процесс в учреждениях дополнительного образования по всем программам. После возвращения к очному режиму работы в детских садах и школах введен «утренний фильтр», а классы были разобщены.</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Педагоги и школьники освоили целый спектр цифровых образовательных платформ: МЭШ, «</w:t>
      </w:r>
      <w:proofErr w:type="spellStart"/>
      <w:r w:rsidRPr="00FE5153">
        <w:rPr>
          <w:rFonts w:ascii="Times New Roman" w:eastAsia="Times New Roman" w:hAnsi="Times New Roman" w:cs="Times New Roman"/>
          <w:sz w:val="28"/>
          <w:szCs w:val="28"/>
          <w:lang w:eastAsia="ru-RU"/>
        </w:rPr>
        <w:t>Учи.ру</w:t>
      </w:r>
      <w:proofErr w:type="spellEnd"/>
      <w:r w:rsidRPr="00FE5153">
        <w:rPr>
          <w:rFonts w:ascii="Times New Roman" w:eastAsia="Times New Roman" w:hAnsi="Times New Roman" w:cs="Times New Roman"/>
          <w:sz w:val="28"/>
          <w:szCs w:val="28"/>
          <w:lang w:eastAsia="ru-RU"/>
        </w:rPr>
        <w:t>», „</w:t>
      </w:r>
      <w:proofErr w:type="spellStart"/>
      <w:r w:rsidRPr="00FE5153">
        <w:rPr>
          <w:rFonts w:ascii="Times New Roman" w:eastAsia="Times New Roman" w:hAnsi="Times New Roman" w:cs="Times New Roman"/>
          <w:sz w:val="28"/>
          <w:szCs w:val="28"/>
          <w:lang w:eastAsia="ru-RU"/>
        </w:rPr>
        <w:t>Якласс</w:t>
      </w:r>
      <w:proofErr w:type="spellEnd"/>
      <w:r w:rsidRPr="00FE5153">
        <w:rPr>
          <w:rFonts w:ascii="Times New Roman" w:eastAsia="Times New Roman" w:hAnsi="Times New Roman" w:cs="Times New Roman"/>
          <w:sz w:val="28"/>
          <w:szCs w:val="28"/>
          <w:lang w:eastAsia="ru-RU"/>
        </w:rPr>
        <w:t>“, „</w:t>
      </w:r>
      <w:proofErr w:type="spellStart"/>
      <w:r w:rsidRPr="00FE5153">
        <w:rPr>
          <w:rFonts w:ascii="Times New Roman" w:eastAsia="Times New Roman" w:hAnsi="Times New Roman" w:cs="Times New Roman"/>
          <w:sz w:val="28"/>
          <w:szCs w:val="28"/>
          <w:lang w:eastAsia="ru-RU"/>
        </w:rPr>
        <w:t>Яндекс.Учебник</w:t>
      </w:r>
      <w:proofErr w:type="spellEnd"/>
      <w:r w:rsidRPr="00FE5153">
        <w:rPr>
          <w:rFonts w:ascii="Times New Roman" w:eastAsia="Times New Roman" w:hAnsi="Times New Roman" w:cs="Times New Roman"/>
          <w:sz w:val="28"/>
          <w:szCs w:val="28"/>
          <w:lang w:eastAsia="ru-RU"/>
        </w:rPr>
        <w:t xml:space="preserve">“, а также инструменты интерактивного опроса </w:t>
      </w:r>
      <w:proofErr w:type="spellStart"/>
      <w:r w:rsidRPr="00FE5153">
        <w:rPr>
          <w:rFonts w:ascii="Times New Roman" w:eastAsia="Times New Roman" w:hAnsi="Times New Roman" w:cs="Times New Roman"/>
          <w:sz w:val="28"/>
          <w:szCs w:val="28"/>
          <w:lang w:eastAsia="ru-RU"/>
        </w:rPr>
        <w:t>Kahoot</w:t>
      </w:r>
      <w:proofErr w:type="spellEnd"/>
      <w:r w:rsidRPr="00FE5153">
        <w:rPr>
          <w:rFonts w:ascii="Times New Roman" w:eastAsia="Times New Roman" w:hAnsi="Times New Roman" w:cs="Times New Roman"/>
          <w:sz w:val="28"/>
          <w:szCs w:val="28"/>
          <w:lang w:eastAsia="ru-RU"/>
        </w:rPr>
        <w:t xml:space="preserve">, </w:t>
      </w:r>
      <w:proofErr w:type="spellStart"/>
      <w:r w:rsidRPr="00FE5153">
        <w:rPr>
          <w:rFonts w:ascii="Times New Roman" w:eastAsia="Times New Roman" w:hAnsi="Times New Roman" w:cs="Times New Roman"/>
          <w:sz w:val="28"/>
          <w:szCs w:val="28"/>
          <w:lang w:eastAsia="ru-RU"/>
        </w:rPr>
        <w:t>Quizlet</w:t>
      </w:r>
      <w:proofErr w:type="spellEnd"/>
      <w:r w:rsidRPr="00FE5153">
        <w:rPr>
          <w:rFonts w:ascii="Times New Roman" w:eastAsia="Times New Roman" w:hAnsi="Times New Roman" w:cs="Times New Roman"/>
          <w:sz w:val="28"/>
          <w:szCs w:val="28"/>
          <w:lang w:eastAsia="ru-RU"/>
        </w:rPr>
        <w:t xml:space="preserve">, ресурсы интерактивных упражнений </w:t>
      </w:r>
      <w:proofErr w:type="spellStart"/>
      <w:r w:rsidRPr="00FE5153">
        <w:rPr>
          <w:rFonts w:ascii="Times New Roman" w:eastAsia="Times New Roman" w:hAnsi="Times New Roman" w:cs="Times New Roman"/>
          <w:sz w:val="28"/>
          <w:szCs w:val="28"/>
          <w:lang w:eastAsia="ru-RU"/>
        </w:rPr>
        <w:t>Wordwall</w:t>
      </w:r>
      <w:proofErr w:type="spellEnd"/>
      <w:r w:rsidRPr="00FE5153">
        <w:rPr>
          <w:rFonts w:ascii="Times New Roman" w:eastAsia="Times New Roman" w:hAnsi="Times New Roman" w:cs="Times New Roman"/>
          <w:sz w:val="28"/>
          <w:szCs w:val="28"/>
          <w:lang w:eastAsia="ru-RU"/>
        </w:rPr>
        <w:t xml:space="preserve">, </w:t>
      </w:r>
      <w:proofErr w:type="spellStart"/>
      <w:r w:rsidRPr="00FE5153">
        <w:rPr>
          <w:rFonts w:ascii="Times New Roman" w:eastAsia="Times New Roman" w:hAnsi="Times New Roman" w:cs="Times New Roman"/>
          <w:sz w:val="28"/>
          <w:szCs w:val="28"/>
          <w:lang w:eastAsia="ru-RU"/>
        </w:rPr>
        <w:t>LearningApps</w:t>
      </w:r>
      <w:proofErr w:type="spellEnd"/>
      <w:r w:rsidRPr="00FE5153">
        <w:rPr>
          <w:rFonts w:ascii="Times New Roman" w:eastAsia="Times New Roman" w:hAnsi="Times New Roman" w:cs="Times New Roman"/>
          <w:sz w:val="28"/>
          <w:szCs w:val="28"/>
          <w:lang w:eastAsia="ru-RU"/>
        </w:rPr>
        <w:t xml:space="preserve">, системы </w:t>
      </w:r>
      <w:proofErr w:type="spellStart"/>
      <w:r w:rsidRPr="00FE5153">
        <w:rPr>
          <w:rFonts w:ascii="Times New Roman" w:eastAsia="Times New Roman" w:hAnsi="Times New Roman" w:cs="Times New Roman"/>
          <w:sz w:val="28"/>
          <w:szCs w:val="28"/>
          <w:lang w:eastAsia="ru-RU"/>
        </w:rPr>
        <w:t>онлайн-тестирования</w:t>
      </w:r>
      <w:proofErr w:type="spellEnd"/>
      <w:r w:rsidRPr="00FE5153">
        <w:rPr>
          <w:rFonts w:ascii="Times New Roman" w:eastAsia="Times New Roman" w:hAnsi="Times New Roman" w:cs="Times New Roman"/>
          <w:sz w:val="28"/>
          <w:szCs w:val="28"/>
          <w:lang w:eastAsia="ru-RU"/>
        </w:rPr>
        <w:t xml:space="preserve">. </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FE5153">
        <w:rPr>
          <w:rFonts w:ascii="Times New Roman" w:eastAsia="Times New Roman" w:hAnsi="Times New Roman" w:cs="Times New Roman"/>
          <w:sz w:val="28"/>
          <w:szCs w:val="28"/>
          <w:lang w:eastAsia="ru-RU"/>
        </w:rPr>
        <w:t>Zoom</w:t>
      </w:r>
      <w:proofErr w:type="spellEnd"/>
      <w:r w:rsidRPr="00FE5153">
        <w:rPr>
          <w:rFonts w:ascii="Times New Roman" w:eastAsia="Times New Roman" w:hAnsi="Times New Roman" w:cs="Times New Roman"/>
          <w:sz w:val="28"/>
          <w:szCs w:val="28"/>
          <w:lang w:eastAsia="ru-RU"/>
        </w:rPr>
        <w:t xml:space="preserve">, </w:t>
      </w:r>
      <w:proofErr w:type="spellStart"/>
      <w:r w:rsidRPr="00FE5153">
        <w:rPr>
          <w:rFonts w:ascii="Times New Roman" w:eastAsia="Times New Roman" w:hAnsi="Times New Roman" w:cs="Times New Roman"/>
          <w:sz w:val="28"/>
          <w:szCs w:val="28"/>
          <w:lang w:eastAsia="ru-RU"/>
        </w:rPr>
        <w:t>Skype</w:t>
      </w:r>
      <w:proofErr w:type="spellEnd"/>
      <w:r w:rsidRPr="00FE5153">
        <w:rPr>
          <w:rFonts w:ascii="Times New Roman" w:eastAsia="Times New Roman" w:hAnsi="Times New Roman" w:cs="Times New Roman"/>
          <w:sz w:val="28"/>
          <w:szCs w:val="28"/>
          <w:lang w:eastAsia="ru-RU"/>
        </w:rPr>
        <w:t xml:space="preserve">, </w:t>
      </w:r>
      <w:proofErr w:type="spellStart"/>
      <w:r w:rsidRPr="00FE5153">
        <w:rPr>
          <w:rFonts w:ascii="Times New Roman" w:eastAsia="Times New Roman" w:hAnsi="Times New Roman" w:cs="Times New Roman"/>
          <w:sz w:val="28"/>
          <w:szCs w:val="28"/>
          <w:lang w:eastAsia="ru-RU"/>
        </w:rPr>
        <w:t>YouTube</w:t>
      </w:r>
      <w:proofErr w:type="spellEnd"/>
      <w:r w:rsidRPr="00FE5153">
        <w:rPr>
          <w:rFonts w:ascii="Times New Roman" w:eastAsia="Times New Roman" w:hAnsi="Times New Roman" w:cs="Times New Roman"/>
          <w:sz w:val="28"/>
          <w:szCs w:val="28"/>
          <w:lang w:eastAsia="ru-RU"/>
        </w:rPr>
        <w:t xml:space="preserve"> и другие каналы предоставили учителям возможность проводить онлайн-уроки, а ученикам постигать знания, не выходя из дома. Для ребят, не имеющих выход в Интернет, была организована доставка учебных материалов на дом. Дважды в неделю педагоги развозили задания по почтовым ящикам своих учеников в малые села – там же ребята оставляли тетради с выполненным домашним заданием.</w:t>
      </w:r>
    </w:p>
    <w:p w:rsidR="0041500E" w:rsidRPr="00FE5153" w:rsidRDefault="0041500E" w:rsidP="0041500E">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Сегодня цифровые образовательные платформы прочно вошли в систему образования, обеспечивая  быстрый доступ к информации, </w:t>
      </w:r>
      <w:r w:rsidRPr="00FE5153">
        <w:rPr>
          <w:rFonts w:ascii="Times New Roman" w:eastAsia="Times New Roman" w:hAnsi="Times New Roman" w:cs="Times New Roman"/>
          <w:sz w:val="28"/>
          <w:szCs w:val="28"/>
          <w:lang w:eastAsia="ru-RU"/>
        </w:rPr>
        <w:lastRenderedPageBreak/>
        <w:t>удобное использование и разнообразие форм обучения. Хотя очное обучение продолжает оставаться основным и приоритетным.</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 xml:space="preserve">Большое внимание теперь уделяется соблюдению санитарно-гигиенических норм в классах, пищеблоках и в детских образовательных учреждениях в целом. Во время учебного года  школах не допускалось скученности, режим был четко организован. Пока за каждым классом был закреплен кабинет, дети разобщены, педагогам приходилось ходить по кабинетам. Это минус для образовательного процесса, так как не весь дидактический материал можно переносить из класса в класс. Но это ограничение сразу же будет снято после окончания  пандемии и дети  смогут заниматься в оборудованных профильных кабинетах. </w:t>
      </w:r>
    </w:p>
    <w:p w:rsidR="0041500E" w:rsidRPr="00FE5153" w:rsidRDefault="0041500E" w:rsidP="0041500E">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Еще одна  положительная новация для работников образования — онлайн-конференции и курсы повышения квалификации. Это позволяет  экономить время и не требует отрыва педагога от учебного процесса.</w:t>
      </w:r>
    </w:p>
    <w:p w:rsidR="0041500E" w:rsidRPr="00542003" w:rsidRDefault="0041500E" w:rsidP="0041500E">
      <w:pPr>
        <w:pStyle w:val="p14"/>
        <w:spacing w:before="0" w:beforeAutospacing="0" w:after="0" w:afterAutospacing="0" w:line="360" w:lineRule="auto"/>
        <w:ind w:firstLine="709"/>
        <w:jc w:val="both"/>
        <w:rPr>
          <w:sz w:val="28"/>
          <w:szCs w:val="28"/>
        </w:rPr>
      </w:pPr>
      <w:r w:rsidRPr="007A4361">
        <w:rPr>
          <w:sz w:val="28"/>
          <w:szCs w:val="28"/>
        </w:rPr>
        <w:t xml:space="preserve">По данным АИС «Е-услуги. Образование» по состоянию на </w:t>
      </w:r>
      <w:r w:rsidRPr="0041500E">
        <w:rPr>
          <w:sz w:val="28"/>
          <w:szCs w:val="28"/>
        </w:rPr>
        <w:t>01.10.2021 г. общая численность детей в возрасте от 0 до 7 лет, состоящих</w:t>
      </w:r>
      <w:r w:rsidRPr="007A4361">
        <w:rPr>
          <w:sz w:val="28"/>
          <w:szCs w:val="28"/>
        </w:rPr>
        <w:t xml:space="preserve"> в очереди на зачисление в дошкольные группы, составила </w:t>
      </w:r>
      <w:r w:rsidR="00D81A02">
        <w:rPr>
          <w:sz w:val="28"/>
          <w:szCs w:val="28"/>
        </w:rPr>
        <w:t xml:space="preserve">158 </w:t>
      </w:r>
      <w:r w:rsidRPr="007A4361">
        <w:rPr>
          <w:sz w:val="28"/>
          <w:szCs w:val="28"/>
        </w:rPr>
        <w:t>человек, из них: от 0 до 1 года – 41 чел</w:t>
      </w:r>
      <w:r>
        <w:rPr>
          <w:sz w:val="28"/>
          <w:szCs w:val="28"/>
        </w:rPr>
        <w:t>.</w:t>
      </w:r>
      <w:r w:rsidRPr="007A4361">
        <w:rPr>
          <w:sz w:val="28"/>
          <w:szCs w:val="28"/>
        </w:rPr>
        <w:t xml:space="preserve">, дети от 1 года до 3 лет – </w:t>
      </w:r>
      <w:r w:rsidR="00D81A02">
        <w:rPr>
          <w:sz w:val="28"/>
          <w:szCs w:val="28"/>
        </w:rPr>
        <w:t>98</w:t>
      </w:r>
      <w:r w:rsidRPr="007A4361">
        <w:rPr>
          <w:sz w:val="28"/>
          <w:szCs w:val="28"/>
        </w:rPr>
        <w:t xml:space="preserve"> чел, от 3 до 7 лет – 19 чел.</w:t>
      </w:r>
    </w:p>
    <w:p w:rsidR="0041500E" w:rsidRPr="00542003" w:rsidRDefault="0041500E" w:rsidP="0041500E">
      <w:pPr>
        <w:spacing w:after="0" w:line="360" w:lineRule="auto"/>
        <w:ind w:firstLine="709"/>
        <w:jc w:val="both"/>
        <w:rPr>
          <w:rFonts w:ascii="Times New Roman" w:eastAsia="Times New Roman" w:hAnsi="Times New Roman" w:cs="Times New Roman"/>
          <w:sz w:val="28"/>
          <w:szCs w:val="28"/>
          <w:lang w:eastAsia="ru-RU"/>
        </w:rPr>
      </w:pPr>
      <w:r w:rsidRPr="00542003">
        <w:rPr>
          <w:rFonts w:ascii="Times New Roman" w:hAnsi="Times New Roman" w:cs="Times New Roman"/>
          <w:sz w:val="28"/>
          <w:szCs w:val="28"/>
        </w:rPr>
        <w:t>Анализ очереди на зачисление в дошкольные образовательные учреждения муниципального района Кинельский показал, что</w:t>
      </w:r>
      <w:r w:rsidRPr="00542003">
        <w:rPr>
          <w:rFonts w:ascii="Times New Roman" w:eastAsia="Times New Roman" w:hAnsi="Times New Roman" w:cs="Times New Roman"/>
          <w:sz w:val="28"/>
          <w:szCs w:val="28"/>
          <w:lang w:eastAsia="ru-RU"/>
        </w:rPr>
        <w:t xml:space="preserve"> все дети, желающие воспользоваться услугами дошкольного образования, посещают детские сады. </w:t>
      </w:r>
      <w:r w:rsidRPr="00043D74">
        <w:rPr>
          <w:rFonts w:ascii="Times New Roman" w:eastAsia="Times New Roman" w:hAnsi="Times New Roman" w:cs="Times New Roman"/>
          <w:b/>
          <w:sz w:val="28"/>
          <w:szCs w:val="28"/>
          <w:lang w:eastAsia="ru-RU"/>
        </w:rPr>
        <w:t>В актуальной очереди детей нет</w:t>
      </w:r>
      <w:r w:rsidRPr="00542003">
        <w:rPr>
          <w:rFonts w:ascii="Times New Roman" w:eastAsia="Times New Roman" w:hAnsi="Times New Roman" w:cs="Times New Roman"/>
          <w:sz w:val="28"/>
          <w:szCs w:val="28"/>
          <w:lang w:eastAsia="ru-RU"/>
        </w:rPr>
        <w:t>.</w:t>
      </w:r>
      <w:r w:rsidR="00D81A02">
        <w:rPr>
          <w:rFonts w:ascii="Times New Roman" w:eastAsia="Times New Roman" w:hAnsi="Times New Roman" w:cs="Times New Roman"/>
          <w:sz w:val="28"/>
          <w:szCs w:val="28"/>
          <w:lang w:eastAsia="ru-RU"/>
        </w:rPr>
        <w:t xml:space="preserve"> Всем детям, желающим воспользоваться услугами дошкольного образования, место в детском саду предоставлено.</w:t>
      </w:r>
    </w:p>
    <w:p w:rsidR="0041500E" w:rsidRPr="00542003" w:rsidRDefault="0041500E" w:rsidP="0041500E">
      <w:pPr>
        <w:spacing w:after="0" w:line="360" w:lineRule="auto"/>
        <w:ind w:firstLine="709"/>
        <w:jc w:val="both"/>
        <w:rPr>
          <w:rFonts w:ascii="Times New Roman" w:eastAsia="Times New Roman" w:hAnsi="Times New Roman" w:cs="Times New Roman"/>
          <w:sz w:val="28"/>
          <w:szCs w:val="28"/>
          <w:lang w:eastAsia="ru-RU"/>
        </w:rPr>
      </w:pPr>
      <w:r w:rsidRPr="00542003">
        <w:rPr>
          <w:rFonts w:ascii="Times New Roman" w:eastAsia="Times New Roman" w:hAnsi="Times New Roman" w:cs="Times New Roman"/>
          <w:bCs/>
          <w:sz w:val="28"/>
          <w:szCs w:val="28"/>
          <w:lang w:eastAsia="ru-RU"/>
        </w:rPr>
        <w:t xml:space="preserve">В районе успешно развивается система дополнительного образования. Детская музыкальная школа села Красносамарское последние пять </w:t>
      </w:r>
      <w:r w:rsidRPr="00542003">
        <w:rPr>
          <w:rFonts w:ascii="Times New Roman" w:eastAsia="Times New Roman" w:hAnsi="Times New Roman" w:cs="Times New Roman"/>
          <w:sz w:val="28"/>
          <w:szCs w:val="28"/>
          <w:lang w:eastAsia="ru-RU"/>
        </w:rPr>
        <w:t xml:space="preserve">лет </w:t>
      </w:r>
      <w:r w:rsidRPr="00542003">
        <w:rPr>
          <w:rFonts w:ascii="Times New Roman" w:eastAsia="Times New Roman" w:hAnsi="Times New Roman" w:cs="Times New Roman"/>
          <w:bCs/>
          <w:sz w:val="28"/>
          <w:szCs w:val="28"/>
          <w:lang w:eastAsia="ru-RU"/>
        </w:rPr>
        <w:t xml:space="preserve">работает в статусе школы искусств. </w:t>
      </w:r>
      <w:r w:rsidRPr="00542003">
        <w:rPr>
          <w:rFonts w:ascii="Times New Roman" w:eastAsia="Times New Roman" w:hAnsi="Times New Roman" w:cs="Times New Roman"/>
          <w:sz w:val="28"/>
          <w:szCs w:val="28"/>
          <w:lang w:eastAsia="ru-RU"/>
        </w:rPr>
        <w:t xml:space="preserve">Новый статус заведения привнес в ее структуру новые направления. </w:t>
      </w:r>
      <w:proofErr w:type="spellStart"/>
      <w:r w:rsidRPr="00542003">
        <w:rPr>
          <w:rFonts w:ascii="Times New Roman" w:eastAsia="Times New Roman" w:hAnsi="Times New Roman" w:cs="Times New Roman"/>
          <w:sz w:val="28"/>
          <w:szCs w:val="28"/>
          <w:lang w:eastAsia="ru-RU"/>
        </w:rPr>
        <w:t>Красносамарская</w:t>
      </w:r>
      <w:proofErr w:type="spellEnd"/>
      <w:r w:rsidRPr="00542003">
        <w:rPr>
          <w:rFonts w:ascii="Times New Roman" w:eastAsia="Times New Roman" w:hAnsi="Times New Roman" w:cs="Times New Roman"/>
          <w:sz w:val="28"/>
          <w:szCs w:val="28"/>
          <w:lang w:eastAsia="ru-RU"/>
        </w:rPr>
        <w:t xml:space="preserve"> школа искусств предлагает обучение по 22 направлениям. Филиалы </w:t>
      </w:r>
      <w:proofErr w:type="spellStart"/>
      <w:r w:rsidRPr="00542003">
        <w:rPr>
          <w:rFonts w:ascii="Times New Roman" w:eastAsia="Times New Roman" w:hAnsi="Times New Roman" w:cs="Times New Roman"/>
          <w:sz w:val="28"/>
          <w:szCs w:val="28"/>
          <w:lang w:eastAsia="ru-RU"/>
        </w:rPr>
        <w:lastRenderedPageBreak/>
        <w:t>Красносамарской</w:t>
      </w:r>
      <w:proofErr w:type="spellEnd"/>
      <w:r w:rsidRPr="00542003">
        <w:rPr>
          <w:rFonts w:ascii="Times New Roman" w:eastAsia="Times New Roman" w:hAnsi="Times New Roman" w:cs="Times New Roman"/>
          <w:sz w:val="28"/>
          <w:szCs w:val="28"/>
          <w:lang w:eastAsia="ru-RU"/>
        </w:rPr>
        <w:t xml:space="preserve"> школы искусств открыты в семи селах района. 23 педагога дополнительного образования проводят занятия в соседних Малой </w:t>
      </w:r>
      <w:proofErr w:type="spellStart"/>
      <w:r w:rsidRPr="00542003">
        <w:rPr>
          <w:rFonts w:ascii="Times New Roman" w:eastAsia="Times New Roman" w:hAnsi="Times New Roman" w:cs="Times New Roman"/>
          <w:sz w:val="28"/>
          <w:szCs w:val="28"/>
          <w:lang w:eastAsia="ru-RU"/>
        </w:rPr>
        <w:t>Малышевке</w:t>
      </w:r>
      <w:proofErr w:type="spellEnd"/>
      <w:r w:rsidRPr="00542003">
        <w:rPr>
          <w:rFonts w:ascii="Times New Roman" w:eastAsia="Times New Roman" w:hAnsi="Times New Roman" w:cs="Times New Roman"/>
          <w:sz w:val="28"/>
          <w:szCs w:val="28"/>
          <w:lang w:eastAsia="ru-RU"/>
        </w:rPr>
        <w:t xml:space="preserve">, Бобровке и в более отдаленных - Большой </w:t>
      </w:r>
      <w:proofErr w:type="spellStart"/>
      <w:r w:rsidRPr="00542003">
        <w:rPr>
          <w:rFonts w:ascii="Times New Roman" w:eastAsia="Times New Roman" w:hAnsi="Times New Roman" w:cs="Times New Roman"/>
          <w:sz w:val="28"/>
          <w:szCs w:val="28"/>
          <w:lang w:eastAsia="ru-RU"/>
        </w:rPr>
        <w:t>Малышевке</w:t>
      </w:r>
      <w:proofErr w:type="spellEnd"/>
      <w:r w:rsidRPr="00542003">
        <w:rPr>
          <w:rFonts w:ascii="Times New Roman" w:eastAsia="Times New Roman" w:hAnsi="Times New Roman" w:cs="Times New Roman"/>
          <w:sz w:val="28"/>
          <w:szCs w:val="28"/>
          <w:lang w:eastAsia="ru-RU"/>
        </w:rPr>
        <w:t xml:space="preserve"> и </w:t>
      </w:r>
      <w:proofErr w:type="spellStart"/>
      <w:r w:rsidRPr="00542003">
        <w:rPr>
          <w:rFonts w:ascii="Times New Roman" w:eastAsia="Times New Roman" w:hAnsi="Times New Roman" w:cs="Times New Roman"/>
          <w:sz w:val="28"/>
          <w:szCs w:val="28"/>
          <w:lang w:eastAsia="ru-RU"/>
        </w:rPr>
        <w:t>Алакаевке</w:t>
      </w:r>
      <w:proofErr w:type="spellEnd"/>
      <w:r w:rsidRPr="00542003">
        <w:rPr>
          <w:rFonts w:ascii="Times New Roman" w:eastAsia="Times New Roman" w:hAnsi="Times New Roman" w:cs="Times New Roman"/>
          <w:sz w:val="28"/>
          <w:szCs w:val="28"/>
          <w:lang w:eastAsia="ru-RU"/>
        </w:rPr>
        <w:t xml:space="preserve">. Численность учащихся увеличилась с  90 учеников до </w:t>
      </w:r>
      <w:r>
        <w:rPr>
          <w:rFonts w:ascii="Times New Roman" w:eastAsia="Times New Roman" w:hAnsi="Times New Roman" w:cs="Times New Roman"/>
          <w:sz w:val="28"/>
          <w:szCs w:val="28"/>
          <w:lang w:eastAsia="ru-RU"/>
        </w:rPr>
        <w:t>352</w:t>
      </w:r>
      <w:r w:rsidRPr="00542003">
        <w:rPr>
          <w:rFonts w:ascii="Times New Roman" w:eastAsia="Times New Roman" w:hAnsi="Times New Roman" w:cs="Times New Roman"/>
          <w:sz w:val="28"/>
          <w:szCs w:val="28"/>
          <w:lang w:eastAsia="ru-RU"/>
        </w:rPr>
        <w:t>. Этот формат предоставляет возможность еще большему числу сельских детей получить дополнительное образование.</w:t>
      </w:r>
    </w:p>
    <w:p w:rsidR="0041500E" w:rsidRPr="00542003" w:rsidRDefault="0041500E" w:rsidP="0041500E">
      <w:pPr>
        <w:pStyle w:val="p14"/>
        <w:spacing w:before="0" w:beforeAutospacing="0" w:after="0" w:afterAutospacing="0" w:line="360" w:lineRule="auto"/>
        <w:ind w:firstLine="709"/>
        <w:jc w:val="both"/>
        <w:rPr>
          <w:sz w:val="28"/>
          <w:szCs w:val="28"/>
        </w:rPr>
      </w:pPr>
      <w:r w:rsidRPr="00542003">
        <w:rPr>
          <w:sz w:val="28"/>
          <w:szCs w:val="28"/>
        </w:rPr>
        <w:t>В 20</w:t>
      </w:r>
      <w:r>
        <w:rPr>
          <w:sz w:val="28"/>
          <w:szCs w:val="28"/>
        </w:rPr>
        <w:t>21</w:t>
      </w:r>
      <w:r w:rsidRPr="00542003">
        <w:rPr>
          <w:sz w:val="28"/>
          <w:szCs w:val="28"/>
        </w:rPr>
        <w:t xml:space="preserve"> году общеобразовательные школы Кинельского района окончили  </w:t>
      </w:r>
      <w:r>
        <w:rPr>
          <w:sz w:val="28"/>
          <w:szCs w:val="28"/>
        </w:rPr>
        <w:t>77</w:t>
      </w:r>
      <w:r w:rsidRPr="00542003">
        <w:rPr>
          <w:sz w:val="28"/>
          <w:szCs w:val="28"/>
        </w:rPr>
        <w:t xml:space="preserve"> выпускников 11-х классов. Из них </w:t>
      </w:r>
      <w:r>
        <w:rPr>
          <w:sz w:val="28"/>
          <w:szCs w:val="28"/>
        </w:rPr>
        <w:t>8</w:t>
      </w:r>
      <w:r w:rsidRPr="00542003">
        <w:rPr>
          <w:sz w:val="28"/>
          <w:szCs w:val="28"/>
        </w:rPr>
        <w:t xml:space="preserve"> человек (</w:t>
      </w:r>
      <w:r>
        <w:rPr>
          <w:sz w:val="28"/>
          <w:szCs w:val="28"/>
        </w:rPr>
        <w:t>10,4</w:t>
      </w:r>
      <w:r w:rsidRPr="00542003">
        <w:rPr>
          <w:sz w:val="28"/>
          <w:szCs w:val="28"/>
        </w:rPr>
        <w:t>%) окончили школу с медалью «За особые успехи в учении». </w:t>
      </w:r>
    </w:p>
    <w:p w:rsidR="009C592E" w:rsidRPr="00BF60B7" w:rsidRDefault="00646C33" w:rsidP="001E4E8F">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В рамках реализации Стратегии района в сфере повышения качества человеческого капитала на новый уровень вышла </w:t>
      </w:r>
      <w:proofErr w:type="spellStart"/>
      <w:r w:rsidRPr="00BF60B7">
        <w:rPr>
          <w:rFonts w:ascii="Times New Roman" w:eastAsia="Times New Roman" w:hAnsi="Times New Roman" w:cs="Times New Roman"/>
          <w:sz w:val="28"/>
          <w:szCs w:val="28"/>
          <w:lang w:eastAsia="ru-RU"/>
        </w:rPr>
        <w:t>профориентационная</w:t>
      </w:r>
      <w:proofErr w:type="spellEnd"/>
      <w:r w:rsidRPr="00BF60B7">
        <w:rPr>
          <w:rFonts w:ascii="Times New Roman" w:eastAsia="Times New Roman" w:hAnsi="Times New Roman" w:cs="Times New Roman"/>
          <w:sz w:val="28"/>
          <w:szCs w:val="28"/>
          <w:lang w:eastAsia="ru-RU"/>
        </w:rPr>
        <w:t xml:space="preserve"> подготовка выпускников. Благодаря проекту «Наше будущее» и созданию профильного аграрного класса свыше 200 ребят получили возможность ближе познакомиться с агропромышленным комплексом района.</w:t>
      </w:r>
    </w:p>
    <w:p w:rsidR="001E4E8F" w:rsidRPr="00BF60B7" w:rsidRDefault="001E4E8F" w:rsidP="001E4E8F">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Во время летних каникул дети Кинельского района могли с пользой провести время в летних оздоровительных учреждениях, лагерях дневного пребывания, различных кружках, а также принять участие в познавательно-развлекательных и спортивных мероприятиях. </w:t>
      </w:r>
    </w:p>
    <w:p w:rsidR="001E4E8F" w:rsidRPr="00BF60B7" w:rsidRDefault="001E4E8F" w:rsidP="001E4E8F">
      <w:pPr>
        <w:spacing w:after="0" w:line="360" w:lineRule="auto"/>
        <w:ind w:firstLine="709"/>
        <w:jc w:val="both"/>
        <w:rPr>
          <w:rFonts w:ascii="Times New Roman" w:eastAsia="Times New Roman" w:hAnsi="Times New Roman" w:cs="Times New Roman"/>
          <w:sz w:val="28"/>
          <w:szCs w:val="28"/>
          <w:lang w:eastAsia="ar-SA"/>
        </w:rPr>
      </w:pPr>
      <w:r w:rsidRPr="00BF60B7">
        <w:rPr>
          <w:rFonts w:ascii="Times New Roman" w:eastAsia="Times New Roman" w:hAnsi="Times New Roman" w:cs="Times New Roman"/>
          <w:sz w:val="28"/>
          <w:szCs w:val="28"/>
          <w:lang w:eastAsia="ar-SA"/>
        </w:rPr>
        <w:t xml:space="preserve">На территории Кинельского округа </w:t>
      </w:r>
      <w:r w:rsidR="000E17CB">
        <w:rPr>
          <w:rFonts w:ascii="Times New Roman" w:eastAsia="Times New Roman" w:hAnsi="Times New Roman" w:cs="Times New Roman"/>
          <w:sz w:val="28"/>
          <w:szCs w:val="28"/>
          <w:lang w:eastAsia="ar-SA"/>
        </w:rPr>
        <w:t>с 2019 года</w:t>
      </w:r>
      <w:r w:rsidRPr="00BF60B7">
        <w:rPr>
          <w:rFonts w:ascii="Times New Roman" w:eastAsia="Times New Roman" w:hAnsi="Times New Roman" w:cs="Times New Roman"/>
          <w:sz w:val="28"/>
          <w:szCs w:val="28"/>
          <w:lang w:eastAsia="ar-SA"/>
        </w:rPr>
        <w:t xml:space="preserve"> начата реализация нацпроекта «Образование» в рамках региональных проектов Самарской области: «Современная школа», «Успех каждого ребёнка», «Цифровая образовательная среда»</w:t>
      </w:r>
      <w:r w:rsidR="009B6D5A">
        <w:rPr>
          <w:rFonts w:ascii="Times New Roman" w:eastAsia="Times New Roman" w:hAnsi="Times New Roman" w:cs="Times New Roman"/>
          <w:sz w:val="28"/>
          <w:szCs w:val="28"/>
          <w:lang w:eastAsia="ar-SA"/>
        </w:rPr>
        <w:t xml:space="preserve">, </w:t>
      </w:r>
      <w:r w:rsidRPr="00BF60B7">
        <w:rPr>
          <w:rFonts w:ascii="Times New Roman" w:eastAsia="Times New Roman" w:hAnsi="Times New Roman" w:cs="Times New Roman"/>
          <w:sz w:val="28"/>
          <w:szCs w:val="28"/>
          <w:lang w:eastAsia="ar-SA"/>
        </w:rPr>
        <w:t>реализация</w:t>
      </w:r>
      <w:r w:rsidR="009B6D5A">
        <w:rPr>
          <w:rFonts w:ascii="Times New Roman" w:eastAsia="Times New Roman" w:hAnsi="Times New Roman" w:cs="Times New Roman"/>
          <w:sz w:val="28"/>
          <w:szCs w:val="28"/>
          <w:lang w:eastAsia="ar-SA"/>
        </w:rPr>
        <w:t xml:space="preserve"> которых</w:t>
      </w:r>
      <w:r w:rsidRPr="00BF60B7">
        <w:rPr>
          <w:rFonts w:ascii="Times New Roman" w:eastAsia="Times New Roman" w:hAnsi="Times New Roman" w:cs="Times New Roman"/>
          <w:sz w:val="28"/>
          <w:szCs w:val="28"/>
          <w:lang w:eastAsia="ar-SA"/>
        </w:rPr>
        <w:t xml:space="preserve"> рассчитана на 2019-2024 годы.</w:t>
      </w:r>
    </w:p>
    <w:p w:rsidR="001E4E8F" w:rsidRPr="00BF60B7" w:rsidRDefault="001E4E8F" w:rsidP="001412E0">
      <w:pPr>
        <w:spacing w:after="0" w:line="360" w:lineRule="auto"/>
        <w:ind w:firstLine="709"/>
        <w:jc w:val="both"/>
        <w:rPr>
          <w:rFonts w:ascii="Times New Roman" w:eastAsia="Times New Roman" w:hAnsi="Times New Roman" w:cs="Times New Roman"/>
          <w:color w:val="000000"/>
          <w:kern w:val="24"/>
          <w:sz w:val="28"/>
          <w:szCs w:val="28"/>
          <w:lang w:eastAsia="ru-RU"/>
        </w:rPr>
      </w:pPr>
      <w:r w:rsidRPr="00BF60B7">
        <w:rPr>
          <w:rFonts w:ascii="Times New Roman" w:eastAsia="Times New Roman" w:hAnsi="Times New Roman" w:cs="Times New Roman"/>
          <w:color w:val="000000"/>
          <w:kern w:val="24"/>
          <w:sz w:val="28"/>
          <w:szCs w:val="28"/>
          <w:lang w:eastAsia="ru-RU"/>
        </w:rPr>
        <w:t xml:space="preserve">В рамках регионального проекта «Современная школа»  будет обновлено содержание и методы обучения </w:t>
      </w:r>
      <w:r w:rsidR="002976B1">
        <w:rPr>
          <w:rFonts w:ascii="Times New Roman" w:eastAsia="Times New Roman" w:hAnsi="Times New Roman" w:cs="Times New Roman"/>
          <w:color w:val="000000"/>
          <w:kern w:val="24"/>
          <w:sz w:val="28"/>
          <w:szCs w:val="28"/>
          <w:lang w:eastAsia="ru-RU"/>
        </w:rPr>
        <w:t>по предмету</w:t>
      </w:r>
      <w:r w:rsidRPr="00BF60B7">
        <w:rPr>
          <w:rFonts w:ascii="Times New Roman" w:eastAsia="Times New Roman" w:hAnsi="Times New Roman" w:cs="Times New Roman"/>
          <w:color w:val="000000"/>
          <w:kern w:val="24"/>
          <w:sz w:val="28"/>
          <w:szCs w:val="28"/>
          <w:lang w:eastAsia="ru-RU"/>
        </w:rPr>
        <w:t xml:space="preserve"> «Технология» и других предметных областей.</w:t>
      </w:r>
      <w:r w:rsidR="0041500E">
        <w:rPr>
          <w:rFonts w:ascii="Times New Roman" w:eastAsia="Times New Roman" w:hAnsi="Times New Roman" w:cs="Times New Roman"/>
          <w:color w:val="000000"/>
          <w:kern w:val="24"/>
          <w:sz w:val="28"/>
          <w:szCs w:val="28"/>
          <w:lang w:eastAsia="ru-RU"/>
        </w:rPr>
        <w:t xml:space="preserve"> </w:t>
      </w:r>
      <w:r w:rsidR="0041500E" w:rsidRPr="00542003">
        <w:rPr>
          <w:rFonts w:ascii="Times New Roman" w:eastAsia="Times New Roman" w:hAnsi="Times New Roman" w:cs="Times New Roman"/>
          <w:sz w:val="28"/>
          <w:szCs w:val="28"/>
          <w:lang w:eastAsia="ru-RU"/>
        </w:rPr>
        <w:t>В ГБОУ СОШ с. Домашка новое оборудование, приобретенное за счет средств областного бюджета, было размещено в специально подготовленных помещениях, на ремонт которых было потрачено 540 тыс.руб.из средств  регионального бюджета</w:t>
      </w:r>
      <w:r w:rsidR="0041500E">
        <w:rPr>
          <w:rFonts w:ascii="Times New Roman" w:eastAsia="Times New Roman" w:hAnsi="Times New Roman" w:cs="Times New Roman"/>
          <w:sz w:val="28"/>
          <w:szCs w:val="28"/>
          <w:lang w:eastAsia="ru-RU"/>
        </w:rPr>
        <w:t>.</w:t>
      </w:r>
    </w:p>
    <w:p w:rsidR="001E4E8F" w:rsidRDefault="001E4E8F" w:rsidP="001412E0">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lastRenderedPageBreak/>
        <w:t>По распоряжению Министерства просвещения Российской федерации от 01.03.2018  №23-р создаются  центры</w:t>
      </w:r>
      <w:r w:rsidRPr="00BF60B7">
        <w:rPr>
          <w:rFonts w:ascii="Times New Roman" w:eastAsia="Arial Unicode MS" w:hAnsi="Times New Roman" w:cs="Times New Roman"/>
          <w:color w:val="000000"/>
          <w:kern w:val="24"/>
          <w:sz w:val="28"/>
          <w:szCs w:val="28"/>
          <w:lang w:eastAsia="ru-RU"/>
        </w:rPr>
        <w:t xml:space="preserve"> цифрового, естественнонаучного и гуманитарного профилей «Точки роста», распоряжением</w:t>
      </w:r>
      <w:r w:rsidRPr="00BF60B7">
        <w:rPr>
          <w:rFonts w:ascii="Times New Roman" w:eastAsia="Times New Roman" w:hAnsi="Times New Roman" w:cs="Times New Roman"/>
          <w:sz w:val="28"/>
          <w:szCs w:val="28"/>
          <w:lang w:eastAsia="ru-RU"/>
        </w:rPr>
        <w:t xml:space="preserve"> определены требования к организации учебных зон и </w:t>
      </w:r>
      <w:proofErr w:type="spellStart"/>
      <w:r w:rsidRPr="00BF60B7">
        <w:rPr>
          <w:rFonts w:ascii="Times New Roman" w:eastAsia="Times New Roman" w:hAnsi="Times New Roman" w:cs="Times New Roman"/>
          <w:sz w:val="28"/>
          <w:szCs w:val="28"/>
          <w:lang w:eastAsia="ru-RU"/>
        </w:rPr>
        <w:t>брендирование</w:t>
      </w:r>
      <w:proofErr w:type="spellEnd"/>
      <w:r w:rsidRPr="00BF60B7">
        <w:rPr>
          <w:rFonts w:ascii="Times New Roman" w:eastAsia="Times New Roman" w:hAnsi="Times New Roman" w:cs="Times New Roman"/>
          <w:sz w:val="28"/>
          <w:szCs w:val="28"/>
          <w:lang w:eastAsia="ru-RU"/>
        </w:rPr>
        <w:t xml:space="preserve"> помещений Центров.  </w:t>
      </w:r>
    </w:p>
    <w:p w:rsidR="001E4E8F" w:rsidRPr="00BF60B7" w:rsidRDefault="001E4E8F" w:rsidP="001412E0">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mn-ea" w:hAnsi="Times New Roman" w:cs="Times New Roman"/>
          <w:color w:val="000000"/>
          <w:kern w:val="24"/>
          <w:sz w:val="28"/>
          <w:szCs w:val="28"/>
          <w:lang w:eastAsia="ru-RU"/>
        </w:rPr>
        <w:t>45%  школьников принимают  участие в открытых онлайн-уроках, реализуемых с учетом опыта цикла открытых уроков "</w:t>
      </w:r>
      <w:proofErr w:type="spellStart"/>
      <w:r w:rsidRPr="00BF60B7">
        <w:rPr>
          <w:rFonts w:ascii="Times New Roman" w:eastAsia="+mn-ea" w:hAnsi="Times New Roman" w:cs="Times New Roman"/>
          <w:color w:val="000000"/>
          <w:kern w:val="24"/>
          <w:sz w:val="28"/>
          <w:szCs w:val="28"/>
          <w:lang w:eastAsia="ru-RU"/>
        </w:rPr>
        <w:t>Проектория</w:t>
      </w:r>
      <w:proofErr w:type="spellEnd"/>
      <w:r w:rsidRPr="00BF60B7">
        <w:rPr>
          <w:rFonts w:ascii="Times New Roman" w:eastAsia="+mn-ea" w:hAnsi="Times New Roman" w:cs="Times New Roman"/>
          <w:color w:val="000000"/>
          <w:kern w:val="24"/>
          <w:sz w:val="28"/>
          <w:szCs w:val="28"/>
          <w:lang w:eastAsia="ru-RU"/>
        </w:rPr>
        <w:t>", направленных на раннюю профориентацию.</w:t>
      </w:r>
    </w:p>
    <w:p w:rsidR="001E4E8F" w:rsidRPr="00BF60B7" w:rsidRDefault="001E4E8F" w:rsidP="001412E0">
      <w:pPr>
        <w:spacing w:after="0" w:line="360" w:lineRule="auto"/>
        <w:ind w:firstLine="709"/>
        <w:jc w:val="both"/>
        <w:rPr>
          <w:rFonts w:ascii="Times New Roman" w:eastAsia="Arial Unicode MS" w:hAnsi="Times New Roman" w:cs="Times New Roman"/>
          <w:color w:val="000000"/>
          <w:kern w:val="24"/>
          <w:sz w:val="28"/>
          <w:szCs w:val="28"/>
          <w:lang w:eastAsia="ru-RU"/>
        </w:rPr>
      </w:pPr>
      <w:r w:rsidRPr="00BF60B7">
        <w:rPr>
          <w:rFonts w:ascii="Times New Roman" w:eastAsia="Times New Roman" w:hAnsi="Times New Roman" w:cs="Times New Roman"/>
          <w:color w:val="000000"/>
          <w:kern w:val="24"/>
          <w:sz w:val="28"/>
          <w:szCs w:val="28"/>
          <w:lang w:eastAsia="ru-RU"/>
        </w:rPr>
        <w:t>В рамках регионального проекта «Цифровая образовательная среда» в</w:t>
      </w:r>
      <w:r w:rsidRPr="00BF60B7">
        <w:rPr>
          <w:rFonts w:ascii="Times New Roman" w:eastAsia="Arial Unicode MS" w:hAnsi="Times New Roman" w:cs="Times New Roman"/>
          <w:color w:val="000000"/>
          <w:kern w:val="24"/>
          <w:sz w:val="28"/>
          <w:szCs w:val="28"/>
          <w:lang w:eastAsia="ru-RU"/>
        </w:rPr>
        <w:t>се образовательные организации обеспечены высокоскоростным Интернет-соединением (не менее 50Мб/c), а также  гарантированным Интернет-трафиком.</w:t>
      </w:r>
    </w:p>
    <w:p w:rsidR="001E4E8F" w:rsidRPr="00BF60B7" w:rsidRDefault="001E4E8F" w:rsidP="005C69CC">
      <w:pPr>
        <w:spacing w:after="0" w:line="360" w:lineRule="auto"/>
        <w:ind w:firstLine="709"/>
        <w:jc w:val="both"/>
        <w:rPr>
          <w:rFonts w:ascii="Times New Roman" w:eastAsia="Times New Roman" w:hAnsi="Times New Roman" w:cs="Times New Roman"/>
          <w:sz w:val="28"/>
          <w:szCs w:val="28"/>
          <w:lang w:eastAsia="ru-RU"/>
        </w:rPr>
      </w:pPr>
    </w:p>
    <w:p w:rsidR="009C592E" w:rsidRPr="00BF60B7" w:rsidRDefault="009C592E" w:rsidP="00170BA1">
      <w:pPr>
        <w:spacing w:after="0" w:line="360" w:lineRule="auto"/>
        <w:ind w:firstLine="709"/>
        <w:jc w:val="both"/>
        <w:rPr>
          <w:rFonts w:ascii="Times New Roman" w:hAnsi="Times New Roman" w:cs="Times New Roman"/>
          <w:sz w:val="28"/>
          <w:szCs w:val="28"/>
        </w:rPr>
      </w:pPr>
      <w:r w:rsidRPr="00BF60B7">
        <w:rPr>
          <w:sz w:val="28"/>
          <w:szCs w:val="28"/>
        </w:rPr>
        <w:sym w:font="Wingdings 3" w:char="F086"/>
      </w:r>
      <w:r w:rsidRPr="00BF60B7">
        <w:rPr>
          <w:sz w:val="28"/>
          <w:szCs w:val="28"/>
        </w:rPr>
        <w:t xml:space="preserve">  </w:t>
      </w:r>
      <w:r w:rsidRPr="00BF60B7">
        <w:rPr>
          <w:rFonts w:ascii="Times New Roman" w:hAnsi="Times New Roman" w:cs="Times New Roman"/>
          <w:bCs/>
          <w:sz w:val="28"/>
          <w:szCs w:val="28"/>
        </w:rPr>
        <w:t xml:space="preserve">В </w:t>
      </w:r>
      <w:proofErr w:type="spellStart"/>
      <w:r w:rsidRPr="00BF60B7">
        <w:rPr>
          <w:rFonts w:ascii="Times New Roman" w:hAnsi="Times New Roman" w:cs="Times New Roman"/>
          <w:sz w:val="28"/>
          <w:szCs w:val="28"/>
        </w:rPr>
        <w:t>Кинельском</w:t>
      </w:r>
      <w:proofErr w:type="spellEnd"/>
      <w:r w:rsidRPr="00BF60B7">
        <w:rPr>
          <w:rFonts w:ascii="Times New Roman" w:hAnsi="Times New Roman" w:cs="Times New Roman"/>
          <w:sz w:val="28"/>
          <w:szCs w:val="28"/>
        </w:rPr>
        <w:t xml:space="preserve">  районе </w:t>
      </w:r>
      <w:r w:rsidRPr="00BF60B7">
        <w:rPr>
          <w:rFonts w:ascii="Times New Roman" w:hAnsi="Times New Roman" w:cs="Times New Roman"/>
          <w:b/>
          <w:sz w:val="28"/>
          <w:szCs w:val="28"/>
        </w:rPr>
        <w:t xml:space="preserve">в сфере культуры </w:t>
      </w:r>
      <w:r w:rsidRPr="00BF60B7">
        <w:rPr>
          <w:rFonts w:ascii="Times New Roman" w:hAnsi="Times New Roman" w:cs="Times New Roman"/>
          <w:bCs/>
          <w:sz w:val="28"/>
          <w:szCs w:val="28"/>
        </w:rPr>
        <w:t xml:space="preserve">действует </w:t>
      </w:r>
      <w:r w:rsidRPr="00BF60B7">
        <w:rPr>
          <w:rFonts w:ascii="Times New Roman" w:eastAsia="Calibri" w:hAnsi="Times New Roman" w:cs="Times New Roman"/>
          <w:sz w:val="28"/>
          <w:szCs w:val="28"/>
        </w:rPr>
        <w:t>сеть муниципальных учреждений культуры, которая обслуживает практически все население района</w:t>
      </w:r>
      <w:r w:rsidR="00223C19">
        <w:rPr>
          <w:rFonts w:ascii="Times New Roman" w:eastAsia="Calibri" w:hAnsi="Times New Roman" w:cs="Times New Roman"/>
          <w:sz w:val="28"/>
          <w:szCs w:val="28"/>
        </w:rPr>
        <w:t>. В их состав входят</w:t>
      </w:r>
      <w:r w:rsidRPr="00BF60B7">
        <w:rPr>
          <w:rFonts w:ascii="Times New Roman" w:eastAsia="Calibri" w:hAnsi="Times New Roman" w:cs="Times New Roman"/>
          <w:sz w:val="28"/>
          <w:szCs w:val="28"/>
        </w:rPr>
        <w:t xml:space="preserve">: 10 бюджетных и 1 казенное учреждение, в которых действуют 19 домов культуры, 6 клубов, 19 библиотек, в том числе </w:t>
      </w:r>
      <w:proofErr w:type="spellStart"/>
      <w:r w:rsidRPr="00BF60B7">
        <w:rPr>
          <w:rFonts w:ascii="Times New Roman" w:eastAsia="Calibri" w:hAnsi="Times New Roman" w:cs="Times New Roman"/>
          <w:sz w:val="28"/>
          <w:szCs w:val="28"/>
        </w:rPr>
        <w:t>Межпоселенческая</w:t>
      </w:r>
      <w:proofErr w:type="spellEnd"/>
      <w:r w:rsidRPr="00BF60B7">
        <w:rPr>
          <w:rFonts w:ascii="Times New Roman" w:eastAsia="Calibri" w:hAnsi="Times New Roman" w:cs="Times New Roman"/>
          <w:sz w:val="28"/>
          <w:szCs w:val="28"/>
        </w:rPr>
        <w:t xml:space="preserve"> центральная библиотека, 1 детская школа искусств, 1 Дом-музей</w:t>
      </w:r>
      <w:r w:rsidR="00170BA1">
        <w:rPr>
          <w:rFonts w:ascii="Times New Roman" w:eastAsia="Calibri" w:hAnsi="Times New Roman" w:cs="Times New Roman"/>
          <w:sz w:val="28"/>
          <w:szCs w:val="28"/>
        </w:rPr>
        <w:t>, 291 клубное формирование</w:t>
      </w:r>
      <w:r w:rsidRPr="00BF60B7">
        <w:rPr>
          <w:rFonts w:ascii="Times New Roman" w:eastAsia="Calibri" w:hAnsi="Times New Roman" w:cs="Times New Roman"/>
          <w:sz w:val="28"/>
          <w:szCs w:val="28"/>
        </w:rPr>
        <w:t>.</w:t>
      </w:r>
    </w:p>
    <w:p w:rsidR="00837150" w:rsidRPr="00170BA1" w:rsidRDefault="00837150" w:rsidP="00170BA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170BA1">
        <w:rPr>
          <w:rFonts w:ascii="Times New Roman" w:eastAsia="Times New Roman" w:hAnsi="Times New Roman" w:cs="Times New Roman"/>
          <w:sz w:val="28"/>
          <w:szCs w:val="28"/>
          <w:lang w:eastAsia="ru-RU"/>
        </w:rPr>
        <w:t>Детские школы искусств в селах Домашка и Красносамарское являются подразделениями общеобразовательных школ и </w:t>
      </w:r>
      <w:proofErr w:type="spellStart"/>
      <w:r w:rsidRPr="00170BA1">
        <w:rPr>
          <w:rFonts w:ascii="Times New Roman" w:eastAsia="Times New Roman" w:hAnsi="Times New Roman" w:cs="Times New Roman"/>
          <w:sz w:val="28"/>
          <w:szCs w:val="28"/>
          <w:lang w:eastAsia="ru-RU"/>
        </w:rPr>
        <w:t>ведомственно</w:t>
      </w:r>
      <w:proofErr w:type="spellEnd"/>
      <w:r w:rsidRPr="00170BA1">
        <w:rPr>
          <w:rFonts w:ascii="Times New Roman" w:eastAsia="Times New Roman" w:hAnsi="Times New Roman" w:cs="Times New Roman"/>
          <w:sz w:val="28"/>
          <w:szCs w:val="28"/>
          <w:lang w:eastAsia="ru-RU"/>
        </w:rPr>
        <w:t xml:space="preserve"> относятся к сфере образования, но осуществляют такую же творческую деятельность. </w:t>
      </w:r>
    </w:p>
    <w:p w:rsidR="00837150" w:rsidRPr="00B24512" w:rsidRDefault="00837150" w:rsidP="00837150">
      <w:pPr>
        <w:spacing w:after="0" w:line="360" w:lineRule="auto"/>
        <w:ind w:firstLine="709"/>
        <w:jc w:val="both"/>
        <w:rPr>
          <w:rFonts w:ascii="Times New Roman" w:eastAsia="Times New Roman" w:hAnsi="Times New Roman" w:cs="Times New Roman"/>
          <w:bCs/>
          <w:sz w:val="28"/>
          <w:szCs w:val="28"/>
          <w:lang w:eastAsia="ru-RU"/>
        </w:rPr>
      </w:pPr>
      <w:r w:rsidRPr="00B24512">
        <w:rPr>
          <w:rFonts w:ascii="Times New Roman" w:eastAsia="Times New Roman" w:hAnsi="Times New Roman" w:cs="Times New Roman"/>
          <w:bCs/>
          <w:sz w:val="28"/>
          <w:szCs w:val="28"/>
          <w:lang w:eastAsia="ru-RU"/>
        </w:rPr>
        <w:t>Несмотря на непростую эпидемиологическую ситуацию, на ограничительные меры, специалисты отрасли продолжают делать все необходимое, чтобы поддержать людей, их интересы и даже хобби. Для этого библиотекари Кинельского района осваивают новые формы работы</w:t>
      </w:r>
      <w:r w:rsidR="00170BA1">
        <w:rPr>
          <w:rFonts w:ascii="Times New Roman" w:eastAsia="Times New Roman" w:hAnsi="Times New Roman" w:cs="Times New Roman"/>
          <w:bCs/>
          <w:sz w:val="28"/>
          <w:szCs w:val="28"/>
          <w:lang w:eastAsia="ru-RU"/>
        </w:rPr>
        <w:t>, в том числе в онлайн формате.</w:t>
      </w:r>
    </w:p>
    <w:p w:rsidR="00837150" w:rsidRPr="00B24512"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Мобильная связь, устойчивый Интернет и подготовленные  библиотекари  позволяют библиотеке продолжать обслуживать своих </w:t>
      </w:r>
      <w:r w:rsidRPr="00B24512">
        <w:rPr>
          <w:rFonts w:ascii="Times New Roman" w:eastAsia="Times New Roman" w:hAnsi="Times New Roman" w:cs="Times New Roman"/>
          <w:sz w:val="28"/>
          <w:szCs w:val="28"/>
          <w:lang w:eastAsia="ru-RU"/>
        </w:rPr>
        <w:lastRenderedPageBreak/>
        <w:t>читателей.  Жители района открыли для себя ресурс Национальной электронной библиотеки. Сегодня для многих - это единственная возможность получать доступ к необходимой литературе, не выходя из дома.</w:t>
      </w:r>
    </w:p>
    <w:p w:rsidR="001D6D6A" w:rsidRPr="00721253" w:rsidRDefault="001D6D6A" w:rsidP="001D6D6A">
      <w:pPr>
        <w:spacing w:after="0" w:line="360" w:lineRule="auto"/>
        <w:ind w:firstLine="709"/>
        <w:jc w:val="both"/>
        <w:rPr>
          <w:rFonts w:ascii="Times New Roman" w:eastAsia="Times New Roman" w:hAnsi="Times New Roman" w:cs="Times New Roman"/>
          <w:sz w:val="28"/>
          <w:szCs w:val="28"/>
          <w:lang w:eastAsia="ru-RU"/>
        </w:rPr>
      </w:pPr>
      <w:r w:rsidRPr="00721253">
        <w:rPr>
          <w:rFonts w:ascii="Times New Roman" w:eastAsia="Times New Roman" w:hAnsi="Times New Roman" w:cs="Times New Roman"/>
          <w:bCs/>
          <w:sz w:val="28"/>
          <w:szCs w:val="28"/>
          <w:lang w:eastAsia="ru-RU"/>
        </w:rPr>
        <w:t xml:space="preserve">В рамках </w:t>
      </w:r>
      <w:r w:rsidRPr="00721253">
        <w:rPr>
          <w:rFonts w:ascii="Times New Roman" w:eastAsia="Times New Roman" w:hAnsi="Times New Roman" w:cs="Times New Roman"/>
          <w:bCs/>
          <w:i/>
          <w:sz w:val="28"/>
          <w:szCs w:val="28"/>
          <w:lang w:eastAsia="ru-RU"/>
        </w:rPr>
        <w:t>национального проекта «Культура»,</w:t>
      </w:r>
      <w:r w:rsidRPr="00721253">
        <w:rPr>
          <w:rFonts w:ascii="Times New Roman" w:eastAsia="Times New Roman" w:hAnsi="Times New Roman" w:cs="Times New Roman"/>
          <w:bCs/>
          <w:sz w:val="28"/>
          <w:szCs w:val="28"/>
          <w:lang w:eastAsia="ru-RU"/>
        </w:rPr>
        <w:t xml:space="preserve"> который реализуется в стране уже третий год, и </w:t>
      </w:r>
      <w:proofErr w:type="spellStart"/>
      <w:r w:rsidRPr="00721253">
        <w:rPr>
          <w:rFonts w:ascii="Times New Roman" w:eastAsia="Times New Roman" w:hAnsi="Times New Roman" w:cs="Times New Roman"/>
          <w:bCs/>
          <w:sz w:val="28"/>
          <w:szCs w:val="28"/>
          <w:lang w:eastAsia="ru-RU"/>
        </w:rPr>
        <w:t>подпроекта</w:t>
      </w:r>
      <w:proofErr w:type="spellEnd"/>
      <w:r w:rsidRPr="00721253">
        <w:rPr>
          <w:rFonts w:ascii="Times New Roman" w:eastAsia="Times New Roman" w:hAnsi="Times New Roman" w:cs="Times New Roman"/>
          <w:bCs/>
          <w:sz w:val="28"/>
          <w:szCs w:val="28"/>
          <w:lang w:eastAsia="ru-RU"/>
        </w:rPr>
        <w:t xml:space="preserve"> „Творческие люди“ специалисты учреждений культуры повышают свой профессиональный уровень в ведущих профильных вузах страны. Обучение касается всех сфер: самодеятельного творчества, библиотечного и музейного дела, работы Домов культуры. </w:t>
      </w:r>
    </w:p>
    <w:p w:rsidR="001D6D6A" w:rsidRPr="00721253" w:rsidRDefault="001D6D6A" w:rsidP="001D6D6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21253">
        <w:rPr>
          <w:rFonts w:ascii="Times New Roman" w:hAnsi="Times New Roman" w:cs="Times New Roman"/>
          <w:bCs/>
          <w:sz w:val="28"/>
          <w:szCs w:val="28"/>
        </w:rPr>
        <w:t xml:space="preserve">Национальный проект «Культура» в этом году позволил начать крупнейший в </w:t>
      </w:r>
      <w:proofErr w:type="spellStart"/>
      <w:r w:rsidRPr="00721253">
        <w:rPr>
          <w:rFonts w:ascii="Times New Roman" w:hAnsi="Times New Roman" w:cs="Times New Roman"/>
          <w:bCs/>
          <w:sz w:val="28"/>
          <w:szCs w:val="28"/>
        </w:rPr>
        <w:t>Кинельском</w:t>
      </w:r>
      <w:proofErr w:type="spellEnd"/>
      <w:r w:rsidRPr="00721253">
        <w:rPr>
          <w:rFonts w:ascii="Times New Roman" w:hAnsi="Times New Roman" w:cs="Times New Roman"/>
          <w:bCs/>
          <w:sz w:val="28"/>
          <w:szCs w:val="28"/>
        </w:rPr>
        <w:t xml:space="preserve"> районе капитальный ремонт. Дом культуры в селе Малая Малышевка переживает серьёзнейшее обновление. </w:t>
      </w:r>
      <w:r w:rsidRPr="00721253">
        <w:rPr>
          <w:rFonts w:ascii="Times New Roman" w:hAnsi="Times New Roman" w:cs="Times New Roman"/>
          <w:sz w:val="28"/>
          <w:szCs w:val="28"/>
        </w:rPr>
        <w:t>Фундамент, несущие конструкции и крыша — это все, что останется в нем прежним. Все остальное претерпит самые серьёзные изменения. Здание ДК, построенное в 1989 году, станет более комфортным, соответствующим всем современным требованиям и нормам.</w:t>
      </w:r>
    </w:p>
    <w:p w:rsidR="001D6D6A" w:rsidRPr="00721253" w:rsidRDefault="001D6D6A" w:rsidP="001D6D6A">
      <w:pPr>
        <w:autoSpaceDE w:val="0"/>
        <w:autoSpaceDN w:val="0"/>
        <w:adjustRightInd w:val="0"/>
        <w:spacing w:after="0" w:line="360" w:lineRule="auto"/>
        <w:ind w:firstLine="709"/>
        <w:contextualSpacing/>
        <w:jc w:val="both"/>
        <w:rPr>
          <w:rFonts w:ascii="Times New Roman" w:hAnsi="Times New Roman" w:cs="Times New Roman"/>
          <w:iCs/>
          <w:sz w:val="28"/>
          <w:szCs w:val="28"/>
        </w:rPr>
      </w:pPr>
      <w:r w:rsidRPr="00721253">
        <w:rPr>
          <w:rFonts w:ascii="Times New Roman" w:hAnsi="Times New Roman" w:cs="Times New Roman"/>
          <w:sz w:val="28"/>
          <w:szCs w:val="28"/>
        </w:rPr>
        <w:t>В зрительном зале, рассчитанном на 220 мест, почти вдвое расширятся проходы между креслами. Первые 4 ряда мест для зрителей подняты практически до уровня сцены. Все последующие располага</w:t>
      </w:r>
      <w:r>
        <w:rPr>
          <w:rFonts w:ascii="Times New Roman" w:hAnsi="Times New Roman" w:cs="Times New Roman"/>
          <w:sz w:val="28"/>
          <w:szCs w:val="28"/>
        </w:rPr>
        <w:t>ются</w:t>
      </w:r>
      <w:r w:rsidRPr="00721253">
        <w:rPr>
          <w:rFonts w:ascii="Times New Roman" w:hAnsi="Times New Roman" w:cs="Times New Roman"/>
          <w:sz w:val="28"/>
          <w:szCs w:val="28"/>
        </w:rPr>
        <w:t xml:space="preserve"> выше — амфитеатром к концу зрительного зала. </w:t>
      </w:r>
      <w:r>
        <w:rPr>
          <w:rFonts w:ascii="Times New Roman" w:hAnsi="Times New Roman" w:cs="Times New Roman"/>
          <w:iCs/>
          <w:sz w:val="28"/>
          <w:szCs w:val="28"/>
        </w:rPr>
        <w:t xml:space="preserve">Стеклянный фасад заменила </w:t>
      </w:r>
      <w:r w:rsidRPr="00721253">
        <w:rPr>
          <w:rFonts w:ascii="Times New Roman" w:hAnsi="Times New Roman" w:cs="Times New Roman"/>
          <w:iCs/>
          <w:sz w:val="28"/>
          <w:szCs w:val="28"/>
        </w:rPr>
        <w:t xml:space="preserve">фасадная часть из стеклопакетов со светоотражающим покрытием. </w:t>
      </w:r>
    </w:p>
    <w:p w:rsidR="00BE601D" w:rsidRPr="00BF60B7" w:rsidRDefault="00BE601D" w:rsidP="00A807BD">
      <w:pPr>
        <w:pStyle w:val="a6"/>
        <w:spacing w:before="0" w:beforeAutospacing="0" w:after="0" w:afterAutospacing="0" w:line="360" w:lineRule="auto"/>
        <w:ind w:firstLine="709"/>
        <w:jc w:val="both"/>
        <w:rPr>
          <w:sz w:val="28"/>
          <w:szCs w:val="28"/>
        </w:rPr>
      </w:pPr>
    </w:p>
    <w:p w:rsidR="009C592E" w:rsidRPr="00BF60B7" w:rsidRDefault="009C592E" w:rsidP="009C592E">
      <w:pPr>
        <w:spacing w:after="0" w:line="360" w:lineRule="auto"/>
        <w:ind w:firstLine="709"/>
        <w:jc w:val="both"/>
        <w:rPr>
          <w:rFonts w:ascii="Times New Roman" w:eastAsia="Times New Roman" w:hAnsi="Times New Roman"/>
          <w:sz w:val="28"/>
          <w:szCs w:val="28"/>
        </w:rPr>
      </w:pPr>
      <w:r w:rsidRPr="00BF60B7">
        <w:rPr>
          <w:rFonts w:ascii="Times New Roman" w:eastAsia="Times New Roman" w:hAnsi="Times New Roman"/>
          <w:sz w:val="28"/>
          <w:szCs w:val="28"/>
        </w:rPr>
        <w:sym w:font="Wingdings 3" w:char="F086"/>
      </w:r>
      <w:r w:rsidRPr="00BF60B7">
        <w:rPr>
          <w:rFonts w:ascii="Times New Roman" w:eastAsia="Times New Roman" w:hAnsi="Times New Roman"/>
          <w:sz w:val="28"/>
          <w:szCs w:val="28"/>
        </w:rPr>
        <w:t xml:space="preserve"> Число детей и  взрослых, занимающихся </w:t>
      </w:r>
      <w:r w:rsidRPr="00BF60B7">
        <w:rPr>
          <w:rFonts w:ascii="Times New Roman" w:eastAsia="Times New Roman" w:hAnsi="Times New Roman"/>
          <w:b/>
          <w:sz w:val="28"/>
          <w:szCs w:val="28"/>
        </w:rPr>
        <w:t xml:space="preserve">спортом </w:t>
      </w:r>
      <w:r w:rsidRPr="00BF60B7">
        <w:rPr>
          <w:rFonts w:ascii="Times New Roman" w:eastAsia="Times New Roman" w:hAnsi="Times New Roman"/>
          <w:sz w:val="28"/>
          <w:szCs w:val="28"/>
        </w:rPr>
        <w:t xml:space="preserve">в </w:t>
      </w:r>
      <w:proofErr w:type="spellStart"/>
      <w:r w:rsidRPr="00BF60B7">
        <w:rPr>
          <w:rFonts w:ascii="Times New Roman" w:eastAsia="Times New Roman" w:hAnsi="Times New Roman"/>
          <w:sz w:val="28"/>
          <w:szCs w:val="28"/>
        </w:rPr>
        <w:t>Кинельском</w:t>
      </w:r>
      <w:proofErr w:type="spellEnd"/>
      <w:r w:rsidRPr="00BF60B7">
        <w:rPr>
          <w:rFonts w:ascii="Times New Roman" w:eastAsia="Times New Roman" w:hAnsi="Times New Roman"/>
          <w:sz w:val="28"/>
          <w:szCs w:val="28"/>
        </w:rPr>
        <w:t xml:space="preserve"> районе</w:t>
      </w:r>
      <w:r w:rsidR="00E55EAF">
        <w:rPr>
          <w:rFonts w:ascii="Times New Roman" w:eastAsia="Times New Roman" w:hAnsi="Times New Roman"/>
          <w:sz w:val="28"/>
          <w:szCs w:val="28"/>
        </w:rPr>
        <w:t>,</w:t>
      </w:r>
      <w:r w:rsidRPr="00BF60B7">
        <w:rPr>
          <w:rFonts w:ascii="Times New Roman" w:eastAsia="Times New Roman" w:hAnsi="Times New Roman"/>
          <w:sz w:val="28"/>
          <w:szCs w:val="28"/>
        </w:rPr>
        <w:t xml:space="preserve"> </w:t>
      </w:r>
      <w:r w:rsidR="00837150">
        <w:rPr>
          <w:rFonts w:ascii="Times New Roman" w:eastAsia="Times New Roman" w:hAnsi="Times New Roman"/>
          <w:sz w:val="28"/>
          <w:szCs w:val="28"/>
        </w:rPr>
        <w:t xml:space="preserve">неуклонно </w:t>
      </w:r>
      <w:r w:rsidRPr="00BF60B7">
        <w:rPr>
          <w:rFonts w:ascii="Times New Roman" w:eastAsia="Times New Roman" w:hAnsi="Times New Roman"/>
          <w:sz w:val="28"/>
          <w:szCs w:val="28"/>
        </w:rPr>
        <w:t>растет. Людей, выбирающих спорт и  здоровый образ жизни, становится все  больше  -</w:t>
      </w:r>
      <w:r w:rsidR="003E52D1">
        <w:rPr>
          <w:rFonts w:ascii="Times New Roman" w:eastAsia="Times New Roman" w:hAnsi="Times New Roman"/>
          <w:sz w:val="28"/>
          <w:szCs w:val="28"/>
        </w:rPr>
        <w:t xml:space="preserve"> </w:t>
      </w:r>
      <w:r w:rsidRPr="00BF60B7">
        <w:rPr>
          <w:rFonts w:ascii="Times New Roman" w:eastAsia="Times New Roman" w:hAnsi="Times New Roman"/>
          <w:sz w:val="28"/>
          <w:szCs w:val="28"/>
        </w:rPr>
        <w:t xml:space="preserve">школьники, граждане молодого и среднего возраста, пожилые люди и  депутаты, которые принимают участие в различных спортивных мероприятиях.  </w:t>
      </w:r>
    </w:p>
    <w:p w:rsidR="009C592E" w:rsidRPr="00BF60B7" w:rsidRDefault="00445EC6" w:rsidP="008D3F52">
      <w:pPr>
        <w:pStyle w:val="af0"/>
        <w:spacing w:after="0" w:line="360" w:lineRule="auto"/>
        <w:ind w:left="0" w:firstLine="709"/>
        <w:jc w:val="both"/>
        <w:rPr>
          <w:rFonts w:ascii="Times New Roman" w:hAnsi="Times New Roman" w:cs="Times New Roman"/>
          <w:sz w:val="28"/>
          <w:szCs w:val="28"/>
        </w:rPr>
      </w:pPr>
      <w:r w:rsidRPr="00BF60B7">
        <w:rPr>
          <w:rFonts w:ascii="Times New Roman" w:hAnsi="Times New Roman" w:cs="Times New Roman"/>
          <w:sz w:val="28"/>
          <w:szCs w:val="28"/>
        </w:rPr>
        <w:lastRenderedPageBreak/>
        <w:t>О</w:t>
      </w:r>
      <w:r w:rsidR="009C592E" w:rsidRPr="00BF60B7">
        <w:rPr>
          <w:rFonts w:ascii="Times New Roman" w:hAnsi="Times New Roman" w:cs="Times New Roman"/>
          <w:sz w:val="28"/>
          <w:szCs w:val="28"/>
        </w:rPr>
        <w:t>рганом управления в области физической культуры и спорта является М</w:t>
      </w:r>
      <w:r w:rsidRPr="00BF60B7">
        <w:rPr>
          <w:rFonts w:ascii="Times New Roman" w:hAnsi="Times New Roman" w:cs="Times New Roman"/>
          <w:sz w:val="28"/>
          <w:szCs w:val="28"/>
        </w:rPr>
        <w:t>К</w:t>
      </w:r>
      <w:r w:rsidR="009C592E" w:rsidRPr="00BF60B7">
        <w:rPr>
          <w:rFonts w:ascii="Times New Roman" w:hAnsi="Times New Roman" w:cs="Times New Roman"/>
          <w:sz w:val="28"/>
          <w:szCs w:val="28"/>
        </w:rPr>
        <w:t>У «</w:t>
      </w:r>
      <w:r w:rsidRPr="00BF60B7">
        <w:rPr>
          <w:rFonts w:ascii="Times New Roman" w:hAnsi="Times New Roman" w:cs="Times New Roman"/>
          <w:sz w:val="28"/>
          <w:szCs w:val="28"/>
        </w:rPr>
        <w:t>Управление культуры, спорта и молодежной политики</w:t>
      </w:r>
      <w:r w:rsidR="009C592E" w:rsidRPr="00BF60B7">
        <w:rPr>
          <w:rFonts w:ascii="Times New Roman" w:hAnsi="Times New Roman" w:cs="Times New Roman"/>
          <w:sz w:val="28"/>
          <w:szCs w:val="28"/>
        </w:rPr>
        <w:t xml:space="preserve">» муниципального района Кинельский, при </w:t>
      </w:r>
      <w:r w:rsidRPr="00BF60B7">
        <w:rPr>
          <w:rFonts w:ascii="Times New Roman" w:hAnsi="Times New Roman" w:cs="Times New Roman"/>
          <w:sz w:val="28"/>
          <w:szCs w:val="28"/>
        </w:rPr>
        <w:t>котором</w:t>
      </w:r>
      <w:r w:rsidR="009C592E" w:rsidRPr="00BF60B7">
        <w:rPr>
          <w:rFonts w:ascii="Times New Roman" w:hAnsi="Times New Roman" w:cs="Times New Roman"/>
          <w:sz w:val="28"/>
          <w:szCs w:val="28"/>
        </w:rPr>
        <w:t xml:space="preserve"> создан отдел </w:t>
      </w:r>
      <w:r w:rsidRPr="00BF60B7">
        <w:rPr>
          <w:rFonts w:ascii="Times New Roman" w:hAnsi="Times New Roman" w:cs="Times New Roman"/>
          <w:sz w:val="28"/>
          <w:szCs w:val="28"/>
        </w:rPr>
        <w:t>ф</w:t>
      </w:r>
      <w:r w:rsidR="009C592E" w:rsidRPr="00BF60B7">
        <w:rPr>
          <w:rFonts w:ascii="Times New Roman" w:hAnsi="Times New Roman" w:cs="Times New Roman"/>
          <w:sz w:val="28"/>
          <w:szCs w:val="28"/>
        </w:rPr>
        <w:t>изической культуры и спорта</w:t>
      </w:r>
      <w:r w:rsidRPr="00BF60B7">
        <w:rPr>
          <w:rFonts w:ascii="Times New Roman" w:hAnsi="Times New Roman" w:cs="Times New Roman"/>
          <w:sz w:val="28"/>
          <w:szCs w:val="28"/>
        </w:rPr>
        <w:t>. При о</w:t>
      </w:r>
      <w:r w:rsidR="009C592E" w:rsidRPr="00BF60B7">
        <w:rPr>
          <w:rFonts w:ascii="Times New Roman" w:hAnsi="Times New Roman" w:cs="Times New Roman"/>
          <w:sz w:val="28"/>
          <w:szCs w:val="28"/>
        </w:rPr>
        <w:t xml:space="preserve">тделе </w:t>
      </w:r>
      <w:r w:rsidRPr="00BF60B7">
        <w:rPr>
          <w:rFonts w:ascii="Times New Roman" w:hAnsi="Times New Roman" w:cs="Times New Roman"/>
          <w:sz w:val="28"/>
          <w:szCs w:val="28"/>
        </w:rPr>
        <w:t xml:space="preserve">действует </w:t>
      </w:r>
      <w:r w:rsidR="009C592E" w:rsidRPr="00BF60B7">
        <w:rPr>
          <w:rFonts w:ascii="Times New Roman" w:hAnsi="Times New Roman" w:cs="Times New Roman"/>
          <w:sz w:val="28"/>
          <w:szCs w:val="28"/>
        </w:rPr>
        <w:t>муниципальный Центр тестирования по оценке выполнения нормативов испытаний (тестов) комплекса ГТО</w:t>
      </w:r>
      <w:r w:rsidR="00346325" w:rsidRPr="00BF60B7">
        <w:rPr>
          <w:rFonts w:ascii="Times New Roman" w:hAnsi="Times New Roman" w:cs="Times New Roman"/>
          <w:sz w:val="28"/>
          <w:szCs w:val="28"/>
        </w:rPr>
        <w:t xml:space="preserve"> в составе из 3 человек.</w:t>
      </w:r>
    </w:p>
    <w:p w:rsidR="00346325" w:rsidRPr="00BF60B7" w:rsidRDefault="009C592E" w:rsidP="008D3F52">
      <w:pPr>
        <w:spacing w:after="0" w:line="360" w:lineRule="auto"/>
        <w:ind w:firstLine="709"/>
        <w:jc w:val="both"/>
        <w:rPr>
          <w:rFonts w:ascii="Times New Roman" w:hAnsi="Times New Roman" w:cs="Times New Roman"/>
          <w:sz w:val="28"/>
          <w:szCs w:val="28"/>
        </w:rPr>
      </w:pPr>
      <w:r w:rsidRPr="00BF60B7">
        <w:rPr>
          <w:rFonts w:ascii="Times New Roman" w:hAnsi="Times New Roman" w:cs="Times New Roman"/>
          <w:sz w:val="28"/>
          <w:szCs w:val="28"/>
        </w:rPr>
        <w:t>В районе действуют</w:t>
      </w:r>
      <w:r w:rsidR="00346325" w:rsidRPr="00BF60B7">
        <w:rPr>
          <w:rFonts w:ascii="Times New Roman" w:hAnsi="Times New Roman" w:cs="Times New Roman"/>
          <w:sz w:val="28"/>
          <w:szCs w:val="28"/>
        </w:rPr>
        <w:t>:</w:t>
      </w:r>
    </w:p>
    <w:p w:rsidR="009C592E" w:rsidRPr="00BF60B7" w:rsidRDefault="00346325" w:rsidP="008D3F52">
      <w:pPr>
        <w:spacing w:after="0" w:line="360" w:lineRule="auto"/>
        <w:ind w:firstLine="709"/>
        <w:jc w:val="both"/>
        <w:rPr>
          <w:rFonts w:ascii="Times New Roman" w:hAnsi="Times New Roman" w:cs="Times New Roman"/>
          <w:sz w:val="28"/>
          <w:szCs w:val="28"/>
        </w:rPr>
      </w:pPr>
      <w:r w:rsidRPr="00BF60B7">
        <w:rPr>
          <w:rFonts w:ascii="Times New Roman" w:hAnsi="Times New Roman" w:cs="Times New Roman"/>
          <w:sz w:val="28"/>
          <w:szCs w:val="28"/>
        </w:rPr>
        <w:t>-</w:t>
      </w:r>
      <w:r w:rsidR="009C592E" w:rsidRPr="00BF60B7">
        <w:rPr>
          <w:rFonts w:ascii="Times New Roman" w:hAnsi="Times New Roman" w:cs="Times New Roman"/>
          <w:sz w:val="28"/>
          <w:szCs w:val="28"/>
        </w:rPr>
        <w:t xml:space="preserve"> 34 коллектива физической культуры</w:t>
      </w:r>
      <w:r w:rsidRPr="00BF60B7">
        <w:rPr>
          <w:rFonts w:ascii="Times New Roman" w:hAnsi="Times New Roman" w:cs="Times New Roman"/>
          <w:sz w:val="28"/>
          <w:szCs w:val="28"/>
        </w:rPr>
        <w:t xml:space="preserve"> (далее – КФК)</w:t>
      </w:r>
      <w:r w:rsidR="009C592E" w:rsidRPr="00BF60B7">
        <w:rPr>
          <w:rFonts w:ascii="Times New Roman" w:hAnsi="Times New Roman" w:cs="Times New Roman"/>
          <w:sz w:val="28"/>
          <w:szCs w:val="28"/>
        </w:rPr>
        <w:t>, из них 20 КФК в общеобразовательных школах, 12 КФК по месту жительства, один ККФ в ПУ-43 в селе Домашка и СП ДЮСШ ГБОУ СОШ п. Комсомольский.</w:t>
      </w:r>
    </w:p>
    <w:p w:rsidR="009C592E" w:rsidRPr="00BF60B7" w:rsidRDefault="00346325" w:rsidP="009C592E">
      <w:pPr>
        <w:spacing w:after="0" w:line="360" w:lineRule="auto"/>
        <w:ind w:firstLine="709"/>
        <w:jc w:val="both"/>
        <w:rPr>
          <w:rFonts w:ascii="Times New Roman" w:hAnsi="Times New Roman" w:cs="Times New Roman"/>
          <w:sz w:val="28"/>
          <w:szCs w:val="28"/>
        </w:rPr>
      </w:pPr>
      <w:r w:rsidRPr="00BF60B7">
        <w:rPr>
          <w:rFonts w:ascii="Times New Roman" w:hAnsi="Times New Roman" w:cs="Times New Roman"/>
          <w:sz w:val="28"/>
          <w:szCs w:val="28"/>
        </w:rPr>
        <w:t>-</w:t>
      </w:r>
      <w:r w:rsidR="009C592E" w:rsidRPr="00BF60B7">
        <w:rPr>
          <w:rFonts w:ascii="Times New Roman" w:hAnsi="Times New Roman" w:cs="Times New Roman"/>
          <w:sz w:val="28"/>
          <w:szCs w:val="28"/>
        </w:rPr>
        <w:t xml:space="preserve"> 2 центра тестирования по оценке выполнения нормативов испытаний (тестов) комплекса ГТО</w:t>
      </w:r>
      <w:r w:rsidRPr="00BF60B7">
        <w:rPr>
          <w:rFonts w:ascii="Times New Roman" w:hAnsi="Times New Roman" w:cs="Times New Roman"/>
          <w:sz w:val="28"/>
          <w:szCs w:val="28"/>
        </w:rPr>
        <w:t>: один - в</w:t>
      </w:r>
      <w:r w:rsidR="009C592E" w:rsidRPr="00BF60B7">
        <w:rPr>
          <w:rFonts w:ascii="Times New Roman" w:hAnsi="Times New Roman" w:cs="Times New Roman"/>
          <w:sz w:val="28"/>
          <w:szCs w:val="28"/>
        </w:rPr>
        <w:t xml:space="preserve"> районной ДЮСШ для обучающихся общеобразовательных школ</w:t>
      </w:r>
      <w:r w:rsidRPr="00BF60B7">
        <w:rPr>
          <w:rFonts w:ascii="Times New Roman" w:hAnsi="Times New Roman" w:cs="Times New Roman"/>
          <w:sz w:val="28"/>
          <w:szCs w:val="28"/>
        </w:rPr>
        <w:t xml:space="preserve">, другой - </w:t>
      </w:r>
      <w:r w:rsidR="009C592E" w:rsidRPr="00BF60B7">
        <w:rPr>
          <w:rFonts w:ascii="Times New Roman" w:hAnsi="Times New Roman" w:cs="Times New Roman"/>
          <w:sz w:val="28"/>
          <w:szCs w:val="28"/>
        </w:rPr>
        <w:t xml:space="preserve"> в п. Кинельский при отделе физической культуры и спорта для тестирования взрослого населения.</w:t>
      </w:r>
    </w:p>
    <w:p w:rsidR="00837150" w:rsidRPr="00837150"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837150">
        <w:rPr>
          <w:rFonts w:ascii="Times New Roman" w:eastAsia="Times New Roman" w:hAnsi="Times New Roman" w:cs="Times New Roman"/>
          <w:sz w:val="28"/>
          <w:szCs w:val="28"/>
          <w:lang w:eastAsia="ru-RU"/>
        </w:rPr>
        <w:t xml:space="preserve">Среди сельских районов губернии Кинельский район занимает первое место по показателям участия жителей в областных физкультурных мероприятиях и конкурсах, по охвату населения регулярными занятиями физкультурой и спортом район занимает второе место в области с показателем </w:t>
      </w:r>
      <w:r w:rsidR="001D6D6A">
        <w:rPr>
          <w:rFonts w:ascii="Times New Roman" w:eastAsia="Times New Roman" w:hAnsi="Times New Roman" w:cs="Times New Roman"/>
          <w:sz w:val="28"/>
          <w:szCs w:val="28"/>
          <w:lang w:eastAsia="ru-RU"/>
        </w:rPr>
        <w:t>47,2</w:t>
      </w:r>
      <w:r w:rsidRPr="00837150">
        <w:rPr>
          <w:rFonts w:ascii="Times New Roman" w:eastAsia="Times New Roman" w:hAnsi="Times New Roman" w:cs="Times New Roman"/>
          <w:sz w:val="28"/>
          <w:szCs w:val="28"/>
          <w:lang w:eastAsia="ru-RU"/>
        </w:rPr>
        <w:t xml:space="preserve">% . </w:t>
      </w:r>
    </w:p>
    <w:p w:rsidR="00837150" w:rsidRPr="00B24512"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Безусловно, Кинельский район — спортивный муниципалитет, но и здесь есть над чем работать. Если вовлеченность в спорт детей, молодежи и людей среднего возраста достаточно высокая, то о пожилых людях такого пока сказать нельзя. </w:t>
      </w:r>
    </w:p>
    <w:p w:rsidR="00837150"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С развитием «серебряного </w:t>
      </w:r>
      <w:proofErr w:type="spellStart"/>
      <w:r w:rsidRPr="00B24512">
        <w:rPr>
          <w:rFonts w:ascii="Times New Roman" w:eastAsia="Times New Roman" w:hAnsi="Times New Roman" w:cs="Times New Roman"/>
          <w:sz w:val="28"/>
          <w:szCs w:val="28"/>
          <w:lang w:eastAsia="ru-RU"/>
        </w:rPr>
        <w:t>волонтерства</w:t>
      </w:r>
      <w:proofErr w:type="spellEnd"/>
      <w:r w:rsidRPr="00B24512">
        <w:rPr>
          <w:rFonts w:ascii="Times New Roman" w:eastAsia="Times New Roman" w:hAnsi="Times New Roman" w:cs="Times New Roman"/>
          <w:sz w:val="28"/>
          <w:szCs w:val="28"/>
          <w:lang w:eastAsia="ru-RU"/>
        </w:rPr>
        <w:t xml:space="preserve">» проводится работа по вовлечению их в занятия физкультурой и спортом. Например, в селе Алакаевка среди людей пожилого возраста сегодня популярна скандинавская ходьба. </w:t>
      </w:r>
    </w:p>
    <w:p w:rsidR="00837150" w:rsidRPr="00B24512"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Здоровый образ жизни, в который вовлекается все большее количество населения, — один из системных показателей повышения </w:t>
      </w:r>
      <w:r w:rsidRPr="00B24512">
        <w:rPr>
          <w:rFonts w:ascii="Times New Roman" w:eastAsia="Times New Roman" w:hAnsi="Times New Roman" w:cs="Times New Roman"/>
          <w:sz w:val="28"/>
          <w:szCs w:val="28"/>
          <w:lang w:eastAsia="ru-RU"/>
        </w:rPr>
        <w:lastRenderedPageBreak/>
        <w:t>качества жизни населения и одна из целей национального проекта «Демография» и национального проекта „Здравоохранение“.</w:t>
      </w:r>
    </w:p>
    <w:p w:rsidR="001D6D6A" w:rsidRPr="0005287B" w:rsidRDefault="001D6D6A" w:rsidP="001D6D6A">
      <w:pPr>
        <w:spacing w:after="0" w:line="360" w:lineRule="auto"/>
        <w:ind w:firstLine="709"/>
        <w:jc w:val="both"/>
        <w:rPr>
          <w:rStyle w:val="a7"/>
          <w:rFonts w:ascii="Times New Roman" w:hAnsi="Times New Roman" w:cs="Times New Roman"/>
          <w:b w:val="0"/>
          <w:sz w:val="28"/>
          <w:szCs w:val="28"/>
          <w:bdr w:val="none" w:sz="0" w:space="0" w:color="auto" w:frame="1"/>
        </w:rPr>
      </w:pPr>
      <w:r w:rsidRPr="0005287B">
        <w:rPr>
          <w:rStyle w:val="a7"/>
          <w:rFonts w:ascii="Times New Roman" w:hAnsi="Times New Roman" w:cs="Times New Roman"/>
          <w:b w:val="0"/>
          <w:sz w:val="28"/>
          <w:szCs w:val="28"/>
          <w:bdr w:val="none" w:sz="0" w:space="0" w:color="auto" w:frame="1"/>
        </w:rPr>
        <w:t>Спортивная инфраструктура в районе постоянно развивается.</w:t>
      </w:r>
      <w:r w:rsidRPr="0005287B">
        <w:rPr>
          <w:rStyle w:val="a7"/>
          <w:rFonts w:ascii="Times New Roman" w:hAnsi="Times New Roman" w:cs="Times New Roman"/>
          <w:bdr w:val="none" w:sz="0" w:space="0" w:color="auto" w:frame="1"/>
        </w:rPr>
        <w:t xml:space="preserve"> </w:t>
      </w:r>
      <w:r w:rsidRPr="0005287B">
        <w:rPr>
          <w:rFonts w:ascii="Times New Roman" w:eastAsia="Times New Roman" w:hAnsi="Times New Roman" w:cs="Times New Roman"/>
          <w:sz w:val="28"/>
          <w:szCs w:val="28"/>
          <w:lang w:eastAsia="ru-RU"/>
        </w:rPr>
        <w:t xml:space="preserve">Огромные возможности для развития физкультуры и спорта открылись в сельских поселениях Комсомольский, Домашка, Георгиевка с вводом физкультурно-оздоровительных комплексов, включающих в себя универсальный игровой зал, тренажерный зал, зал для занятий ритмической гимнастикой, раздевалки, душевые, игровые и кружковые комнаты. </w:t>
      </w:r>
      <w:r w:rsidRPr="0005287B">
        <w:rPr>
          <w:rStyle w:val="a7"/>
          <w:rFonts w:ascii="Times New Roman" w:hAnsi="Times New Roman" w:cs="Times New Roman"/>
          <w:b w:val="0"/>
          <w:sz w:val="28"/>
          <w:szCs w:val="28"/>
          <w:bdr w:val="none" w:sz="0" w:space="0" w:color="auto" w:frame="1"/>
        </w:rPr>
        <w:t>Практически в каждом крупном селе установлены спортивные площадки.</w:t>
      </w:r>
    </w:p>
    <w:p w:rsidR="001D6D6A" w:rsidRPr="00FE5153" w:rsidRDefault="001D6D6A" w:rsidP="001D6D6A">
      <w:pPr>
        <w:pStyle w:val="041f041e0414041f04180421042c04220415041a04210422"/>
        <w:spacing w:before="0" w:after="0" w:line="360" w:lineRule="auto"/>
        <w:ind w:firstLine="709"/>
        <w:contextualSpacing/>
        <w:jc w:val="both"/>
        <w:rPr>
          <w:sz w:val="28"/>
          <w:szCs w:val="28"/>
        </w:rPr>
      </w:pPr>
      <w:r w:rsidRPr="00FE5153">
        <w:rPr>
          <w:sz w:val="28"/>
          <w:szCs w:val="28"/>
        </w:rPr>
        <w:t xml:space="preserve"> Более 200 ребят из Кинельского района регулярно посещают секции вольной борьбы в селах Богдановка, Георгиевка, Красносамарское, Сколково, </w:t>
      </w:r>
      <w:proofErr w:type="spellStart"/>
      <w:r w:rsidRPr="00FE5153">
        <w:rPr>
          <w:sz w:val="28"/>
          <w:szCs w:val="28"/>
        </w:rPr>
        <w:t>Сырейка</w:t>
      </w:r>
      <w:proofErr w:type="spellEnd"/>
      <w:r w:rsidRPr="00FE5153">
        <w:rPr>
          <w:sz w:val="28"/>
          <w:szCs w:val="28"/>
        </w:rPr>
        <w:t>, Чубовка, поселках Кинельский и Комсомольский. В этом году более тридцати спортсменов стали призерами областных и межрегиональных соревнований.</w:t>
      </w:r>
    </w:p>
    <w:p w:rsidR="001D6D6A" w:rsidRPr="00492CD8" w:rsidRDefault="001D6D6A" w:rsidP="001D6D6A">
      <w:pPr>
        <w:spacing w:after="0" w:line="360" w:lineRule="auto"/>
        <w:ind w:firstLine="709"/>
        <w:jc w:val="both"/>
        <w:rPr>
          <w:rFonts w:ascii="Times New Roman" w:hAnsi="Times New Roman" w:cs="Times New Roman"/>
          <w:sz w:val="28"/>
          <w:szCs w:val="28"/>
        </w:rPr>
      </w:pPr>
      <w:r w:rsidRPr="00492CD8">
        <w:rPr>
          <w:rFonts w:ascii="Times New Roman" w:hAnsi="Times New Roman" w:cs="Times New Roman"/>
          <w:sz w:val="28"/>
          <w:szCs w:val="28"/>
        </w:rPr>
        <w:t xml:space="preserve">КФК поселений систематически проводят тренировочные занятия и спортивные соревнования по различным видам спорта: футбол, мини-футбол, баскетбол, волейбол, </w:t>
      </w:r>
      <w:proofErr w:type="spellStart"/>
      <w:r w:rsidRPr="00492CD8">
        <w:rPr>
          <w:rFonts w:ascii="Times New Roman" w:hAnsi="Times New Roman" w:cs="Times New Roman"/>
          <w:sz w:val="28"/>
          <w:szCs w:val="28"/>
        </w:rPr>
        <w:t>дартс</w:t>
      </w:r>
      <w:proofErr w:type="spellEnd"/>
      <w:r w:rsidRPr="00492CD8">
        <w:rPr>
          <w:rFonts w:ascii="Times New Roman" w:hAnsi="Times New Roman" w:cs="Times New Roman"/>
          <w:sz w:val="28"/>
          <w:szCs w:val="28"/>
        </w:rPr>
        <w:t xml:space="preserve">, шашки, шахматы, хоккей, </w:t>
      </w:r>
      <w:proofErr w:type="spellStart"/>
      <w:r w:rsidRPr="00492CD8">
        <w:rPr>
          <w:rFonts w:ascii="Times New Roman" w:hAnsi="Times New Roman" w:cs="Times New Roman"/>
          <w:sz w:val="28"/>
          <w:szCs w:val="28"/>
        </w:rPr>
        <w:t>армспорт</w:t>
      </w:r>
      <w:proofErr w:type="spellEnd"/>
      <w:r w:rsidRPr="00492CD8">
        <w:rPr>
          <w:rFonts w:ascii="Times New Roman" w:hAnsi="Times New Roman" w:cs="Times New Roman"/>
          <w:sz w:val="28"/>
          <w:szCs w:val="28"/>
        </w:rPr>
        <w:t>, легкая атлетика, гиревой спорт и настольный теннис.</w:t>
      </w:r>
    </w:p>
    <w:p w:rsidR="001D6D6A" w:rsidRPr="00492CD8" w:rsidRDefault="001D6D6A" w:rsidP="001D6D6A">
      <w:pPr>
        <w:spacing w:after="0" w:line="360" w:lineRule="auto"/>
        <w:ind w:firstLine="539"/>
        <w:jc w:val="both"/>
        <w:rPr>
          <w:rFonts w:ascii="Times New Roman" w:hAnsi="Times New Roman" w:cs="Times New Roman"/>
          <w:sz w:val="28"/>
          <w:szCs w:val="28"/>
        </w:rPr>
      </w:pPr>
      <w:r w:rsidRPr="00492CD8">
        <w:rPr>
          <w:rFonts w:ascii="Times New Roman" w:hAnsi="Times New Roman" w:cs="Times New Roman"/>
          <w:sz w:val="28"/>
          <w:szCs w:val="28"/>
        </w:rPr>
        <w:t>Лучшие КФК, как среди школ, так и среди поселений являются: Георгиевка, Кинельский, Комсомольский</w:t>
      </w:r>
      <w:r>
        <w:rPr>
          <w:rFonts w:ascii="Times New Roman" w:hAnsi="Times New Roman" w:cs="Times New Roman"/>
          <w:sz w:val="28"/>
          <w:szCs w:val="28"/>
        </w:rPr>
        <w:t xml:space="preserve"> и Домашка</w:t>
      </w:r>
      <w:r w:rsidRPr="00492CD8">
        <w:rPr>
          <w:rFonts w:ascii="Times New Roman" w:hAnsi="Times New Roman" w:cs="Times New Roman"/>
          <w:sz w:val="28"/>
          <w:szCs w:val="28"/>
        </w:rPr>
        <w:t>, которые были награждены переходящими кубками и денежными премиями на приобретение спортинвентаря и поощрение активистов спорта.</w:t>
      </w:r>
    </w:p>
    <w:p w:rsidR="001D6D6A" w:rsidRPr="009F23BE" w:rsidRDefault="001D6D6A" w:rsidP="001D6D6A">
      <w:pPr>
        <w:pStyle w:val="04220415041a04210422"/>
        <w:spacing w:before="0" w:after="0" w:line="360" w:lineRule="auto"/>
        <w:ind w:firstLine="709"/>
        <w:jc w:val="both"/>
        <w:rPr>
          <w:color w:val="000000" w:themeColor="text1"/>
          <w:sz w:val="28"/>
          <w:szCs w:val="28"/>
        </w:rPr>
      </w:pPr>
      <w:r w:rsidRPr="009F23BE">
        <w:rPr>
          <w:bCs/>
          <w:color w:val="000000" w:themeColor="text1"/>
          <w:sz w:val="28"/>
          <w:szCs w:val="28"/>
        </w:rPr>
        <w:t xml:space="preserve">В поселке Кинельский в рамках спартакиады школьников муниципального района Кинельский прошли игры первенства по мини-футболу на снегу. За медали боролись шесть школ — </w:t>
      </w:r>
      <w:proofErr w:type="spellStart"/>
      <w:r w:rsidRPr="009F23BE">
        <w:rPr>
          <w:bCs/>
          <w:color w:val="000000" w:themeColor="text1"/>
          <w:sz w:val="28"/>
          <w:szCs w:val="28"/>
        </w:rPr>
        <w:t>Алакаевская</w:t>
      </w:r>
      <w:proofErr w:type="spellEnd"/>
      <w:r w:rsidRPr="009F23BE">
        <w:rPr>
          <w:bCs/>
          <w:color w:val="000000" w:themeColor="text1"/>
          <w:sz w:val="28"/>
          <w:szCs w:val="28"/>
        </w:rPr>
        <w:t xml:space="preserve">, </w:t>
      </w:r>
      <w:proofErr w:type="spellStart"/>
      <w:r w:rsidRPr="009F23BE">
        <w:rPr>
          <w:bCs/>
          <w:color w:val="000000" w:themeColor="text1"/>
          <w:sz w:val="28"/>
          <w:szCs w:val="28"/>
        </w:rPr>
        <w:t>Богдановская</w:t>
      </w:r>
      <w:proofErr w:type="spellEnd"/>
      <w:r w:rsidRPr="009F23BE">
        <w:rPr>
          <w:bCs/>
          <w:color w:val="000000" w:themeColor="text1"/>
          <w:sz w:val="28"/>
          <w:szCs w:val="28"/>
        </w:rPr>
        <w:t xml:space="preserve">, Георгиевская, </w:t>
      </w:r>
      <w:proofErr w:type="spellStart"/>
      <w:r w:rsidRPr="009F23BE">
        <w:rPr>
          <w:bCs/>
          <w:color w:val="000000" w:themeColor="text1"/>
          <w:sz w:val="28"/>
          <w:szCs w:val="28"/>
        </w:rPr>
        <w:t>Домашкинская</w:t>
      </w:r>
      <w:proofErr w:type="spellEnd"/>
      <w:r w:rsidRPr="009F23BE">
        <w:rPr>
          <w:bCs/>
          <w:color w:val="000000" w:themeColor="text1"/>
          <w:sz w:val="28"/>
          <w:szCs w:val="28"/>
        </w:rPr>
        <w:t xml:space="preserve">, </w:t>
      </w:r>
      <w:proofErr w:type="spellStart"/>
      <w:r w:rsidRPr="009F23BE">
        <w:rPr>
          <w:bCs/>
          <w:color w:val="000000" w:themeColor="text1"/>
          <w:sz w:val="28"/>
          <w:szCs w:val="28"/>
        </w:rPr>
        <w:t>Кинельская</w:t>
      </w:r>
      <w:proofErr w:type="spellEnd"/>
      <w:r w:rsidRPr="009F23BE">
        <w:rPr>
          <w:bCs/>
          <w:color w:val="000000" w:themeColor="text1"/>
          <w:sz w:val="28"/>
          <w:szCs w:val="28"/>
        </w:rPr>
        <w:t xml:space="preserve"> и Комсомольская.</w:t>
      </w:r>
    </w:p>
    <w:p w:rsidR="001D6D6A" w:rsidRPr="009F23BE" w:rsidRDefault="001D6D6A" w:rsidP="001D6D6A">
      <w:pPr>
        <w:pStyle w:val="04220415041a04210422"/>
        <w:spacing w:before="0" w:beforeAutospacing="0" w:after="0" w:afterAutospacing="0" w:line="360" w:lineRule="auto"/>
        <w:ind w:firstLine="709"/>
        <w:jc w:val="both"/>
        <w:rPr>
          <w:color w:val="000000" w:themeColor="text1"/>
          <w:sz w:val="28"/>
          <w:szCs w:val="28"/>
        </w:rPr>
      </w:pPr>
      <w:r w:rsidRPr="009F23BE">
        <w:rPr>
          <w:color w:val="000000" w:themeColor="text1"/>
          <w:sz w:val="28"/>
          <w:szCs w:val="28"/>
        </w:rPr>
        <w:lastRenderedPageBreak/>
        <w:t xml:space="preserve">Золотые медали, проявив волю к победе и мастерство, завоевала команда </w:t>
      </w:r>
      <w:proofErr w:type="spellStart"/>
      <w:r w:rsidRPr="009F23BE">
        <w:rPr>
          <w:bCs/>
          <w:color w:val="000000" w:themeColor="text1"/>
          <w:sz w:val="28"/>
          <w:szCs w:val="28"/>
        </w:rPr>
        <w:t>Богдановской</w:t>
      </w:r>
      <w:proofErr w:type="spellEnd"/>
      <w:r w:rsidRPr="009F23BE">
        <w:rPr>
          <w:bCs/>
          <w:color w:val="000000" w:themeColor="text1"/>
          <w:sz w:val="28"/>
          <w:szCs w:val="28"/>
        </w:rPr>
        <w:t xml:space="preserve"> школы</w:t>
      </w:r>
      <w:r w:rsidRPr="009F23BE">
        <w:rPr>
          <w:color w:val="000000" w:themeColor="text1"/>
          <w:sz w:val="28"/>
          <w:szCs w:val="28"/>
        </w:rPr>
        <w:t>.</w:t>
      </w:r>
    </w:p>
    <w:p w:rsidR="001D6D6A" w:rsidRDefault="001D6D6A" w:rsidP="001D6D6A">
      <w:pPr>
        <w:suppressAutoHyphens/>
        <w:autoSpaceDE w:val="0"/>
        <w:autoSpaceDN w:val="0"/>
        <w:spacing w:after="0" w:line="360" w:lineRule="auto"/>
        <w:ind w:firstLine="709"/>
        <w:jc w:val="both"/>
        <w:rPr>
          <w:rFonts w:ascii="Times New Roman" w:hAnsi="Times New Roman" w:cs="Times New Roman"/>
          <w:color w:val="000000" w:themeColor="text1"/>
          <w:sz w:val="28"/>
          <w:szCs w:val="28"/>
        </w:rPr>
      </w:pPr>
      <w:r w:rsidRPr="009F23BE">
        <w:rPr>
          <w:rFonts w:ascii="Times New Roman" w:hAnsi="Times New Roman" w:cs="Times New Roman"/>
          <w:color w:val="000000" w:themeColor="text1"/>
          <w:sz w:val="28"/>
          <w:szCs w:val="28"/>
        </w:rPr>
        <w:t xml:space="preserve">Победой в районном первенстве </w:t>
      </w:r>
      <w:proofErr w:type="spellStart"/>
      <w:r w:rsidRPr="009F23BE">
        <w:rPr>
          <w:rFonts w:ascii="Times New Roman" w:hAnsi="Times New Roman" w:cs="Times New Roman"/>
          <w:color w:val="000000" w:themeColor="text1"/>
          <w:sz w:val="28"/>
          <w:szCs w:val="28"/>
        </w:rPr>
        <w:t>богдановские</w:t>
      </w:r>
      <w:proofErr w:type="spellEnd"/>
      <w:r w:rsidRPr="009F23BE">
        <w:rPr>
          <w:rFonts w:ascii="Times New Roman" w:hAnsi="Times New Roman" w:cs="Times New Roman"/>
          <w:color w:val="000000" w:themeColor="text1"/>
          <w:sz w:val="28"/>
          <w:szCs w:val="28"/>
        </w:rPr>
        <w:t xml:space="preserve"> футболисты продолжили целую серию своих успешных выступлений — в прошлом году они стали сильнейшими в Самарской области в рамках Всероссийской акции по футболу «Уличный </w:t>
      </w:r>
      <w:proofErr w:type="spellStart"/>
      <w:r w:rsidRPr="009F23BE">
        <w:rPr>
          <w:rFonts w:ascii="Times New Roman" w:hAnsi="Times New Roman" w:cs="Times New Roman"/>
          <w:color w:val="000000" w:themeColor="text1"/>
          <w:sz w:val="28"/>
          <w:szCs w:val="28"/>
        </w:rPr>
        <w:t>красава</w:t>
      </w:r>
      <w:proofErr w:type="spellEnd"/>
      <w:r w:rsidRPr="009F23BE">
        <w:rPr>
          <w:rFonts w:ascii="Times New Roman" w:hAnsi="Times New Roman" w:cs="Times New Roman"/>
          <w:color w:val="000000" w:themeColor="text1"/>
          <w:sz w:val="28"/>
          <w:szCs w:val="28"/>
        </w:rPr>
        <w:t>», повторили свой успех на уровне Приволжского федерального округа и стали участниками Всероссийского финала акции.</w:t>
      </w:r>
    </w:p>
    <w:p w:rsidR="001D6D6A" w:rsidRDefault="001D6D6A" w:rsidP="001D6D6A">
      <w:pPr>
        <w:spacing w:after="0" w:line="360" w:lineRule="auto"/>
        <w:ind w:firstLine="709"/>
        <w:contextualSpacing/>
        <w:jc w:val="both"/>
        <w:rPr>
          <w:rFonts w:ascii="Times New Roman" w:eastAsia="Times New Roman" w:hAnsi="Times New Roman" w:cs="Times New Roman"/>
          <w:sz w:val="28"/>
          <w:szCs w:val="28"/>
          <w:lang w:eastAsia="ru-RU"/>
        </w:rPr>
      </w:pPr>
      <w:r w:rsidRPr="00FE5153">
        <w:rPr>
          <w:rFonts w:ascii="Times New Roman" w:eastAsia="Times New Roman" w:hAnsi="Times New Roman" w:cs="Times New Roman"/>
          <w:sz w:val="28"/>
          <w:szCs w:val="28"/>
          <w:lang w:eastAsia="ru-RU"/>
        </w:rPr>
        <w:t>Состоялся районный этап областного турнира по футболу среди дворовых команд «Лето с футбольным мячом». В финале приняли участие 8 команд. Футболисты, проявившие свои лучшие спортивные качества и волю к победе, будут представлять район на областном туре.</w:t>
      </w:r>
    </w:p>
    <w:p w:rsidR="001D6D6A" w:rsidRPr="00FE5153" w:rsidRDefault="001D6D6A" w:rsidP="001D6D6A">
      <w:pPr>
        <w:spacing w:after="0" w:line="360" w:lineRule="auto"/>
        <w:ind w:firstLine="709"/>
        <w:contextualSpacing/>
        <w:jc w:val="both"/>
        <w:rPr>
          <w:rFonts w:ascii="Times New Roman" w:eastAsia="Times New Roman" w:hAnsi="Times New Roman" w:cs="Times New Roman"/>
          <w:sz w:val="28"/>
          <w:szCs w:val="28"/>
          <w:lang w:eastAsia="ru-RU"/>
        </w:rPr>
      </w:pPr>
    </w:p>
    <w:p w:rsidR="00837150" w:rsidRDefault="009C592E" w:rsidP="00837150">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b/>
          <w:sz w:val="28"/>
          <w:szCs w:val="28"/>
        </w:rPr>
        <w:sym w:font="Wingdings 3" w:char="F086"/>
      </w:r>
      <w:r w:rsidRPr="00BF60B7">
        <w:rPr>
          <w:rFonts w:ascii="Times New Roman" w:eastAsia="Times New Roman" w:hAnsi="Times New Roman" w:cs="Times New Roman"/>
          <w:b/>
          <w:sz w:val="28"/>
          <w:szCs w:val="28"/>
        </w:rPr>
        <w:t xml:space="preserve"> </w:t>
      </w:r>
      <w:r w:rsidR="00837150" w:rsidRPr="00B24512">
        <w:rPr>
          <w:rFonts w:ascii="Times New Roman" w:eastAsia="Times New Roman" w:hAnsi="Times New Roman" w:cs="Times New Roman"/>
          <w:sz w:val="28"/>
          <w:szCs w:val="28"/>
          <w:lang w:eastAsia="ru-RU"/>
        </w:rPr>
        <w:t xml:space="preserve">Неоценима значимость </w:t>
      </w:r>
      <w:r w:rsidR="00837150" w:rsidRPr="00B24512">
        <w:rPr>
          <w:rFonts w:ascii="Times New Roman" w:eastAsia="Times New Roman" w:hAnsi="Times New Roman" w:cs="Times New Roman"/>
          <w:b/>
          <w:sz w:val="28"/>
          <w:szCs w:val="28"/>
          <w:lang w:eastAsia="ru-RU"/>
        </w:rPr>
        <w:t>молодежной политики</w:t>
      </w:r>
      <w:r w:rsidR="00837150" w:rsidRPr="00B24512">
        <w:rPr>
          <w:rFonts w:ascii="Times New Roman" w:eastAsia="Times New Roman" w:hAnsi="Times New Roman" w:cs="Times New Roman"/>
          <w:sz w:val="28"/>
          <w:szCs w:val="28"/>
          <w:lang w:eastAsia="ru-RU"/>
        </w:rPr>
        <w:t xml:space="preserve"> для развития и села, и района в целом, тем более, когда речь идет о воспитании людей, которые в будущем будут работать на этой территории и управлять ею.  На территории района проживают порядка 8432 человека в возрасте от 14 до 35 лет. Именно на эту целевую аудиторию направлены все мероприятия молодежной политики.</w:t>
      </w:r>
      <w:r w:rsidR="00837150" w:rsidRPr="00837150">
        <w:rPr>
          <w:rFonts w:ascii="Times New Roman" w:eastAsia="Times New Roman" w:hAnsi="Times New Roman" w:cs="Times New Roman"/>
          <w:sz w:val="28"/>
          <w:szCs w:val="28"/>
        </w:rPr>
        <w:t xml:space="preserve"> </w:t>
      </w:r>
    </w:p>
    <w:p w:rsidR="00837150" w:rsidRPr="00837150" w:rsidRDefault="00837150" w:rsidP="00837150">
      <w:pPr>
        <w:tabs>
          <w:tab w:val="left" w:pos="0"/>
        </w:tabs>
        <w:spacing w:after="0" w:line="360" w:lineRule="auto"/>
        <w:ind w:firstLine="709"/>
        <w:jc w:val="both"/>
        <w:rPr>
          <w:rFonts w:ascii="Times New Roman" w:eastAsia="Times New Roman" w:hAnsi="Times New Roman" w:cs="Times New Roman"/>
          <w:sz w:val="28"/>
          <w:szCs w:val="28"/>
          <w:lang w:eastAsia="ru-RU"/>
        </w:rPr>
      </w:pPr>
      <w:r w:rsidRPr="00837150">
        <w:rPr>
          <w:rFonts w:ascii="Times New Roman" w:eastAsia="Times New Roman" w:hAnsi="Times New Roman" w:cs="Times New Roman"/>
          <w:sz w:val="28"/>
          <w:szCs w:val="28"/>
        </w:rPr>
        <w:t>В постоянном режиме</w:t>
      </w:r>
      <w:r w:rsidRPr="00837150">
        <w:rPr>
          <w:rFonts w:ascii="Times New Roman" w:eastAsia="Times New Roman" w:hAnsi="Times New Roman" w:cs="Times New Roman"/>
          <w:b/>
          <w:sz w:val="28"/>
          <w:szCs w:val="28"/>
        </w:rPr>
        <w:t xml:space="preserve"> </w:t>
      </w:r>
      <w:r w:rsidRPr="00837150">
        <w:rPr>
          <w:rFonts w:ascii="Times New Roman" w:eastAsia="Times New Roman" w:hAnsi="Times New Roman" w:cs="Times New Roman"/>
          <w:sz w:val="28"/>
          <w:szCs w:val="28"/>
        </w:rPr>
        <w:t xml:space="preserve">в </w:t>
      </w:r>
      <w:proofErr w:type="spellStart"/>
      <w:r w:rsidRPr="00837150">
        <w:rPr>
          <w:rFonts w:ascii="Times New Roman" w:eastAsia="Times New Roman" w:hAnsi="Times New Roman" w:cs="Times New Roman"/>
          <w:sz w:val="28"/>
          <w:szCs w:val="28"/>
        </w:rPr>
        <w:t>Кинельском</w:t>
      </w:r>
      <w:proofErr w:type="spellEnd"/>
      <w:r w:rsidRPr="00837150">
        <w:rPr>
          <w:rFonts w:ascii="Times New Roman" w:eastAsia="Times New Roman" w:hAnsi="Times New Roman" w:cs="Times New Roman"/>
          <w:sz w:val="28"/>
          <w:szCs w:val="28"/>
        </w:rPr>
        <w:t xml:space="preserve"> районе проводятся мероприятия по формированию здорового образа жизни у молодого  поколения. В районе действует программа по противодействию незаконному обороту наркотиков, в рамках которой Дом молодежных организаций ведет профилактическую работу с молодежью.</w:t>
      </w:r>
    </w:p>
    <w:p w:rsidR="00837150" w:rsidRPr="00B24512"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bCs/>
          <w:sz w:val="28"/>
          <w:szCs w:val="28"/>
          <w:lang w:eastAsia="ru-RU"/>
        </w:rPr>
        <w:t>В</w:t>
      </w:r>
      <w:r w:rsidRPr="00B24512">
        <w:rPr>
          <w:rFonts w:ascii="Times New Roman" w:eastAsia="Times New Roman" w:hAnsi="Times New Roman" w:cs="Times New Roman"/>
          <w:b/>
          <w:bCs/>
          <w:sz w:val="28"/>
          <w:szCs w:val="28"/>
          <w:lang w:eastAsia="ru-RU"/>
        </w:rPr>
        <w:t xml:space="preserve"> </w:t>
      </w:r>
      <w:r w:rsidRPr="00B24512">
        <w:rPr>
          <w:rFonts w:ascii="Times New Roman" w:eastAsia="Times New Roman" w:hAnsi="Times New Roman" w:cs="Times New Roman"/>
          <w:sz w:val="28"/>
          <w:szCs w:val="28"/>
          <w:lang w:eastAsia="ru-RU"/>
        </w:rPr>
        <w:t>настоящее время решаются конкретные задачи по созданию комфортных условий проживания молодежи путем участия в федеральных программах «Молодой семье — доступное жилье» и «</w:t>
      </w:r>
      <w:r w:rsidR="001D6D6A">
        <w:rPr>
          <w:rFonts w:ascii="Times New Roman" w:eastAsia="Times New Roman" w:hAnsi="Times New Roman" w:cs="Times New Roman"/>
          <w:sz w:val="28"/>
          <w:szCs w:val="28"/>
          <w:lang w:eastAsia="ru-RU"/>
        </w:rPr>
        <w:t>Комплексное</w:t>
      </w:r>
      <w:r w:rsidRPr="00B24512">
        <w:rPr>
          <w:rFonts w:ascii="Times New Roman" w:eastAsia="Times New Roman" w:hAnsi="Times New Roman" w:cs="Times New Roman"/>
          <w:sz w:val="28"/>
          <w:szCs w:val="28"/>
          <w:lang w:eastAsia="ru-RU"/>
        </w:rPr>
        <w:t xml:space="preserve"> развитие сельских территорий», строятся спортивные объекты, в рамках реконструкции расширяются детские сады, возводятся парки и скверы. </w:t>
      </w:r>
      <w:r w:rsidRPr="00B24512">
        <w:rPr>
          <w:rFonts w:ascii="Times New Roman" w:eastAsia="Times New Roman" w:hAnsi="Times New Roman" w:cs="Times New Roman"/>
          <w:sz w:val="28"/>
          <w:szCs w:val="28"/>
          <w:lang w:eastAsia="ru-RU"/>
        </w:rPr>
        <w:lastRenderedPageBreak/>
        <w:t>Делается все, чтобы молодые люди оставались и работали в своих населенных пунктах.</w:t>
      </w:r>
    </w:p>
    <w:p w:rsidR="00837150" w:rsidRPr="00B24512"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Так в рамках государственной программы в два раза увеличилось бюджетное финансирование на трудоустройство молодежи. Большое внимание уделяется поддержке талантливой молодежи, продвижению ее на всероссийские форумы. </w:t>
      </w:r>
    </w:p>
    <w:p w:rsidR="00837150" w:rsidRPr="00B24512" w:rsidRDefault="00837150" w:rsidP="00837150">
      <w:pPr>
        <w:spacing w:after="0" w:line="360" w:lineRule="auto"/>
        <w:ind w:firstLine="709"/>
        <w:jc w:val="both"/>
        <w:rPr>
          <w:rFonts w:ascii="Times New Roman" w:eastAsia="Times New Roman" w:hAnsi="Times New Roman" w:cs="Times New Roman"/>
          <w:iCs/>
          <w:sz w:val="28"/>
          <w:szCs w:val="28"/>
          <w:lang w:eastAsia="ru-RU"/>
        </w:rPr>
      </w:pPr>
      <w:r w:rsidRPr="00B24512">
        <w:rPr>
          <w:rFonts w:ascii="Times New Roman" w:eastAsia="Times New Roman" w:hAnsi="Times New Roman" w:cs="Times New Roman"/>
          <w:iCs/>
          <w:sz w:val="28"/>
          <w:szCs w:val="28"/>
          <w:lang w:eastAsia="ru-RU"/>
        </w:rPr>
        <w:t xml:space="preserve">В рамках долгосрочного проекта «Наше будущее» проводится большая </w:t>
      </w:r>
      <w:proofErr w:type="spellStart"/>
      <w:r w:rsidRPr="00B24512">
        <w:rPr>
          <w:rFonts w:ascii="Times New Roman" w:eastAsia="Times New Roman" w:hAnsi="Times New Roman" w:cs="Times New Roman"/>
          <w:iCs/>
          <w:sz w:val="28"/>
          <w:szCs w:val="28"/>
          <w:lang w:eastAsia="ru-RU"/>
        </w:rPr>
        <w:t>профориентационная</w:t>
      </w:r>
      <w:proofErr w:type="spellEnd"/>
      <w:r w:rsidRPr="00B24512">
        <w:rPr>
          <w:rFonts w:ascii="Times New Roman" w:eastAsia="Times New Roman" w:hAnsi="Times New Roman" w:cs="Times New Roman"/>
          <w:iCs/>
          <w:sz w:val="28"/>
          <w:szCs w:val="28"/>
          <w:lang w:eastAsia="ru-RU"/>
        </w:rPr>
        <w:t xml:space="preserve"> работа. В </w:t>
      </w:r>
      <w:proofErr w:type="spellStart"/>
      <w:r w:rsidRPr="00B24512">
        <w:rPr>
          <w:rFonts w:ascii="Times New Roman" w:eastAsia="Times New Roman" w:hAnsi="Times New Roman" w:cs="Times New Roman"/>
          <w:iCs/>
          <w:sz w:val="28"/>
          <w:szCs w:val="28"/>
          <w:lang w:eastAsia="ru-RU"/>
        </w:rPr>
        <w:t>профклассе</w:t>
      </w:r>
      <w:proofErr w:type="spellEnd"/>
      <w:r w:rsidRPr="00B24512">
        <w:rPr>
          <w:rFonts w:ascii="Times New Roman" w:eastAsia="Times New Roman" w:hAnsi="Times New Roman" w:cs="Times New Roman"/>
          <w:iCs/>
          <w:sz w:val="28"/>
          <w:szCs w:val="28"/>
          <w:lang w:eastAsia="ru-RU"/>
        </w:rPr>
        <w:t xml:space="preserve"> ребята старшего школьного звена знакомятся с отраслью АПК на территории района и в ходе экскурсий посещают сельхозпредприятия. </w:t>
      </w:r>
    </w:p>
    <w:p w:rsidR="00837150" w:rsidRPr="00B24512" w:rsidRDefault="00837150" w:rsidP="00837150">
      <w:pPr>
        <w:spacing w:after="0"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iCs/>
          <w:sz w:val="28"/>
          <w:szCs w:val="28"/>
          <w:lang w:eastAsia="ru-RU"/>
        </w:rPr>
        <w:t>В целях патриотического воспитания молодежи</w:t>
      </w:r>
      <w:r w:rsidRPr="00B24512">
        <w:rPr>
          <w:rFonts w:ascii="Times New Roman" w:eastAsia="Times New Roman" w:hAnsi="Times New Roman" w:cs="Times New Roman"/>
          <w:sz w:val="28"/>
          <w:szCs w:val="28"/>
          <w:lang w:eastAsia="ru-RU"/>
        </w:rPr>
        <w:t xml:space="preserve"> в рамках организации молодежных мероприятий и досуга, а также участия сельской молодежи в проектах областного и федерального масштаба налажено взаимодействие с различными структурами.</w:t>
      </w:r>
    </w:p>
    <w:p w:rsidR="00EE4C60" w:rsidRPr="00BF60B7" w:rsidRDefault="00EE4C60" w:rsidP="005C69CC">
      <w:pPr>
        <w:pStyle w:val="a6"/>
        <w:spacing w:before="0" w:beforeAutospacing="0" w:after="0" w:afterAutospacing="0" w:line="360" w:lineRule="auto"/>
        <w:ind w:firstLine="709"/>
        <w:jc w:val="both"/>
        <w:rPr>
          <w:sz w:val="28"/>
          <w:szCs w:val="28"/>
        </w:rPr>
      </w:pPr>
    </w:p>
    <w:p w:rsidR="005823CD" w:rsidRPr="00743B1A" w:rsidRDefault="009C592E" w:rsidP="009C592E">
      <w:pPr>
        <w:tabs>
          <w:tab w:val="left" w:pos="709"/>
          <w:tab w:val="left" w:pos="3760"/>
          <w:tab w:val="center" w:pos="5009"/>
        </w:tabs>
        <w:spacing w:after="0" w:line="360" w:lineRule="auto"/>
        <w:ind w:firstLine="709"/>
        <w:jc w:val="both"/>
        <w:rPr>
          <w:rFonts w:ascii="Times New Roman" w:eastAsia="Times New Roman" w:hAnsi="Times New Roman" w:cs="Times New Roman"/>
          <w:spacing w:val="-2"/>
          <w:sz w:val="28"/>
          <w:szCs w:val="28"/>
        </w:rPr>
      </w:pPr>
      <w:r w:rsidRPr="00BF60B7">
        <w:rPr>
          <w:rFonts w:ascii="Times New Roman" w:eastAsia="Times New Roman" w:hAnsi="Times New Roman" w:cs="Times New Roman"/>
          <w:spacing w:val="-2"/>
          <w:sz w:val="28"/>
          <w:szCs w:val="28"/>
        </w:rPr>
        <w:sym w:font="Wingdings 3" w:char="F086"/>
      </w:r>
      <w:r w:rsidRPr="00BF60B7">
        <w:rPr>
          <w:rFonts w:ascii="Times New Roman" w:eastAsia="Times New Roman" w:hAnsi="Times New Roman" w:cs="Times New Roman"/>
          <w:spacing w:val="-2"/>
          <w:sz w:val="28"/>
          <w:szCs w:val="28"/>
        </w:rPr>
        <w:t xml:space="preserve">  В январе-</w:t>
      </w:r>
      <w:r w:rsidR="00B55504">
        <w:rPr>
          <w:rFonts w:ascii="Times New Roman" w:eastAsia="Times New Roman" w:hAnsi="Times New Roman" w:cs="Times New Roman"/>
          <w:spacing w:val="-2"/>
          <w:sz w:val="28"/>
          <w:szCs w:val="28"/>
        </w:rPr>
        <w:t>сентябре</w:t>
      </w:r>
      <w:r w:rsidRPr="00BF60B7">
        <w:rPr>
          <w:rFonts w:ascii="Times New Roman" w:eastAsia="Times New Roman" w:hAnsi="Times New Roman" w:cs="Times New Roman"/>
          <w:spacing w:val="-2"/>
          <w:sz w:val="28"/>
          <w:szCs w:val="28"/>
        </w:rPr>
        <w:t xml:space="preserve"> 20</w:t>
      </w:r>
      <w:r w:rsidR="00837150">
        <w:rPr>
          <w:rFonts w:ascii="Times New Roman" w:eastAsia="Times New Roman" w:hAnsi="Times New Roman" w:cs="Times New Roman"/>
          <w:spacing w:val="-2"/>
          <w:sz w:val="28"/>
          <w:szCs w:val="28"/>
        </w:rPr>
        <w:t>2</w:t>
      </w:r>
      <w:r w:rsidR="001D6D6A">
        <w:rPr>
          <w:rFonts w:ascii="Times New Roman" w:eastAsia="Times New Roman" w:hAnsi="Times New Roman" w:cs="Times New Roman"/>
          <w:spacing w:val="-2"/>
          <w:sz w:val="28"/>
          <w:szCs w:val="28"/>
        </w:rPr>
        <w:t xml:space="preserve">1 </w:t>
      </w:r>
      <w:r w:rsidRPr="00BF60B7">
        <w:rPr>
          <w:rFonts w:ascii="Times New Roman" w:eastAsia="Times New Roman" w:hAnsi="Times New Roman" w:cs="Times New Roman"/>
          <w:spacing w:val="-2"/>
          <w:sz w:val="28"/>
          <w:szCs w:val="28"/>
        </w:rPr>
        <w:t>года в сравнении с аналогичным периодом 20</w:t>
      </w:r>
      <w:r w:rsidR="001D6D6A">
        <w:rPr>
          <w:rFonts w:ascii="Times New Roman" w:eastAsia="Times New Roman" w:hAnsi="Times New Roman" w:cs="Times New Roman"/>
          <w:spacing w:val="-2"/>
          <w:sz w:val="28"/>
          <w:szCs w:val="28"/>
        </w:rPr>
        <w:t>20</w:t>
      </w:r>
      <w:r w:rsidRPr="00BF60B7">
        <w:rPr>
          <w:rFonts w:ascii="Times New Roman" w:eastAsia="Times New Roman" w:hAnsi="Times New Roman" w:cs="Times New Roman"/>
          <w:spacing w:val="-2"/>
          <w:sz w:val="28"/>
          <w:szCs w:val="28"/>
        </w:rPr>
        <w:t xml:space="preserve"> года </w:t>
      </w:r>
      <w:r w:rsidRPr="00BF60B7">
        <w:rPr>
          <w:rFonts w:ascii="Times New Roman" w:eastAsia="Times New Roman" w:hAnsi="Times New Roman" w:cs="Times New Roman"/>
          <w:b/>
          <w:sz w:val="28"/>
          <w:szCs w:val="28"/>
        </w:rPr>
        <w:t xml:space="preserve">демографическая ситуация </w:t>
      </w:r>
      <w:r w:rsidRPr="00BF60B7">
        <w:rPr>
          <w:rFonts w:ascii="Times New Roman" w:eastAsia="Times New Roman" w:hAnsi="Times New Roman" w:cs="Times New Roman"/>
          <w:spacing w:val="-2"/>
          <w:sz w:val="28"/>
          <w:szCs w:val="28"/>
        </w:rPr>
        <w:t xml:space="preserve">в </w:t>
      </w:r>
      <w:proofErr w:type="spellStart"/>
      <w:r w:rsidRPr="00BF60B7">
        <w:rPr>
          <w:rFonts w:ascii="Times New Roman" w:eastAsia="Times New Roman" w:hAnsi="Times New Roman" w:cs="Times New Roman"/>
          <w:spacing w:val="-2"/>
          <w:sz w:val="28"/>
          <w:szCs w:val="28"/>
        </w:rPr>
        <w:t>Кинельском</w:t>
      </w:r>
      <w:proofErr w:type="spellEnd"/>
      <w:r w:rsidRPr="00BF60B7">
        <w:rPr>
          <w:rFonts w:ascii="Times New Roman" w:eastAsia="Times New Roman" w:hAnsi="Times New Roman" w:cs="Times New Roman"/>
          <w:spacing w:val="-2"/>
          <w:sz w:val="28"/>
          <w:szCs w:val="28"/>
        </w:rPr>
        <w:t xml:space="preserve"> районе </w:t>
      </w:r>
      <w:r w:rsidRPr="00BF60B7">
        <w:rPr>
          <w:rFonts w:ascii="Times New Roman" w:eastAsia="Times New Roman" w:hAnsi="Times New Roman" w:cs="Times New Roman"/>
          <w:sz w:val="28"/>
          <w:szCs w:val="28"/>
        </w:rPr>
        <w:t xml:space="preserve">остается неоднозначной. </w:t>
      </w:r>
      <w:r w:rsidRPr="00BF60B7">
        <w:rPr>
          <w:rFonts w:ascii="Times New Roman" w:eastAsia="Times New Roman" w:hAnsi="Times New Roman" w:cs="Times New Roman"/>
          <w:spacing w:val="-2"/>
          <w:sz w:val="28"/>
          <w:szCs w:val="28"/>
        </w:rPr>
        <w:t xml:space="preserve">По предварительным данным районного отдела ЗАГС </w:t>
      </w:r>
      <w:r w:rsidR="001D6D6A">
        <w:rPr>
          <w:rFonts w:ascii="Times New Roman" w:eastAsia="Times New Roman" w:hAnsi="Times New Roman" w:cs="Times New Roman"/>
          <w:spacing w:val="-2"/>
          <w:sz w:val="28"/>
          <w:szCs w:val="28"/>
        </w:rPr>
        <w:t>за 8 месяцев</w:t>
      </w:r>
      <w:r w:rsidRPr="00BF60B7">
        <w:rPr>
          <w:rFonts w:ascii="Times New Roman" w:eastAsia="Times New Roman" w:hAnsi="Times New Roman" w:cs="Times New Roman"/>
          <w:spacing w:val="-2"/>
          <w:sz w:val="28"/>
          <w:szCs w:val="28"/>
        </w:rPr>
        <w:t xml:space="preserve"> 20</w:t>
      </w:r>
      <w:r w:rsidR="005823CD">
        <w:rPr>
          <w:rFonts w:ascii="Times New Roman" w:eastAsia="Times New Roman" w:hAnsi="Times New Roman" w:cs="Times New Roman"/>
          <w:spacing w:val="-2"/>
          <w:sz w:val="28"/>
          <w:szCs w:val="28"/>
        </w:rPr>
        <w:t>2</w:t>
      </w:r>
      <w:r w:rsidR="001D6D6A">
        <w:rPr>
          <w:rFonts w:ascii="Times New Roman" w:eastAsia="Times New Roman" w:hAnsi="Times New Roman" w:cs="Times New Roman"/>
          <w:spacing w:val="-2"/>
          <w:sz w:val="28"/>
          <w:szCs w:val="28"/>
        </w:rPr>
        <w:t>1</w:t>
      </w:r>
      <w:r w:rsidR="005823CD">
        <w:rPr>
          <w:rFonts w:ascii="Times New Roman" w:eastAsia="Times New Roman" w:hAnsi="Times New Roman" w:cs="Times New Roman"/>
          <w:spacing w:val="-2"/>
          <w:sz w:val="28"/>
          <w:szCs w:val="28"/>
        </w:rPr>
        <w:t xml:space="preserve"> </w:t>
      </w:r>
      <w:r w:rsidRPr="00BF60B7">
        <w:rPr>
          <w:rFonts w:ascii="Times New Roman" w:eastAsia="Times New Roman" w:hAnsi="Times New Roman" w:cs="Times New Roman"/>
          <w:spacing w:val="-2"/>
          <w:sz w:val="28"/>
          <w:szCs w:val="28"/>
        </w:rPr>
        <w:t>год</w:t>
      </w:r>
      <w:r w:rsidR="001D6D6A">
        <w:rPr>
          <w:rFonts w:ascii="Times New Roman" w:eastAsia="Times New Roman" w:hAnsi="Times New Roman" w:cs="Times New Roman"/>
          <w:spacing w:val="-2"/>
          <w:sz w:val="28"/>
          <w:szCs w:val="28"/>
        </w:rPr>
        <w:t>а</w:t>
      </w:r>
      <w:r w:rsidRPr="00BF60B7">
        <w:rPr>
          <w:rFonts w:ascii="Times New Roman" w:eastAsia="Times New Roman" w:hAnsi="Times New Roman" w:cs="Times New Roman"/>
          <w:spacing w:val="-2"/>
          <w:sz w:val="28"/>
          <w:szCs w:val="28"/>
        </w:rPr>
        <w:t xml:space="preserve"> зарегистрировано </w:t>
      </w:r>
      <w:r w:rsidR="001D6D6A" w:rsidRPr="00743B1A">
        <w:rPr>
          <w:rFonts w:ascii="Times New Roman" w:eastAsia="Times New Roman" w:hAnsi="Times New Roman" w:cs="Times New Roman"/>
          <w:spacing w:val="-2"/>
          <w:sz w:val="28"/>
          <w:szCs w:val="28"/>
        </w:rPr>
        <w:t>141</w:t>
      </w:r>
      <w:r w:rsidRPr="00743B1A">
        <w:rPr>
          <w:rFonts w:ascii="Times New Roman" w:eastAsia="Times New Roman" w:hAnsi="Times New Roman" w:cs="Times New Roman"/>
          <w:spacing w:val="-2"/>
          <w:sz w:val="28"/>
          <w:szCs w:val="28"/>
        </w:rPr>
        <w:t xml:space="preserve"> новорожденных детей или </w:t>
      </w:r>
      <w:r w:rsidR="00743B1A" w:rsidRPr="00743B1A">
        <w:rPr>
          <w:rFonts w:ascii="Times New Roman" w:eastAsia="Times New Roman" w:hAnsi="Times New Roman" w:cs="Times New Roman"/>
          <w:spacing w:val="-2"/>
          <w:sz w:val="28"/>
          <w:szCs w:val="28"/>
        </w:rPr>
        <w:t>81,5</w:t>
      </w:r>
      <w:r w:rsidRPr="00743B1A">
        <w:rPr>
          <w:rFonts w:ascii="Times New Roman" w:eastAsia="Times New Roman" w:hAnsi="Times New Roman" w:cs="Times New Roman"/>
          <w:spacing w:val="-2"/>
          <w:sz w:val="28"/>
          <w:szCs w:val="28"/>
        </w:rPr>
        <w:t>% к уровню 20</w:t>
      </w:r>
      <w:r w:rsidR="001D6D6A" w:rsidRPr="00743B1A">
        <w:rPr>
          <w:rFonts w:ascii="Times New Roman" w:eastAsia="Times New Roman" w:hAnsi="Times New Roman" w:cs="Times New Roman"/>
          <w:spacing w:val="-2"/>
          <w:sz w:val="28"/>
          <w:szCs w:val="28"/>
        </w:rPr>
        <w:t xml:space="preserve">20 </w:t>
      </w:r>
      <w:r w:rsidRPr="00743B1A">
        <w:rPr>
          <w:rFonts w:ascii="Times New Roman" w:eastAsia="Times New Roman" w:hAnsi="Times New Roman" w:cs="Times New Roman"/>
          <w:spacing w:val="-2"/>
          <w:sz w:val="28"/>
          <w:szCs w:val="28"/>
        </w:rPr>
        <w:t>года (</w:t>
      </w:r>
      <w:r w:rsidR="00743B1A" w:rsidRPr="00743B1A">
        <w:rPr>
          <w:rFonts w:ascii="Times New Roman" w:eastAsia="Times New Roman" w:hAnsi="Times New Roman" w:cs="Times New Roman"/>
          <w:spacing w:val="-2"/>
          <w:sz w:val="28"/>
          <w:szCs w:val="28"/>
        </w:rPr>
        <w:t>173</w:t>
      </w:r>
      <w:r w:rsidRPr="00743B1A">
        <w:rPr>
          <w:rFonts w:ascii="Times New Roman" w:eastAsia="Times New Roman" w:hAnsi="Times New Roman" w:cs="Times New Roman"/>
          <w:spacing w:val="-2"/>
          <w:sz w:val="28"/>
          <w:szCs w:val="28"/>
        </w:rPr>
        <w:t xml:space="preserve"> чел.). </w:t>
      </w:r>
      <w:r w:rsidR="005823CD" w:rsidRPr="00743B1A">
        <w:rPr>
          <w:rFonts w:ascii="Times New Roman" w:eastAsia="Times New Roman" w:hAnsi="Times New Roman" w:cs="Times New Roman"/>
          <w:spacing w:val="-2"/>
          <w:sz w:val="28"/>
          <w:szCs w:val="28"/>
        </w:rPr>
        <w:t xml:space="preserve">Показатель рождаемости составил </w:t>
      </w:r>
      <w:r w:rsidR="00743B1A">
        <w:rPr>
          <w:rFonts w:ascii="Times New Roman" w:eastAsia="Times New Roman" w:hAnsi="Times New Roman" w:cs="Times New Roman"/>
          <w:spacing w:val="-2"/>
          <w:sz w:val="28"/>
          <w:szCs w:val="28"/>
        </w:rPr>
        <w:t>6,8 промилле</w:t>
      </w:r>
      <w:r w:rsidR="005823CD" w:rsidRPr="00743B1A">
        <w:rPr>
          <w:rFonts w:ascii="Times New Roman" w:eastAsia="Times New Roman" w:hAnsi="Times New Roman" w:cs="Times New Roman"/>
          <w:spacing w:val="-2"/>
          <w:sz w:val="28"/>
          <w:szCs w:val="28"/>
        </w:rPr>
        <w:t xml:space="preserve"> (за </w:t>
      </w:r>
      <w:r w:rsidR="00743B1A">
        <w:rPr>
          <w:rFonts w:ascii="Times New Roman" w:eastAsia="Times New Roman" w:hAnsi="Times New Roman" w:cs="Times New Roman"/>
          <w:spacing w:val="-2"/>
          <w:sz w:val="28"/>
          <w:szCs w:val="28"/>
        </w:rPr>
        <w:t>8</w:t>
      </w:r>
      <w:r w:rsidR="005823CD" w:rsidRPr="00743B1A">
        <w:rPr>
          <w:rFonts w:ascii="Times New Roman" w:eastAsia="Times New Roman" w:hAnsi="Times New Roman" w:cs="Times New Roman"/>
          <w:spacing w:val="-2"/>
          <w:sz w:val="28"/>
          <w:szCs w:val="28"/>
        </w:rPr>
        <w:t xml:space="preserve"> месяцев 20</w:t>
      </w:r>
      <w:r w:rsidR="00743B1A">
        <w:rPr>
          <w:rFonts w:ascii="Times New Roman" w:eastAsia="Times New Roman" w:hAnsi="Times New Roman" w:cs="Times New Roman"/>
          <w:spacing w:val="-2"/>
          <w:sz w:val="28"/>
          <w:szCs w:val="28"/>
        </w:rPr>
        <w:t>20</w:t>
      </w:r>
      <w:r w:rsidR="005823CD" w:rsidRPr="00743B1A">
        <w:rPr>
          <w:rFonts w:ascii="Times New Roman" w:eastAsia="Times New Roman" w:hAnsi="Times New Roman" w:cs="Times New Roman"/>
          <w:spacing w:val="-2"/>
          <w:sz w:val="28"/>
          <w:szCs w:val="28"/>
        </w:rPr>
        <w:t xml:space="preserve"> г. - </w:t>
      </w:r>
      <w:r w:rsidR="00743B1A">
        <w:rPr>
          <w:rFonts w:ascii="Times New Roman" w:eastAsia="Times New Roman" w:hAnsi="Times New Roman" w:cs="Times New Roman"/>
          <w:spacing w:val="-2"/>
          <w:sz w:val="28"/>
          <w:szCs w:val="28"/>
        </w:rPr>
        <w:t>8,2</w:t>
      </w:r>
      <w:r w:rsidR="005823CD" w:rsidRPr="00743B1A">
        <w:rPr>
          <w:rFonts w:ascii="Times New Roman" w:eastAsia="Times New Roman" w:hAnsi="Times New Roman" w:cs="Times New Roman"/>
          <w:spacing w:val="-2"/>
          <w:sz w:val="28"/>
          <w:szCs w:val="28"/>
        </w:rPr>
        <w:t xml:space="preserve"> промилле)</w:t>
      </w:r>
    </w:p>
    <w:p w:rsidR="009C592E" w:rsidRPr="00BE463B" w:rsidRDefault="009C592E" w:rsidP="009C592E">
      <w:pPr>
        <w:tabs>
          <w:tab w:val="left" w:pos="709"/>
          <w:tab w:val="left" w:pos="3760"/>
          <w:tab w:val="center" w:pos="5009"/>
        </w:tabs>
        <w:spacing w:after="0" w:line="360" w:lineRule="auto"/>
        <w:ind w:firstLine="709"/>
        <w:jc w:val="both"/>
        <w:rPr>
          <w:rFonts w:ascii="Times New Roman" w:eastAsia="Times New Roman" w:hAnsi="Times New Roman" w:cs="Times New Roman"/>
          <w:sz w:val="28"/>
          <w:szCs w:val="28"/>
        </w:rPr>
      </w:pPr>
      <w:r w:rsidRPr="00743B1A">
        <w:rPr>
          <w:rFonts w:ascii="Times New Roman" w:eastAsia="Times New Roman" w:hAnsi="Times New Roman" w:cs="Times New Roman"/>
          <w:spacing w:val="-2"/>
          <w:sz w:val="28"/>
          <w:szCs w:val="28"/>
        </w:rPr>
        <w:t xml:space="preserve">Количество умерших составило </w:t>
      </w:r>
      <w:r w:rsidR="000667DD" w:rsidRPr="00743B1A">
        <w:rPr>
          <w:rFonts w:ascii="Times New Roman" w:eastAsia="Times New Roman" w:hAnsi="Times New Roman" w:cs="Times New Roman"/>
          <w:spacing w:val="-2"/>
          <w:sz w:val="28"/>
          <w:szCs w:val="28"/>
        </w:rPr>
        <w:t>3</w:t>
      </w:r>
      <w:r w:rsidR="00743B1A">
        <w:rPr>
          <w:rFonts w:ascii="Times New Roman" w:eastAsia="Times New Roman" w:hAnsi="Times New Roman" w:cs="Times New Roman"/>
          <w:spacing w:val="-2"/>
          <w:sz w:val="28"/>
          <w:szCs w:val="28"/>
        </w:rPr>
        <w:t>53</w:t>
      </w:r>
      <w:r w:rsidRPr="00743B1A">
        <w:rPr>
          <w:rFonts w:ascii="Times New Roman" w:eastAsia="Times New Roman" w:hAnsi="Times New Roman" w:cs="Times New Roman"/>
          <w:spacing w:val="-2"/>
          <w:sz w:val="28"/>
          <w:szCs w:val="28"/>
        </w:rPr>
        <w:t xml:space="preserve">  чел. или </w:t>
      </w:r>
      <w:r w:rsidR="00743B1A">
        <w:rPr>
          <w:rFonts w:ascii="Times New Roman" w:eastAsia="Times New Roman" w:hAnsi="Times New Roman" w:cs="Times New Roman"/>
          <w:spacing w:val="-2"/>
          <w:sz w:val="28"/>
          <w:szCs w:val="28"/>
        </w:rPr>
        <w:t>117,7</w:t>
      </w:r>
      <w:r w:rsidRPr="00743B1A">
        <w:rPr>
          <w:rFonts w:ascii="Times New Roman" w:eastAsia="Times New Roman" w:hAnsi="Times New Roman" w:cs="Times New Roman"/>
          <w:spacing w:val="-2"/>
          <w:sz w:val="28"/>
          <w:szCs w:val="28"/>
        </w:rPr>
        <w:t>% к уровню  20</w:t>
      </w:r>
      <w:r w:rsidR="00743B1A">
        <w:rPr>
          <w:rFonts w:ascii="Times New Roman" w:eastAsia="Times New Roman" w:hAnsi="Times New Roman" w:cs="Times New Roman"/>
          <w:spacing w:val="-2"/>
          <w:sz w:val="28"/>
          <w:szCs w:val="28"/>
        </w:rPr>
        <w:t>20</w:t>
      </w:r>
      <w:r w:rsidRPr="00BE463B">
        <w:rPr>
          <w:rFonts w:ascii="Times New Roman" w:eastAsia="Times New Roman" w:hAnsi="Times New Roman" w:cs="Times New Roman"/>
          <w:spacing w:val="-2"/>
          <w:sz w:val="28"/>
          <w:szCs w:val="28"/>
        </w:rPr>
        <w:t xml:space="preserve"> года (</w:t>
      </w:r>
      <w:r w:rsidR="005823CD" w:rsidRPr="00BE463B">
        <w:rPr>
          <w:rFonts w:ascii="Times New Roman" w:eastAsia="Times New Roman" w:hAnsi="Times New Roman" w:cs="Times New Roman"/>
          <w:spacing w:val="-2"/>
          <w:sz w:val="28"/>
          <w:szCs w:val="28"/>
        </w:rPr>
        <w:t>3</w:t>
      </w:r>
      <w:r w:rsidR="00743B1A">
        <w:rPr>
          <w:rFonts w:ascii="Times New Roman" w:eastAsia="Times New Roman" w:hAnsi="Times New Roman" w:cs="Times New Roman"/>
          <w:spacing w:val="-2"/>
          <w:sz w:val="28"/>
          <w:szCs w:val="28"/>
        </w:rPr>
        <w:t>0</w:t>
      </w:r>
      <w:r w:rsidR="005823CD" w:rsidRPr="00BE463B">
        <w:rPr>
          <w:rFonts w:ascii="Times New Roman" w:eastAsia="Times New Roman" w:hAnsi="Times New Roman" w:cs="Times New Roman"/>
          <w:spacing w:val="-2"/>
          <w:sz w:val="28"/>
          <w:szCs w:val="28"/>
        </w:rPr>
        <w:t>0</w:t>
      </w:r>
      <w:r w:rsidRPr="00BE463B">
        <w:rPr>
          <w:rFonts w:ascii="Times New Roman" w:eastAsia="Times New Roman" w:hAnsi="Times New Roman" w:cs="Times New Roman"/>
          <w:spacing w:val="-2"/>
          <w:sz w:val="28"/>
          <w:szCs w:val="28"/>
        </w:rPr>
        <w:t xml:space="preserve"> чел.). </w:t>
      </w:r>
      <w:r w:rsidR="005823CD" w:rsidRPr="00BE463B">
        <w:rPr>
          <w:rFonts w:ascii="Times New Roman" w:eastAsia="Times New Roman" w:hAnsi="Times New Roman" w:cs="Times New Roman"/>
          <w:spacing w:val="-2"/>
          <w:sz w:val="28"/>
          <w:szCs w:val="28"/>
        </w:rPr>
        <w:t xml:space="preserve"> Показатель смертности за </w:t>
      </w:r>
      <w:r w:rsidR="00743B1A">
        <w:rPr>
          <w:rFonts w:ascii="Times New Roman" w:eastAsia="Times New Roman" w:hAnsi="Times New Roman" w:cs="Times New Roman"/>
          <w:spacing w:val="-2"/>
          <w:sz w:val="28"/>
          <w:szCs w:val="28"/>
        </w:rPr>
        <w:t>8</w:t>
      </w:r>
      <w:r w:rsidR="005823CD" w:rsidRPr="00BE463B">
        <w:rPr>
          <w:rFonts w:ascii="Times New Roman" w:eastAsia="Times New Roman" w:hAnsi="Times New Roman" w:cs="Times New Roman"/>
          <w:spacing w:val="-2"/>
          <w:sz w:val="28"/>
          <w:szCs w:val="28"/>
        </w:rPr>
        <w:t xml:space="preserve"> месяцев 202</w:t>
      </w:r>
      <w:r w:rsidR="00743B1A">
        <w:rPr>
          <w:rFonts w:ascii="Times New Roman" w:eastAsia="Times New Roman" w:hAnsi="Times New Roman" w:cs="Times New Roman"/>
          <w:spacing w:val="-2"/>
          <w:sz w:val="28"/>
          <w:szCs w:val="28"/>
        </w:rPr>
        <w:t>1</w:t>
      </w:r>
      <w:r w:rsidR="005823CD" w:rsidRPr="00BE463B">
        <w:rPr>
          <w:rFonts w:ascii="Times New Roman" w:eastAsia="Times New Roman" w:hAnsi="Times New Roman" w:cs="Times New Roman"/>
          <w:spacing w:val="-2"/>
          <w:sz w:val="28"/>
          <w:szCs w:val="28"/>
        </w:rPr>
        <w:t xml:space="preserve"> года составил </w:t>
      </w:r>
      <w:r w:rsidR="00743B1A">
        <w:rPr>
          <w:rFonts w:ascii="Times New Roman" w:eastAsia="Times New Roman" w:hAnsi="Times New Roman" w:cs="Times New Roman"/>
          <w:spacing w:val="-2"/>
          <w:sz w:val="28"/>
          <w:szCs w:val="28"/>
        </w:rPr>
        <w:t>17,1</w:t>
      </w:r>
      <w:r w:rsidR="005823CD" w:rsidRPr="00BE463B">
        <w:rPr>
          <w:rFonts w:ascii="Times New Roman" w:eastAsia="Times New Roman" w:hAnsi="Times New Roman" w:cs="Times New Roman"/>
          <w:spacing w:val="-2"/>
          <w:sz w:val="28"/>
          <w:szCs w:val="28"/>
        </w:rPr>
        <w:t xml:space="preserve"> промилле, тогда как в прошлом году </w:t>
      </w:r>
      <w:r w:rsidR="00743B1A">
        <w:rPr>
          <w:rFonts w:ascii="Times New Roman" w:eastAsia="Times New Roman" w:hAnsi="Times New Roman" w:cs="Times New Roman"/>
          <w:spacing w:val="-2"/>
          <w:sz w:val="28"/>
          <w:szCs w:val="28"/>
        </w:rPr>
        <w:t>14,3</w:t>
      </w:r>
      <w:r w:rsidR="005823CD" w:rsidRPr="00BE463B">
        <w:rPr>
          <w:rFonts w:ascii="Times New Roman" w:eastAsia="Times New Roman" w:hAnsi="Times New Roman" w:cs="Times New Roman"/>
          <w:spacing w:val="-2"/>
          <w:sz w:val="28"/>
          <w:szCs w:val="28"/>
        </w:rPr>
        <w:t xml:space="preserve"> промилле.</w:t>
      </w:r>
      <w:r w:rsidR="003E52D1">
        <w:rPr>
          <w:rFonts w:ascii="Times New Roman" w:eastAsia="Times New Roman" w:hAnsi="Times New Roman" w:cs="Times New Roman"/>
          <w:spacing w:val="-2"/>
          <w:sz w:val="28"/>
          <w:szCs w:val="28"/>
        </w:rPr>
        <w:t xml:space="preserve">  </w:t>
      </w:r>
      <w:r w:rsidRPr="00BE463B">
        <w:rPr>
          <w:rFonts w:ascii="Times New Roman" w:eastAsia="Times New Roman" w:hAnsi="Times New Roman" w:cs="Times New Roman"/>
          <w:sz w:val="28"/>
          <w:szCs w:val="28"/>
        </w:rPr>
        <w:t xml:space="preserve">Основными причинами смертности в муниципальном районе являются сосудистые и онкологические  заболевания, </w:t>
      </w:r>
      <w:proofErr w:type="spellStart"/>
      <w:r w:rsidR="00743B1A">
        <w:rPr>
          <w:rFonts w:ascii="Times New Roman" w:eastAsia="Times New Roman" w:hAnsi="Times New Roman" w:cs="Times New Roman"/>
          <w:sz w:val="28"/>
          <w:szCs w:val="28"/>
        </w:rPr>
        <w:t>коронавирусная</w:t>
      </w:r>
      <w:proofErr w:type="spellEnd"/>
      <w:r w:rsidR="00743B1A">
        <w:rPr>
          <w:rFonts w:ascii="Times New Roman" w:eastAsia="Times New Roman" w:hAnsi="Times New Roman" w:cs="Times New Roman"/>
          <w:sz w:val="28"/>
          <w:szCs w:val="28"/>
        </w:rPr>
        <w:t xml:space="preserve"> </w:t>
      </w:r>
      <w:proofErr w:type="spellStart"/>
      <w:r w:rsidR="00743B1A">
        <w:rPr>
          <w:rFonts w:ascii="Times New Roman" w:eastAsia="Times New Roman" w:hAnsi="Times New Roman" w:cs="Times New Roman"/>
          <w:sz w:val="28"/>
          <w:szCs w:val="28"/>
        </w:rPr>
        <w:t>инфекция,</w:t>
      </w:r>
      <w:r w:rsidRPr="00BE463B">
        <w:rPr>
          <w:rFonts w:ascii="Times New Roman" w:eastAsia="Times New Roman" w:hAnsi="Times New Roman" w:cs="Times New Roman"/>
          <w:sz w:val="28"/>
          <w:szCs w:val="28"/>
        </w:rPr>
        <w:t>патология</w:t>
      </w:r>
      <w:proofErr w:type="spellEnd"/>
      <w:r w:rsidRPr="00BE463B">
        <w:rPr>
          <w:rFonts w:ascii="Times New Roman" w:eastAsia="Times New Roman" w:hAnsi="Times New Roman" w:cs="Times New Roman"/>
          <w:sz w:val="28"/>
          <w:szCs w:val="28"/>
        </w:rPr>
        <w:t xml:space="preserve"> органов дыхания и пищеварения, а также, несчастные случаи и др. </w:t>
      </w:r>
    </w:p>
    <w:p w:rsidR="005823CD" w:rsidRDefault="005823CD" w:rsidP="00743B1A">
      <w:pPr>
        <w:spacing w:after="0" w:line="360" w:lineRule="auto"/>
        <w:ind w:firstLine="686"/>
        <w:jc w:val="both"/>
        <w:rPr>
          <w:rFonts w:ascii="Times New Roman" w:hAnsi="Times New Roman" w:cs="Times New Roman"/>
          <w:bCs/>
          <w:sz w:val="28"/>
          <w:szCs w:val="28"/>
        </w:rPr>
      </w:pPr>
      <w:r w:rsidRPr="00BE463B">
        <w:rPr>
          <w:rFonts w:ascii="Times New Roman" w:hAnsi="Times New Roman" w:cs="Times New Roman"/>
          <w:bCs/>
          <w:sz w:val="28"/>
          <w:szCs w:val="28"/>
        </w:rPr>
        <w:t xml:space="preserve">В результате естественная убыль населения </w:t>
      </w:r>
      <w:r w:rsidR="00743B1A">
        <w:rPr>
          <w:rFonts w:ascii="Times New Roman" w:hAnsi="Times New Roman" w:cs="Times New Roman"/>
          <w:bCs/>
          <w:sz w:val="28"/>
          <w:szCs w:val="28"/>
        </w:rPr>
        <w:t>возросла</w:t>
      </w:r>
      <w:r w:rsidRPr="00BE463B">
        <w:rPr>
          <w:rFonts w:ascii="Times New Roman" w:hAnsi="Times New Roman" w:cs="Times New Roman"/>
          <w:bCs/>
          <w:sz w:val="28"/>
          <w:szCs w:val="28"/>
        </w:rPr>
        <w:t xml:space="preserve"> со 1</w:t>
      </w:r>
      <w:r w:rsidR="00743B1A">
        <w:rPr>
          <w:rFonts w:ascii="Times New Roman" w:hAnsi="Times New Roman" w:cs="Times New Roman"/>
          <w:bCs/>
          <w:sz w:val="28"/>
          <w:szCs w:val="28"/>
        </w:rPr>
        <w:t>27</w:t>
      </w:r>
      <w:r w:rsidRPr="00BE463B">
        <w:rPr>
          <w:rFonts w:ascii="Times New Roman" w:hAnsi="Times New Roman" w:cs="Times New Roman"/>
          <w:bCs/>
          <w:sz w:val="28"/>
          <w:szCs w:val="28"/>
        </w:rPr>
        <w:t xml:space="preserve"> чел. за 9 месяцев 20</w:t>
      </w:r>
      <w:r w:rsidR="00743B1A">
        <w:rPr>
          <w:rFonts w:ascii="Times New Roman" w:hAnsi="Times New Roman" w:cs="Times New Roman"/>
          <w:bCs/>
          <w:sz w:val="28"/>
          <w:szCs w:val="28"/>
        </w:rPr>
        <w:t>20</w:t>
      </w:r>
      <w:r w:rsidRPr="00BE463B">
        <w:rPr>
          <w:rFonts w:ascii="Times New Roman" w:hAnsi="Times New Roman" w:cs="Times New Roman"/>
          <w:bCs/>
          <w:sz w:val="28"/>
          <w:szCs w:val="28"/>
        </w:rPr>
        <w:t xml:space="preserve"> года (общий показатель естественной убыли составил -</w:t>
      </w:r>
      <w:r w:rsidR="00743B1A">
        <w:rPr>
          <w:rFonts w:ascii="Times New Roman" w:hAnsi="Times New Roman" w:cs="Times New Roman"/>
          <w:bCs/>
          <w:sz w:val="28"/>
          <w:szCs w:val="28"/>
        </w:rPr>
        <w:t>6,1</w:t>
      </w:r>
      <w:r w:rsidRPr="00BE463B">
        <w:rPr>
          <w:rFonts w:ascii="Times New Roman" w:hAnsi="Times New Roman" w:cs="Times New Roman"/>
          <w:bCs/>
          <w:sz w:val="28"/>
          <w:szCs w:val="28"/>
        </w:rPr>
        <w:t xml:space="preserve"> </w:t>
      </w:r>
      <w:r w:rsidRPr="00BE463B">
        <w:rPr>
          <w:rFonts w:ascii="Times New Roman" w:hAnsi="Times New Roman" w:cs="Times New Roman"/>
          <w:bCs/>
          <w:sz w:val="28"/>
          <w:szCs w:val="28"/>
        </w:rPr>
        <w:lastRenderedPageBreak/>
        <w:t xml:space="preserve">промилле) до </w:t>
      </w:r>
      <w:r w:rsidR="00743B1A">
        <w:rPr>
          <w:rFonts w:ascii="Times New Roman" w:hAnsi="Times New Roman" w:cs="Times New Roman"/>
          <w:bCs/>
          <w:sz w:val="28"/>
          <w:szCs w:val="28"/>
        </w:rPr>
        <w:t>212</w:t>
      </w:r>
      <w:r w:rsidRPr="00BE463B">
        <w:rPr>
          <w:rFonts w:ascii="Times New Roman" w:hAnsi="Times New Roman" w:cs="Times New Roman"/>
          <w:bCs/>
          <w:sz w:val="28"/>
          <w:szCs w:val="28"/>
        </w:rPr>
        <w:t xml:space="preserve"> чел. за аналогичный период текущего года (</w:t>
      </w:r>
      <w:r w:rsidR="00743B1A">
        <w:rPr>
          <w:rFonts w:ascii="Times New Roman" w:hAnsi="Times New Roman" w:cs="Times New Roman"/>
          <w:bCs/>
          <w:sz w:val="28"/>
          <w:szCs w:val="28"/>
        </w:rPr>
        <w:t>-10,3</w:t>
      </w:r>
      <w:r w:rsidRPr="00BE463B">
        <w:rPr>
          <w:rFonts w:ascii="Times New Roman" w:hAnsi="Times New Roman" w:cs="Times New Roman"/>
          <w:bCs/>
          <w:sz w:val="28"/>
          <w:szCs w:val="28"/>
        </w:rPr>
        <w:t xml:space="preserve"> промилле). </w:t>
      </w:r>
    </w:p>
    <w:p w:rsidR="00743B1A" w:rsidRPr="00743B1A" w:rsidRDefault="00743B1A" w:rsidP="00743B1A">
      <w:pPr>
        <w:spacing w:after="0" w:line="360" w:lineRule="auto"/>
        <w:ind w:firstLine="709"/>
        <w:jc w:val="both"/>
        <w:rPr>
          <w:rFonts w:ascii="Times New Roman" w:hAnsi="Times New Roman" w:cs="Times New Roman"/>
          <w:sz w:val="28"/>
          <w:szCs w:val="28"/>
        </w:rPr>
      </w:pPr>
    </w:p>
    <w:p w:rsidR="009C592E" w:rsidRPr="00BF60B7" w:rsidRDefault="008F7080" w:rsidP="008F7080">
      <w:pPr>
        <w:pStyle w:val="af0"/>
        <w:numPr>
          <w:ilvl w:val="0"/>
          <w:numId w:val="18"/>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F60B7">
        <w:rPr>
          <w:rFonts w:ascii="Times New Roman" w:eastAsia="Calibri" w:hAnsi="Times New Roman" w:cs="Times New Roman"/>
          <w:sz w:val="28"/>
          <w:szCs w:val="28"/>
          <w:lang w:eastAsia="ru-RU"/>
        </w:rPr>
        <w:t>В 20</w:t>
      </w:r>
      <w:r w:rsidR="00BE463B">
        <w:rPr>
          <w:rFonts w:ascii="Times New Roman" w:eastAsia="Calibri" w:hAnsi="Times New Roman" w:cs="Times New Roman"/>
          <w:sz w:val="28"/>
          <w:szCs w:val="28"/>
          <w:lang w:eastAsia="ru-RU"/>
        </w:rPr>
        <w:t>2</w:t>
      </w:r>
      <w:r w:rsidR="00743B1A">
        <w:rPr>
          <w:rFonts w:ascii="Times New Roman" w:eastAsia="Calibri" w:hAnsi="Times New Roman" w:cs="Times New Roman"/>
          <w:sz w:val="28"/>
          <w:szCs w:val="28"/>
          <w:lang w:eastAsia="ru-RU"/>
        </w:rPr>
        <w:t>1</w:t>
      </w:r>
      <w:r w:rsidRPr="00BF60B7">
        <w:rPr>
          <w:rFonts w:ascii="Times New Roman" w:eastAsia="Calibri" w:hAnsi="Times New Roman" w:cs="Times New Roman"/>
          <w:sz w:val="28"/>
          <w:szCs w:val="28"/>
          <w:lang w:eastAsia="ru-RU"/>
        </w:rPr>
        <w:t xml:space="preserve"> году наблюдается </w:t>
      </w:r>
      <w:r w:rsidR="000411B0">
        <w:rPr>
          <w:rFonts w:ascii="Times New Roman" w:eastAsia="Calibri" w:hAnsi="Times New Roman" w:cs="Times New Roman"/>
          <w:sz w:val="28"/>
          <w:szCs w:val="28"/>
          <w:lang w:eastAsia="ru-RU"/>
        </w:rPr>
        <w:t>положительная</w:t>
      </w:r>
      <w:r w:rsidRPr="00BF60B7">
        <w:rPr>
          <w:rFonts w:ascii="Times New Roman" w:eastAsia="Calibri" w:hAnsi="Times New Roman" w:cs="Times New Roman"/>
          <w:sz w:val="28"/>
          <w:szCs w:val="28"/>
          <w:lang w:eastAsia="ru-RU"/>
        </w:rPr>
        <w:t xml:space="preserve"> динамика </w:t>
      </w:r>
      <w:r w:rsidRPr="00BF60B7">
        <w:rPr>
          <w:rFonts w:ascii="Times New Roman" w:eastAsia="Calibri" w:hAnsi="Times New Roman" w:cs="Times New Roman"/>
          <w:b/>
          <w:sz w:val="28"/>
          <w:szCs w:val="28"/>
          <w:lang w:eastAsia="ru-RU"/>
        </w:rPr>
        <w:t xml:space="preserve">на рынке труда </w:t>
      </w:r>
      <w:r w:rsidRPr="00BF60B7">
        <w:rPr>
          <w:rFonts w:ascii="Times New Roman" w:eastAsia="Calibri" w:hAnsi="Times New Roman" w:cs="Times New Roman"/>
          <w:sz w:val="28"/>
          <w:szCs w:val="28"/>
          <w:lang w:eastAsia="ru-RU"/>
        </w:rPr>
        <w:t xml:space="preserve">Кинельского района.  </w:t>
      </w:r>
      <w:r w:rsidR="009C592E" w:rsidRPr="00BF60B7">
        <w:rPr>
          <w:rFonts w:ascii="Times New Roman" w:eastAsia="Times New Roman" w:hAnsi="Times New Roman" w:cs="Times New Roman"/>
          <w:sz w:val="28"/>
          <w:szCs w:val="28"/>
        </w:rPr>
        <w:t>За январь-</w:t>
      </w:r>
      <w:r w:rsidR="000411B0">
        <w:rPr>
          <w:rFonts w:ascii="Times New Roman" w:eastAsia="Times New Roman" w:hAnsi="Times New Roman" w:cs="Times New Roman"/>
          <w:sz w:val="28"/>
          <w:szCs w:val="28"/>
        </w:rPr>
        <w:t>август</w:t>
      </w:r>
      <w:r w:rsidR="009C592E" w:rsidRPr="00BF60B7">
        <w:rPr>
          <w:rFonts w:ascii="Times New Roman" w:eastAsia="Times New Roman" w:hAnsi="Times New Roman" w:cs="Times New Roman"/>
          <w:sz w:val="28"/>
          <w:szCs w:val="28"/>
        </w:rPr>
        <w:t xml:space="preserve"> 20</w:t>
      </w:r>
      <w:r w:rsidR="00743B1A">
        <w:rPr>
          <w:rFonts w:ascii="Times New Roman" w:eastAsia="Times New Roman" w:hAnsi="Times New Roman" w:cs="Times New Roman"/>
          <w:sz w:val="28"/>
          <w:szCs w:val="28"/>
        </w:rPr>
        <w:t>21</w:t>
      </w:r>
      <w:r w:rsidR="009C592E" w:rsidRPr="00BF60B7">
        <w:rPr>
          <w:rFonts w:ascii="Times New Roman" w:eastAsia="Times New Roman" w:hAnsi="Times New Roman" w:cs="Times New Roman"/>
          <w:sz w:val="28"/>
          <w:szCs w:val="28"/>
        </w:rPr>
        <w:t xml:space="preserve"> года среднесписочная численность работников крупных и средних предприятий и организаций района  </w:t>
      </w:r>
      <w:r w:rsidR="00FA5B96" w:rsidRPr="00BF60B7">
        <w:rPr>
          <w:rFonts w:ascii="Times New Roman" w:eastAsia="Times New Roman" w:hAnsi="Times New Roman" w:cs="Times New Roman"/>
          <w:sz w:val="28"/>
          <w:szCs w:val="28"/>
        </w:rPr>
        <w:t xml:space="preserve">составила </w:t>
      </w:r>
      <w:r w:rsidR="00BE463B">
        <w:rPr>
          <w:rFonts w:ascii="Times New Roman" w:eastAsia="Times New Roman" w:hAnsi="Times New Roman" w:cs="Times New Roman"/>
          <w:sz w:val="28"/>
          <w:szCs w:val="28"/>
        </w:rPr>
        <w:t>3</w:t>
      </w:r>
      <w:r w:rsidR="003E5BA6">
        <w:rPr>
          <w:rFonts w:ascii="Times New Roman" w:eastAsia="Times New Roman" w:hAnsi="Times New Roman" w:cs="Times New Roman"/>
          <w:sz w:val="28"/>
          <w:szCs w:val="28"/>
        </w:rPr>
        <w:t>853</w:t>
      </w:r>
      <w:r w:rsidR="00BE463B">
        <w:rPr>
          <w:rFonts w:ascii="Times New Roman" w:eastAsia="Times New Roman" w:hAnsi="Times New Roman" w:cs="Times New Roman"/>
          <w:sz w:val="28"/>
          <w:szCs w:val="28"/>
        </w:rPr>
        <w:t xml:space="preserve"> </w:t>
      </w:r>
      <w:r w:rsidR="00FA5B96" w:rsidRPr="00BF60B7">
        <w:rPr>
          <w:rFonts w:ascii="Times New Roman" w:eastAsia="Times New Roman" w:hAnsi="Times New Roman" w:cs="Times New Roman"/>
          <w:sz w:val="28"/>
          <w:szCs w:val="28"/>
        </w:rPr>
        <w:t xml:space="preserve">чел., что </w:t>
      </w:r>
      <w:r w:rsidR="000411B0">
        <w:rPr>
          <w:rFonts w:ascii="Times New Roman" w:eastAsia="Times New Roman" w:hAnsi="Times New Roman" w:cs="Times New Roman"/>
          <w:sz w:val="28"/>
          <w:szCs w:val="28"/>
        </w:rPr>
        <w:t>превышает уровень</w:t>
      </w:r>
      <w:r w:rsidR="009C592E" w:rsidRPr="00BF60B7">
        <w:rPr>
          <w:rFonts w:ascii="Times New Roman" w:eastAsia="Times New Roman" w:hAnsi="Times New Roman" w:cs="Times New Roman"/>
          <w:sz w:val="28"/>
          <w:szCs w:val="28"/>
        </w:rPr>
        <w:t xml:space="preserve"> соответствующего периода 20</w:t>
      </w:r>
      <w:r w:rsidR="003E5BA6">
        <w:rPr>
          <w:rFonts w:ascii="Times New Roman" w:eastAsia="Times New Roman" w:hAnsi="Times New Roman" w:cs="Times New Roman"/>
          <w:sz w:val="28"/>
          <w:szCs w:val="28"/>
        </w:rPr>
        <w:t>20</w:t>
      </w:r>
      <w:r w:rsidR="009C592E" w:rsidRPr="00BF60B7">
        <w:rPr>
          <w:rFonts w:ascii="Times New Roman" w:eastAsia="Times New Roman" w:hAnsi="Times New Roman" w:cs="Times New Roman"/>
          <w:sz w:val="28"/>
          <w:szCs w:val="28"/>
        </w:rPr>
        <w:t xml:space="preserve"> года на </w:t>
      </w:r>
      <w:r w:rsidR="003E5BA6">
        <w:rPr>
          <w:rFonts w:ascii="Times New Roman" w:eastAsia="Times New Roman" w:hAnsi="Times New Roman" w:cs="Times New Roman"/>
          <w:sz w:val="28"/>
          <w:szCs w:val="28"/>
        </w:rPr>
        <w:t>4,3%</w:t>
      </w:r>
    </w:p>
    <w:p w:rsidR="009C592E" w:rsidRPr="00BF60B7" w:rsidRDefault="009C592E" w:rsidP="009C592E">
      <w:pPr>
        <w:spacing w:after="0" w:line="360" w:lineRule="auto"/>
        <w:ind w:firstLine="709"/>
        <w:jc w:val="both"/>
        <w:rPr>
          <w:rFonts w:ascii="Times New Roman" w:eastAsia="Times New Roman" w:hAnsi="Times New Roman" w:cs="Times New Roman"/>
          <w:sz w:val="28"/>
          <w:szCs w:val="28"/>
        </w:rPr>
      </w:pPr>
      <w:r w:rsidRPr="00BF60B7">
        <w:rPr>
          <w:rFonts w:ascii="Times New Roman" w:eastAsia="Times New Roman" w:hAnsi="Times New Roman" w:cs="Times New Roman"/>
          <w:sz w:val="28"/>
          <w:szCs w:val="28"/>
        </w:rPr>
        <w:t xml:space="preserve">В </w:t>
      </w:r>
      <w:r w:rsidR="0039157B" w:rsidRPr="00BF60B7">
        <w:rPr>
          <w:rFonts w:ascii="Times New Roman" w:eastAsia="Times New Roman" w:hAnsi="Times New Roman" w:cs="Times New Roman"/>
          <w:sz w:val="28"/>
          <w:szCs w:val="28"/>
        </w:rPr>
        <w:t xml:space="preserve">то же время в </w:t>
      </w:r>
      <w:r w:rsidRPr="00BF60B7">
        <w:rPr>
          <w:rFonts w:ascii="Times New Roman" w:eastAsia="Times New Roman" w:hAnsi="Times New Roman" w:cs="Times New Roman"/>
          <w:sz w:val="28"/>
          <w:szCs w:val="28"/>
        </w:rPr>
        <w:t>20</w:t>
      </w:r>
      <w:r w:rsidR="00BE463B">
        <w:rPr>
          <w:rFonts w:ascii="Times New Roman" w:eastAsia="Times New Roman" w:hAnsi="Times New Roman" w:cs="Times New Roman"/>
          <w:sz w:val="28"/>
          <w:szCs w:val="28"/>
        </w:rPr>
        <w:t>2</w:t>
      </w:r>
      <w:r w:rsidR="003E5BA6">
        <w:rPr>
          <w:rFonts w:ascii="Times New Roman" w:eastAsia="Times New Roman" w:hAnsi="Times New Roman" w:cs="Times New Roman"/>
          <w:sz w:val="28"/>
          <w:szCs w:val="28"/>
        </w:rPr>
        <w:t>1</w:t>
      </w:r>
      <w:r w:rsidRPr="00BF60B7">
        <w:rPr>
          <w:rFonts w:ascii="Times New Roman" w:eastAsia="Times New Roman" w:hAnsi="Times New Roman" w:cs="Times New Roman"/>
          <w:sz w:val="28"/>
          <w:szCs w:val="28"/>
        </w:rPr>
        <w:t xml:space="preserve"> году по сравнению с 20</w:t>
      </w:r>
      <w:r w:rsidR="003E5BA6">
        <w:rPr>
          <w:rFonts w:ascii="Times New Roman" w:eastAsia="Times New Roman" w:hAnsi="Times New Roman" w:cs="Times New Roman"/>
          <w:sz w:val="28"/>
          <w:szCs w:val="28"/>
        </w:rPr>
        <w:t>20</w:t>
      </w:r>
      <w:r w:rsidRPr="00BF60B7">
        <w:rPr>
          <w:rFonts w:ascii="Times New Roman" w:eastAsia="Times New Roman" w:hAnsi="Times New Roman" w:cs="Times New Roman"/>
          <w:sz w:val="28"/>
          <w:szCs w:val="28"/>
        </w:rPr>
        <w:t xml:space="preserve">  годом наблюдается </w:t>
      </w:r>
      <w:r w:rsidR="003E5BA6">
        <w:rPr>
          <w:rFonts w:ascii="Times New Roman" w:eastAsia="Times New Roman" w:hAnsi="Times New Roman" w:cs="Times New Roman"/>
          <w:sz w:val="28"/>
          <w:szCs w:val="28"/>
        </w:rPr>
        <w:t>снижение на 57,9%</w:t>
      </w:r>
      <w:r w:rsidRPr="00BF60B7">
        <w:rPr>
          <w:rFonts w:ascii="Times New Roman" w:eastAsia="Times New Roman" w:hAnsi="Times New Roman" w:cs="Times New Roman"/>
          <w:sz w:val="28"/>
          <w:szCs w:val="28"/>
        </w:rPr>
        <w:t xml:space="preserve"> (с</w:t>
      </w:r>
      <w:r w:rsidR="009E32E9">
        <w:rPr>
          <w:rFonts w:ascii="Times New Roman" w:eastAsia="Times New Roman" w:hAnsi="Times New Roman" w:cs="Times New Roman"/>
          <w:sz w:val="28"/>
          <w:szCs w:val="28"/>
        </w:rPr>
        <w:t xml:space="preserve"> </w:t>
      </w:r>
      <w:r w:rsidR="003E5BA6">
        <w:rPr>
          <w:rFonts w:ascii="Times New Roman" w:eastAsia="Times New Roman" w:hAnsi="Times New Roman" w:cs="Times New Roman"/>
          <w:sz w:val="28"/>
          <w:szCs w:val="28"/>
        </w:rPr>
        <w:t>1009</w:t>
      </w:r>
      <w:r w:rsidRPr="00BF60B7">
        <w:rPr>
          <w:rFonts w:ascii="Times New Roman" w:eastAsia="Times New Roman" w:hAnsi="Times New Roman" w:cs="Times New Roman"/>
          <w:sz w:val="28"/>
          <w:szCs w:val="28"/>
        </w:rPr>
        <w:t xml:space="preserve"> чел. до </w:t>
      </w:r>
      <w:r w:rsidR="003E5BA6">
        <w:rPr>
          <w:rFonts w:ascii="Times New Roman" w:eastAsia="Times New Roman" w:hAnsi="Times New Roman" w:cs="Times New Roman"/>
          <w:sz w:val="28"/>
          <w:szCs w:val="28"/>
        </w:rPr>
        <w:t>584</w:t>
      </w:r>
      <w:r w:rsidRPr="00BF60B7">
        <w:rPr>
          <w:rFonts w:ascii="Times New Roman" w:eastAsia="Times New Roman" w:hAnsi="Times New Roman" w:cs="Times New Roman"/>
          <w:sz w:val="28"/>
          <w:szCs w:val="28"/>
        </w:rPr>
        <w:t xml:space="preserve"> чел.) количества обращений граждан в ГКУ Самарской области «Центр занятости населения городского округа </w:t>
      </w:r>
      <w:proofErr w:type="spellStart"/>
      <w:r w:rsidRPr="00BF60B7">
        <w:rPr>
          <w:rFonts w:ascii="Times New Roman" w:eastAsia="Times New Roman" w:hAnsi="Times New Roman" w:cs="Times New Roman"/>
          <w:sz w:val="28"/>
          <w:szCs w:val="28"/>
        </w:rPr>
        <w:t>Кинель</w:t>
      </w:r>
      <w:proofErr w:type="spellEnd"/>
      <w:r w:rsidRPr="00BF60B7">
        <w:rPr>
          <w:rFonts w:ascii="Times New Roman" w:eastAsia="Times New Roman" w:hAnsi="Times New Roman" w:cs="Times New Roman"/>
          <w:sz w:val="28"/>
          <w:szCs w:val="28"/>
        </w:rPr>
        <w:t xml:space="preserve">» за содействием в поиске работы. </w:t>
      </w:r>
    </w:p>
    <w:p w:rsidR="009C592E" w:rsidRPr="00BF60B7" w:rsidRDefault="009C592E" w:rsidP="009C592E">
      <w:pPr>
        <w:spacing w:after="0" w:line="360" w:lineRule="auto"/>
        <w:ind w:firstLine="709"/>
        <w:jc w:val="both"/>
        <w:rPr>
          <w:rFonts w:ascii="Times New Roman" w:eastAsia="Times New Roman" w:hAnsi="Times New Roman" w:cs="Times New Roman"/>
          <w:sz w:val="28"/>
          <w:szCs w:val="28"/>
        </w:rPr>
      </w:pPr>
      <w:r w:rsidRPr="00BF60B7">
        <w:rPr>
          <w:rFonts w:ascii="Times New Roman" w:eastAsia="Times New Roman" w:hAnsi="Times New Roman" w:cs="Times New Roman"/>
          <w:sz w:val="28"/>
          <w:szCs w:val="28"/>
        </w:rPr>
        <w:t xml:space="preserve">На </w:t>
      </w:r>
      <w:r w:rsidR="0008179D">
        <w:rPr>
          <w:rFonts w:ascii="Times New Roman" w:eastAsia="Times New Roman" w:hAnsi="Times New Roman" w:cs="Times New Roman"/>
          <w:sz w:val="28"/>
          <w:szCs w:val="28"/>
        </w:rPr>
        <w:t>30.09</w:t>
      </w:r>
      <w:r w:rsidRPr="00BF60B7">
        <w:rPr>
          <w:rFonts w:ascii="Times New Roman" w:eastAsia="Times New Roman" w:hAnsi="Times New Roman" w:cs="Times New Roman"/>
          <w:sz w:val="28"/>
          <w:szCs w:val="28"/>
        </w:rPr>
        <w:t>.20</w:t>
      </w:r>
      <w:r w:rsidR="00BE463B">
        <w:rPr>
          <w:rFonts w:ascii="Times New Roman" w:eastAsia="Times New Roman" w:hAnsi="Times New Roman" w:cs="Times New Roman"/>
          <w:sz w:val="28"/>
          <w:szCs w:val="28"/>
        </w:rPr>
        <w:t>2</w:t>
      </w:r>
      <w:r w:rsidR="003E5BA6">
        <w:rPr>
          <w:rFonts w:ascii="Times New Roman" w:eastAsia="Times New Roman" w:hAnsi="Times New Roman" w:cs="Times New Roman"/>
          <w:sz w:val="28"/>
          <w:szCs w:val="28"/>
        </w:rPr>
        <w:t>1</w:t>
      </w:r>
      <w:r w:rsidRPr="00BF60B7">
        <w:rPr>
          <w:rFonts w:ascii="Times New Roman" w:eastAsia="Times New Roman" w:hAnsi="Times New Roman" w:cs="Times New Roman"/>
          <w:sz w:val="28"/>
          <w:szCs w:val="28"/>
        </w:rPr>
        <w:t xml:space="preserve"> года потребность в работниках </w:t>
      </w:r>
      <w:r w:rsidR="00BE463B">
        <w:rPr>
          <w:rFonts w:ascii="Times New Roman" w:eastAsia="Times New Roman" w:hAnsi="Times New Roman" w:cs="Times New Roman"/>
          <w:sz w:val="28"/>
          <w:szCs w:val="28"/>
        </w:rPr>
        <w:t>в</w:t>
      </w:r>
      <w:r w:rsidR="00BE463B" w:rsidRPr="00BF60B7">
        <w:rPr>
          <w:rFonts w:ascii="Times New Roman" w:eastAsia="Times New Roman" w:hAnsi="Times New Roman" w:cs="Times New Roman"/>
          <w:sz w:val="28"/>
          <w:szCs w:val="28"/>
        </w:rPr>
        <w:t xml:space="preserve"> организаци</w:t>
      </w:r>
      <w:r w:rsidR="00BE463B">
        <w:rPr>
          <w:rFonts w:ascii="Times New Roman" w:eastAsia="Times New Roman" w:hAnsi="Times New Roman" w:cs="Times New Roman"/>
          <w:sz w:val="28"/>
          <w:szCs w:val="28"/>
        </w:rPr>
        <w:t>ях</w:t>
      </w:r>
      <w:r w:rsidR="00BE463B" w:rsidRPr="00BF60B7">
        <w:rPr>
          <w:rFonts w:ascii="Times New Roman" w:eastAsia="Times New Roman" w:hAnsi="Times New Roman" w:cs="Times New Roman"/>
          <w:sz w:val="28"/>
          <w:szCs w:val="28"/>
        </w:rPr>
        <w:t xml:space="preserve"> и предприяти</w:t>
      </w:r>
      <w:r w:rsidR="00BE463B">
        <w:rPr>
          <w:rFonts w:ascii="Times New Roman" w:eastAsia="Times New Roman" w:hAnsi="Times New Roman" w:cs="Times New Roman"/>
          <w:sz w:val="28"/>
          <w:szCs w:val="28"/>
        </w:rPr>
        <w:t>ях</w:t>
      </w:r>
      <w:r w:rsidR="00BE463B" w:rsidRPr="00BF60B7">
        <w:rPr>
          <w:rFonts w:ascii="Times New Roman" w:eastAsia="Times New Roman" w:hAnsi="Times New Roman" w:cs="Times New Roman"/>
          <w:sz w:val="28"/>
          <w:szCs w:val="28"/>
        </w:rPr>
        <w:t xml:space="preserve"> муниципального района Кинельский </w:t>
      </w:r>
      <w:r w:rsidRPr="00BF60B7">
        <w:rPr>
          <w:rFonts w:ascii="Times New Roman" w:eastAsia="Times New Roman" w:hAnsi="Times New Roman" w:cs="Times New Roman"/>
          <w:sz w:val="28"/>
          <w:szCs w:val="28"/>
        </w:rPr>
        <w:t xml:space="preserve">составила </w:t>
      </w:r>
      <w:r w:rsidR="003E5BA6">
        <w:rPr>
          <w:rFonts w:ascii="Times New Roman" w:eastAsia="Times New Roman" w:hAnsi="Times New Roman" w:cs="Times New Roman"/>
          <w:sz w:val="28"/>
          <w:szCs w:val="28"/>
        </w:rPr>
        <w:t>1</w:t>
      </w:r>
      <w:r w:rsidR="0008179D">
        <w:rPr>
          <w:rFonts w:ascii="Times New Roman" w:eastAsia="Times New Roman" w:hAnsi="Times New Roman" w:cs="Times New Roman"/>
          <w:sz w:val="28"/>
          <w:szCs w:val="28"/>
        </w:rPr>
        <w:t>9</w:t>
      </w:r>
      <w:r w:rsidR="00BE463B">
        <w:rPr>
          <w:rFonts w:ascii="Times New Roman" w:eastAsia="Times New Roman" w:hAnsi="Times New Roman" w:cs="Times New Roman"/>
          <w:sz w:val="28"/>
          <w:szCs w:val="28"/>
        </w:rPr>
        <w:t>1</w:t>
      </w:r>
      <w:r w:rsidRPr="00BF60B7">
        <w:rPr>
          <w:rFonts w:ascii="Times New Roman" w:eastAsia="Times New Roman" w:hAnsi="Times New Roman" w:cs="Times New Roman"/>
          <w:sz w:val="28"/>
          <w:szCs w:val="28"/>
        </w:rPr>
        <w:t xml:space="preserve"> чел., из них для замещения рабочих профессий – </w:t>
      </w:r>
      <w:r w:rsidR="003E5BA6">
        <w:rPr>
          <w:rFonts w:ascii="Times New Roman" w:eastAsia="Times New Roman" w:hAnsi="Times New Roman" w:cs="Times New Roman"/>
          <w:sz w:val="28"/>
          <w:szCs w:val="28"/>
        </w:rPr>
        <w:t>114 ед.</w:t>
      </w:r>
      <w:r w:rsidRPr="00BF60B7">
        <w:rPr>
          <w:rFonts w:ascii="Times New Roman" w:eastAsia="Times New Roman" w:hAnsi="Times New Roman" w:cs="Times New Roman"/>
          <w:sz w:val="28"/>
          <w:szCs w:val="28"/>
        </w:rPr>
        <w:t xml:space="preserve">, что составляет </w:t>
      </w:r>
      <w:r w:rsidR="003E5BA6">
        <w:rPr>
          <w:rFonts w:ascii="Times New Roman" w:eastAsia="Times New Roman" w:hAnsi="Times New Roman" w:cs="Times New Roman"/>
          <w:sz w:val="28"/>
          <w:szCs w:val="28"/>
        </w:rPr>
        <w:t>59,7</w:t>
      </w:r>
      <w:r w:rsidRPr="00BF60B7">
        <w:rPr>
          <w:rFonts w:ascii="Times New Roman" w:eastAsia="Times New Roman" w:hAnsi="Times New Roman" w:cs="Times New Roman"/>
          <w:sz w:val="28"/>
          <w:szCs w:val="28"/>
        </w:rPr>
        <w:t xml:space="preserve">% от общей потребности в работниках. </w:t>
      </w:r>
      <w:bookmarkStart w:id="0" w:name="_GoBack"/>
      <w:bookmarkEnd w:id="0"/>
    </w:p>
    <w:p w:rsidR="009C592E" w:rsidRPr="00BF60B7" w:rsidRDefault="009C592E" w:rsidP="009C592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F60B7">
        <w:rPr>
          <w:rFonts w:ascii="Times New Roman" w:hAnsi="Times New Roman" w:cs="Times New Roman"/>
          <w:sz w:val="28"/>
          <w:szCs w:val="28"/>
        </w:rPr>
        <w:t>С</w:t>
      </w:r>
      <w:r w:rsidRPr="00BF60B7">
        <w:rPr>
          <w:rFonts w:ascii="Times New Roman" w:eastAsia="Times New Roman" w:hAnsi="Times New Roman" w:cs="Times New Roman"/>
          <w:sz w:val="28"/>
          <w:szCs w:val="28"/>
        </w:rPr>
        <w:t xml:space="preserve"> начала 20</w:t>
      </w:r>
      <w:r w:rsidR="00BE463B">
        <w:rPr>
          <w:rFonts w:ascii="Times New Roman" w:eastAsia="Times New Roman" w:hAnsi="Times New Roman" w:cs="Times New Roman"/>
          <w:sz w:val="28"/>
          <w:szCs w:val="28"/>
        </w:rPr>
        <w:t>2</w:t>
      </w:r>
      <w:r w:rsidR="003E5BA6">
        <w:rPr>
          <w:rFonts w:ascii="Times New Roman" w:eastAsia="Times New Roman" w:hAnsi="Times New Roman" w:cs="Times New Roman"/>
          <w:sz w:val="28"/>
          <w:szCs w:val="28"/>
        </w:rPr>
        <w:t>1</w:t>
      </w:r>
      <w:r w:rsidRPr="00BF60B7">
        <w:rPr>
          <w:rFonts w:ascii="Times New Roman" w:eastAsia="Times New Roman" w:hAnsi="Times New Roman" w:cs="Times New Roman"/>
          <w:sz w:val="28"/>
          <w:szCs w:val="28"/>
        </w:rPr>
        <w:t xml:space="preserve"> года численность зарегистрированных безработных </w:t>
      </w:r>
      <w:r w:rsidR="003E5BA6">
        <w:rPr>
          <w:rFonts w:ascii="Times New Roman" w:eastAsia="Times New Roman" w:hAnsi="Times New Roman" w:cs="Times New Roman"/>
          <w:sz w:val="28"/>
          <w:szCs w:val="28"/>
        </w:rPr>
        <w:t>снизилась</w:t>
      </w:r>
      <w:r w:rsidR="00CF4C31">
        <w:rPr>
          <w:rFonts w:ascii="Times New Roman" w:eastAsia="Times New Roman" w:hAnsi="Times New Roman" w:cs="Times New Roman"/>
          <w:sz w:val="28"/>
          <w:szCs w:val="28"/>
        </w:rPr>
        <w:t xml:space="preserve"> </w:t>
      </w:r>
      <w:r w:rsidR="00462F09">
        <w:rPr>
          <w:rFonts w:ascii="Times New Roman" w:eastAsia="Times New Roman" w:hAnsi="Times New Roman" w:cs="Times New Roman"/>
          <w:sz w:val="28"/>
          <w:szCs w:val="28"/>
        </w:rPr>
        <w:t xml:space="preserve">на 215 чел. (на 56,7%) </w:t>
      </w:r>
      <w:r w:rsidRPr="00BF60B7">
        <w:rPr>
          <w:rFonts w:ascii="Times New Roman" w:eastAsia="Times New Roman" w:hAnsi="Times New Roman" w:cs="Times New Roman"/>
          <w:sz w:val="28"/>
          <w:szCs w:val="28"/>
        </w:rPr>
        <w:t xml:space="preserve">и на </w:t>
      </w:r>
      <w:r w:rsidR="003E5BA6">
        <w:rPr>
          <w:rFonts w:ascii="Times New Roman" w:eastAsia="Times New Roman" w:hAnsi="Times New Roman" w:cs="Times New Roman"/>
          <w:sz w:val="28"/>
          <w:szCs w:val="28"/>
        </w:rPr>
        <w:t>30.09</w:t>
      </w:r>
      <w:r w:rsidRPr="00BF60B7">
        <w:rPr>
          <w:rFonts w:ascii="Times New Roman" w:eastAsia="Times New Roman" w:hAnsi="Times New Roman" w:cs="Times New Roman"/>
          <w:sz w:val="28"/>
          <w:szCs w:val="28"/>
        </w:rPr>
        <w:t>.20</w:t>
      </w:r>
      <w:r w:rsidR="00BE463B">
        <w:rPr>
          <w:rFonts w:ascii="Times New Roman" w:eastAsia="Times New Roman" w:hAnsi="Times New Roman" w:cs="Times New Roman"/>
          <w:sz w:val="28"/>
          <w:szCs w:val="28"/>
        </w:rPr>
        <w:t>2</w:t>
      </w:r>
      <w:r w:rsidR="003E5BA6">
        <w:rPr>
          <w:rFonts w:ascii="Times New Roman" w:eastAsia="Times New Roman" w:hAnsi="Times New Roman" w:cs="Times New Roman"/>
          <w:sz w:val="28"/>
          <w:szCs w:val="28"/>
        </w:rPr>
        <w:t>1</w:t>
      </w:r>
      <w:r w:rsidRPr="00BF60B7">
        <w:rPr>
          <w:rFonts w:ascii="Times New Roman" w:eastAsia="Times New Roman" w:hAnsi="Times New Roman" w:cs="Times New Roman"/>
          <w:sz w:val="28"/>
          <w:szCs w:val="28"/>
        </w:rPr>
        <w:t xml:space="preserve"> года  составила </w:t>
      </w:r>
      <w:r w:rsidR="003E5BA6">
        <w:rPr>
          <w:rFonts w:ascii="Times New Roman" w:eastAsia="Times New Roman" w:hAnsi="Times New Roman" w:cs="Times New Roman"/>
          <w:sz w:val="28"/>
          <w:szCs w:val="28"/>
        </w:rPr>
        <w:t>164</w:t>
      </w:r>
      <w:r w:rsidR="00BA7AA4" w:rsidRPr="00BF60B7">
        <w:rPr>
          <w:rFonts w:ascii="Times New Roman" w:eastAsia="Times New Roman" w:hAnsi="Times New Roman" w:cs="Times New Roman"/>
          <w:sz w:val="28"/>
          <w:szCs w:val="28"/>
        </w:rPr>
        <w:t xml:space="preserve"> </w:t>
      </w:r>
      <w:r w:rsidRPr="00BF60B7">
        <w:rPr>
          <w:rFonts w:ascii="Times New Roman" w:eastAsia="Times New Roman" w:hAnsi="Times New Roman" w:cs="Times New Roman"/>
          <w:sz w:val="28"/>
          <w:szCs w:val="28"/>
        </w:rPr>
        <w:t xml:space="preserve">чел. при уровне официальной безработицы </w:t>
      </w:r>
      <w:r w:rsidR="003E5BA6">
        <w:rPr>
          <w:rFonts w:ascii="Times New Roman" w:eastAsia="Times New Roman" w:hAnsi="Times New Roman" w:cs="Times New Roman"/>
          <w:sz w:val="28"/>
          <w:szCs w:val="28"/>
        </w:rPr>
        <w:t>0,95</w:t>
      </w:r>
      <w:r w:rsidRPr="00BF60B7">
        <w:rPr>
          <w:rFonts w:ascii="Times New Roman" w:eastAsia="Times New Roman" w:hAnsi="Times New Roman" w:cs="Times New Roman"/>
          <w:sz w:val="28"/>
          <w:szCs w:val="28"/>
        </w:rPr>
        <w:t>% (на 01.</w:t>
      </w:r>
      <w:r w:rsidR="00BE463B">
        <w:rPr>
          <w:rFonts w:ascii="Times New Roman" w:eastAsia="Times New Roman" w:hAnsi="Times New Roman" w:cs="Times New Roman"/>
          <w:sz w:val="28"/>
          <w:szCs w:val="28"/>
        </w:rPr>
        <w:t>10.20</w:t>
      </w:r>
      <w:r w:rsidR="003E5BA6">
        <w:rPr>
          <w:rFonts w:ascii="Times New Roman" w:eastAsia="Times New Roman" w:hAnsi="Times New Roman" w:cs="Times New Roman"/>
          <w:sz w:val="28"/>
          <w:szCs w:val="28"/>
        </w:rPr>
        <w:t>20</w:t>
      </w:r>
      <w:r w:rsidRPr="00BF60B7">
        <w:rPr>
          <w:rFonts w:ascii="Times New Roman" w:eastAsia="Times New Roman" w:hAnsi="Times New Roman" w:cs="Times New Roman"/>
          <w:sz w:val="28"/>
          <w:szCs w:val="28"/>
        </w:rPr>
        <w:t xml:space="preserve"> года численность безработных составляла </w:t>
      </w:r>
      <w:r w:rsidR="009D5100">
        <w:rPr>
          <w:rFonts w:ascii="Times New Roman" w:eastAsia="Times New Roman" w:hAnsi="Times New Roman" w:cs="Times New Roman"/>
          <w:sz w:val="28"/>
          <w:szCs w:val="28"/>
        </w:rPr>
        <w:t>636</w:t>
      </w:r>
      <w:r w:rsidRPr="00BF60B7">
        <w:rPr>
          <w:rFonts w:ascii="Times New Roman" w:eastAsia="Times New Roman" w:hAnsi="Times New Roman" w:cs="Times New Roman"/>
          <w:sz w:val="28"/>
          <w:szCs w:val="28"/>
        </w:rPr>
        <w:t xml:space="preserve"> чел. с уровнем безработицы –</w:t>
      </w:r>
      <w:r w:rsidR="003E5BA6">
        <w:rPr>
          <w:rFonts w:ascii="Times New Roman" w:eastAsia="Times New Roman" w:hAnsi="Times New Roman" w:cs="Times New Roman"/>
          <w:sz w:val="28"/>
          <w:szCs w:val="28"/>
        </w:rPr>
        <w:t>3,7</w:t>
      </w:r>
      <w:r w:rsidRPr="00BF60B7">
        <w:rPr>
          <w:rFonts w:ascii="Times New Roman" w:eastAsia="Times New Roman" w:hAnsi="Times New Roman" w:cs="Times New Roman"/>
          <w:sz w:val="28"/>
          <w:szCs w:val="28"/>
        </w:rPr>
        <w:t xml:space="preserve">%). </w:t>
      </w:r>
    </w:p>
    <w:p w:rsidR="008F7080" w:rsidRDefault="008F7080" w:rsidP="008F7080">
      <w:pPr>
        <w:spacing w:after="0"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За </w:t>
      </w:r>
      <w:r w:rsidR="00EA5B04">
        <w:rPr>
          <w:rFonts w:ascii="Times New Roman" w:eastAsia="Times New Roman" w:hAnsi="Times New Roman" w:cs="Times New Roman"/>
          <w:sz w:val="28"/>
          <w:szCs w:val="28"/>
          <w:lang w:eastAsia="ru-RU"/>
        </w:rPr>
        <w:t>9 месяцев</w:t>
      </w:r>
      <w:r w:rsidRPr="00BF60B7">
        <w:rPr>
          <w:rFonts w:ascii="Times New Roman" w:eastAsia="Times New Roman" w:hAnsi="Times New Roman" w:cs="Times New Roman"/>
          <w:sz w:val="28"/>
          <w:szCs w:val="28"/>
          <w:lang w:eastAsia="ru-RU"/>
        </w:rPr>
        <w:t xml:space="preserve"> 20</w:t>
      </w:r>
      <w:r w:rsidR="00180DEC">
        <w:rPr>
          <w:rFonts w:ascii="Times New Roman" w:eastAsia="Times New Roman" w:hAnsi="Times New Roman" w:cs="Times New Roman"/>
          <w:sz w:val="28"/>
          <w:szCs w:val="28"/>
          <w:lang w:eastAsia="ru-RU"/>
        </w:rPr>
        <w:t>20</w:t>
      </w:r>
      <w:r w:rsidRPr="00BF60B7">
        <w:rPr>
          <w:rFonts w:ascii="Times New Roman" w:eastAsia="Times New Roman" w:hAnsi="Times New Roman" w:cs="Times New Roman"/>
          <w:sz w:val="28"/>
          <w:szCs w:val="28"/>
          <w:lang w:eastAsia="ru-RU"/>
        </w:rPr>
        <w:t xml:space="preserve"> года Центр занятости направил </w:t>
      </w:r>
      <w:r w:rsidR="009D5100">
        <w:rPr>
          <w:rFonts w:ascii="Times New Roman" w:eastAsia="Times New Roman" w:hAnsi="Times New Roman" w:cs="Times New Roman"/>
          <w:sz w:val="28"/>
          <w:szCs w:val="28"/>
          <w:lang w:eastAsia="ru-RU"/>
        </w:rPr>
        <w:t>4</w:t>
      </w:r>
      <w:r w:rsidRPr="00BF60B7">
        <w:rPr>
          <w:rFonts w:ascii="Times New Roman" w:eastAsia="Times New Roman" w:hAnsi="Times New Roman" w:cs="Times New Roman"/>
          <w:sz w:val="28"/>
          <w:szCs w:val="28"/>
          <w:lang w:eastAsia="ru-RU"/>
        </w:rPr>
        <w:t xml:space="preserve"> безработных граждан</w:t>
      </w:r>
      <w:r w:rsidR="009D5100">
        <w:rPr>
          <w:rFonts w:ascii="Times New Roman" w:eastAsia="Times New Roman" w:hAnsi="Times New Roman" w:cs="Times New Roman"/>
          <w:sz w:val="28"/>
          <w:szCs w:val="28"/>
          <w:lang w:eastAsia="ru-RU"/>
        </w:rPr>
        <w:t>ина</w:t>
      </w:r>
      <w:r w:rsidRPr="00BF60B7">
        <w:rPr>
          <w:rFonts w:ascii="Times New Roman" w:eastAsia="Times New Roman" w:hAnsi="Times New Roman" w:cs="Times New Roman"/>
          <w:sz w:val="28"/>
          <w:szCs w:val="28"/>
          <w:lang w:eastAsia="ru-RU"/>
        </w:rPr>
        <w:t xml:space="preserve">  на профессиональное обучение по профессиям и специальностям, пользующихся спросом на рынке труда (оператор котельной, </w:t>
      </w:r>
      <w:proofErr w:type="spellStart"/>
      <w:r w:rsidRPr="00BF60B7">
        <w:rPr>
          <w:rFonts w:ascii="Times New Roman" w:eastAsia="Times New Roman" w:hAnsi="Times New Roman" w:cs="Times New Roman"/>
          <w:sz w:val="28"/>
          <w:szCs w:val="28"/>
          <w:lang w:eastAsia="ru-RU"/>
        </w:rPr>
        <w:t>электрогазосварщик</w:t>
      </w:r>
      <w:proofErr w:type="spellEnd"/>
      <w:r w:rsidRPr="00BF60B7">
        <w:rPr>
          <w:rFonts w:ascii="Times New Roman" w:eastAsia="Times New Roman" w:hAnsi="Times New Roman" w:cs="Times New Roman"/>
          <w:sz w:val="28"/>
          <w:szCs w:val="28"/>
          <w:lang w:eastAsia="ru-RU"/>
        </w:rPr>
        <w:t>, бухгалтерия 1:С, парикмахер, мастер ногтевого сервиса, кладовщик, повар, сметчик, тракторист).</w:t>
      </w:r>
    </w:p>
    <w:p w:rsidR="009D5100" w:rsidRPr="003361EF" w:rsidRDefault="009D5100" w:rsidP="002C7FA5">
      <w:pPr>
        <w:spacing w:after="0" w:line="360" w:lineRule="auto"/>
        <w:ind w:firstLine="709"/>
        <w:jc w:val="both"/>
        <w:rPr>
          <w:rFonts w:ascii="Times New Roman" w:eastAsia="Times New Roman" w:hAnsi="Times New Roman" w:cs="Times New Roman"/>
          <w:sz w:val="28"/>
          <w:szCs w:val="28"/>
          <w:lang w:eastAsia="ru-RU"/>
        </w:rPr>
      </w:pPr>
    </w:p>
    <w:p w:rsidR="009C592E" w:rsidRPr="00014732" w:rsidRDefault="009C592E" w:rsidP="009C592E">
      <w:pPr>
        <w:spacing w:after="0" w:line="360" w:lineRule="auto"/>
        <w:ind w:firstLine="709"/>
        <w:jc w:val="both"/>
        <w:rPr>
          <w:rFonts w:ascii="Times New Roman" w:hAnsi="Times New Roman" w:cs="Times New Roman"/>
          <w:sz w:val="28"/>
          <w:szCs w:val="28"/>
        </w:rPr>
      </w:pPr>
      <w:r w:rsidRPr="00014732">
        <w:rPr>
          <w:rFonts w:ascii="Times New Roman" w:eastAsia="Times New Roman" w:hAnsi="Times New Roman" w:cs="Times New Roman"/>
          <w:bCs/>
          <w:sz w:val="28"/>
          <w:szCs w:val="28"/>
        </w:rPr>
        <w:sym w:font="Wingdings 3" w:char="F086"/>
      </w:r>
      <w:r w:rsidR="00D135E1" w:rsidRPr="00014732">
        <w:rPr>
          <w:rFonts w:ascii="Times New Roman" w:eastAsia="Times New Roman" w:hAnsi="Times New Roman" w:cs="Times New Roman"/>
          <w:bCs/>
          <w:sz w:val="28"/>
          <w:szCs w:val="28"/>
        </w:rPr>
        <w:t xml:space="preserve"> </w:t>
      </w:r>
      <w:r w:rsidRPr="00014732">
        <w:rPr>
          <w:rFonts w:ascii="Times New Roman" w:eastAsia="Times New Roman" w:hAnsi="Times New Roman" w:cs="Times New Roman"/>
          <w:sz w:val="28"/>
          <w:szCs w:val="28"/>
        </w:rPr>
        <w:t xml:space="preserve">В муниципальном районе Кинельский  созданы благоприятные условия для развития </w:t>
      </w:r>
      <w:r w:rsidRPr="00014732">
        <w:rPr>
          <w:rFonts w:ascii="Times New Roman" w:eastAsia="Times New Roman" w:hAnsi="Times New Roman" w:cs="Times New Roman"/>
          <w:b/>
          <w:sz w:val="28"/>
          <w:szCs w:val="28"/>
        </w:rPr>
        <w:t>торговой деятельности</w:t>
      </w:r>
      <w:r w:rsidRPr="00014732">
        <w:rPr>
          <w:rFonts w:ascii="Times New Roman" w:eastAsia="Times New Roman" w:hAnsi="Times New Roman" w:cs="Times New Roman"/>
          <w:sz w:val="28"/>
          <w:szCs w:val="28"/>
        </w:rPr>
        <w:t xml:space="preserve"> и обеспечения жителей муниципального района услугами торговли. Участниками </w:t>
      </w:r>
      <w:r w:rsidRPr="00014732">
        <w:rPr>
          <w:rFonts w:ascii="Times New Roman" w:eastAsia="Times New Roman" w:hAnsi="Times New Roman" w:cs="Times New Roman"/>
          <w:sz w:val="28"/>
          <w:szCs w:val="28"/>
        </w:rPr>
        <w:lastRenderedPageBreak/>
        <w:t>потребительского рынка Кинельского района на 01.</w:t>
      </w:r>
      <w:r w:rsidR="00747EEF" w:rsidRPr="00014732">
        <w:rPr>
          <w:rFonts w:ascii="Times New Roman" w:eastAsia="Times New Roman" w:hAnsi="Times New Roman" w:cs="Times New Roman"/>
          <w:sz w:val="28"/>
          <w:szCs w:val="28"/>
        </w:rPr>
        <w:t>10</w:t>
      </w:r>
      <w:r w:rsidRPr="00014732">
        <w:rPr>
          <w:rFonts w:ascii="Times New Roman" w:eastAsia="Times New Roman" w:hAnsi="Times New Roman" w:cs="Times New Roman"/>
          <w:sz w:val="28"/>
          <w:szCs w:val="28"/>
        </w:rPr>
        <w:t>.20</w:t>
      </w:r>
      <w:r w:rsidR="00180DEC" w:rsidRPr="00014732">
        <w:rPr>
          <w:rFonts w:ascii="Times New Roman" w:eastAsia="Times New Roman" w:hAnsi="Times New Roman" w:cs="Times New Roman"/>
          <w:sz w:val="28"/>
          <w:szCs w:val="28"/>
        </w:rPr>
        <w:t>2</w:t>
      </w:r>
      <w:r w:rsidR="009D5100" w:rsidRPr="00014732">
        <w:rPr>
          <w:rFonts w:ascii="Times New Roman" w:eastAsia="Times New Roman" w:hAnsi="Times New Roman" w:cs="Times New Roman"/>
          <w:sz w:val="28"/>
          <w:szCs w:val="28"/>
        </w:rPr>
        <w:t>1</w:t>
      </w:r>
      <w:r w:rsidRPr="00014732">
        <w:rPr>
          <w:rFonts w:ascii="Times New Roman" w:eastAsia="Times New Roman" w:hAnsi="Times New Roman" w:cs="Times New Roman"/>
          <w:sz w:val="28"/>
          <w:szCs w:val="28"/>
        </w:rPr>
        <w:t xml:space="preserve"> года  являются </w:t>
      </w:r>
      <w:r w:rsidR="00014732" w:rsidRPr="00014732">
        <w:rPr>
          <w:rFonts w:ascii="Times New Roman" w:eastAsia="Times New Roman" w:hAnsi="Times New Roman" w:cs="Times New Roman"/>
          <w:sz w:val="28"/>
          <w:szCs w:val="28"/>
        </w:rPr>
        <w:t>154</w:t>
      </w:r>
      <w:r w:rsidRPr="00014732">
        <w:rPr>
          <w:rFonts w:ascii="Times New Roman" w:eastAsia="Times New Roman" w:hAnsi="Times New Roman" w:cs="Times New Roman"/>
          <w:sz w:val="28"/>
          <w:szCs w:val="28"/>
        </w:rPr>
        <w:t xml:space="preserve"> объект</w:t>
      </w:r>
      <w:r w:rsidR="00BF11C4" w:rsidRPr="00014732">
        <w:rPr>
          <w:rFonts w:ascii="Times New Roman" w:eastAsia="Times New Roman" w:hAnsi="Times New Roman" w:cs="Times New Roman"/>
          <w:sz w:val="28"/>
          <w:szCs w:val="28"/>
        </w:rPr>
        <w:t>а</w:t>
      </w:r>
      <w:r w:rsidRPr="00014732">
        <w:rPr>
          <w:rFonts w:ascii="Times New Roman" w:eastAsia="Times New Roman" w:hAnsi="Times New Roman" w:cs="Times New Roman"/>
          <w:sz w:val="28"/>
          <w:szCs w:val="28"/>
        </w:rPr>
        <w:t xml:space="preserve"> стационарной розничной торговли и </w:t>
      </w:r>
      <w:r w:rsidR="00570847" w:rsidRPr="00014732">
        <w:rPr>
          <w:rFonts w:ascii="Times New Roman" w:eastAsia="Times New Roman" w:hAnsi="Times New Roman" w:cs="Times New Roman"/>
          <w:sz w:val="28"/>
          <w:szCs w:val="28"/>
        </w:rPr>
        <w:t>4</w:t>
      </w:r>
      <w:r w:rsidR="00014732" w:rsidRPr="00014732">
        <w:rPr>
          <w:rFonts w:ascii="Times New Roman" w:eastAsia="Times New Roman" w:hAnsi="Times New Roman" w:cs="Times New Roman"/>
          <w:sz w:val="28"/>
          <w:szCs w:val="28"/>
        </w:rPr>
        <w:t>5</w:t>
      </w:r>
      <w:r w:rsidR="009F7013" w:rsidRPr="00014732">
        <w:rPr>
          <w:rFonts w:ascii="Times New Roman" w:eastAsia="Times New Roman" w:hAnsi="Times New Roman" w:cs="Times New Roman"/>
          <w:sz w:val="28"/>
          <w:szCs w:val="28"/>
        </w:rPr>
        <w:t xml:space="preserve"> </w:t>
      </w:r>
      <w:r w:rsidRPr="00014732">
        <w:rPr>
          <w:rFonts w:ascii="Times New Roman" w:hAnsi="Times New Roman" w:cs="Times New Roman"/>
          <w:sz w:val="28"/>
          <w:szCs w:val="28"/>
        </w:rPr>
        <w:t>нестационарных торговых объект</w:t>
      </w:r>
      <w:r w:rsidR="00014732" w:rsidRPr="00014732">
        <w:rPr>
          <w:rFonts w:ascii="Times New Roman" w:hAnsi="Times New Roman" w:cs="Times New Roman"/>
          <w:sz w:val="28"/>
          <w:szCs w:val="28"/>
        </w:rPr>
        <w:t>ов (11 действующих)</w:t>
      </w:r>
      <w:r w:rsidRPr="00014732">
        <w:rPr>
          <w:rFonts w:ascii="Times New Roman" w:eastAsia="Times New Roman" w:hAnsi="Times New Roman" w:cs="Times New Roman"/>
          <w:sz w:val="28"/>
          <w:szCs w:val="28"/>
        </w:rPr>
        <w:t xml:space="preserve">, </w:t>
      </w:r>
      <w:r w:rsidR="00BF11C4" w:rsidRPr="00014732">
        <w:rPr>
          <w:rFonts w:ascii="Times New Roman" w:eastAsia="Times New Roman" w:hAnsi="Times New Roman" w:cs="Times New Roman"/>
          <w:sz w:val="28"/>
          <w:szCs w:val="28"/>
        </w:rPr>
        <w:t>9</w:t>
      </w:r>
      <w:r w:rsidRPr="00014732">
        <w:rPr>
          <w:rFonts w:ascii="Times New Roman" w:eastAsia="Times New Roman" w:hAnsi="Times New Roman" w:cs="Times New Roman"/>
          <w:sz w:val="28"/>
          <w:szCs w:val="28"/>
        </w:rPr>
        <w:t xml:space="preserve"> </w:t>
      </w:r>
      <w:r w:rsidRPr="00014732">
        <w:rPr>
          <w:rFonts w:ascii="Times New Roman" w:hAnsi="Times New Roman" w:cs="Times New Roman"/>
          <w:sz w:val="28"/>
          <w:szCs w:val="28"/>
        </w:rPr>
        <w:t>объект</w:t>
      </w:r>
      <w:r w:rsidR="00570847" w:rsidRPr="00014732">
        <w:rPr>
          <w:rFonts w:ascii="Times New Roman" w:hAnsi="Times New Roman" w:cs="Times New Roman"/>
          <w:sz w:val="28"/>
          <w:szCs w:val="28"/>
        </w:rPr>
        <w:t>ов</w:t>
      </w:r>
      <w:r w:rsidRPr="00014732">
        <w:rPr>
          <w:rFonts w:ascii="Times New Roman" w:hAnsi="Times New Roman" w:cs="Times New Roman"/>
          <w:sz w:val="28"/>
          <w:szCs w:val="28"/>
        </w:rPr>
        <w:t xml:space="preserve"> сферы общественного питания, </w:t>
      </w:r>
      <w:r w:rsidR="00014732" w:rsidRPr="00014732">
        <w:rPr>
          <w:rFonts w:ascii="Times New Roman" w:eastAsia="Times New Roman" w:hAnsi="Times New Roman" w:cs="Times New Roman"/>
          <w:sz w:val="28"/>
          <w:szCs w:val="28"/>
        </w:rPr>
        <w:t xml:space="preserve">25 </w:t>
      </w:r>
      <w:r w:rsidRPr="00014732">
        <w:rPr>
          <w:rFonts w:ascii="Times New Roman" w:hAnsi="Times New Roman" w:cs="Times New Roman"/>
          <w:sz w:val="28"/>
          <w:szCs w:val="28"/>
        </w:rPr>
        <w:t>объект</w:t>
      </w:r>
      <w:r w:rsidR="00570847" w:rsidRPr="00014732">
        <w:rPr>
          <w:rFonts w:ascii="Times New Roman" w:hAnsi="Times New Roman" w:cs="Times New Roman"/>
          <w:sz w:val="28"/>
          <w:szCs w:val="28"/>
        </w:rPr>
        <w:t>ов</w:t>
      </w:r>
      <w:r w:rsidRPr="00014732">
        <w:rPr>
          <w:rFonts w:ascii="Times New Roman" w:hAnsi="Times New Roman" w:cs="Times New Roman"/>
          <w:sz w:val="28"/>
          <w:szCs w:val="28"/>
        </w:rPr>
        <w:t xml:space="preserve"> сферы бытового обслуживания населения, 1</w:t>
      </w:r>
      <w:r w:rsidR="00014732" w:rsidRPr="00014732">
        <w:rPr>
          <w:rFonts w:ascii="Times New Roman" w:hAnsi="Times New Roman" w:cs="Times New Roman"/>
          <w:sz w:val="28"/>
          <w:szCs w:val="28"/>
        </w:rPr>
        <w:t>4</w:t>
      </w:r>
      <w:r w:rsidRPr="00014732">
        <w:rPr>
          <w:rFonts w:ascii="Times New Roman" w:hAnsi="Times New Roman" w:cs="Times New Roman"/>
          <w:sz w:val="28"/>
          <w:szCs w:val="28"/>
        </w:rPr>
        <w:t xml:space="preserve"> аптек, 1</w:t>
      </w:r>
      <w:r w:rsidR="00014732" w:rsidRPr="00014732">
        <w:rPr>
          <w:rFonts w:ascii="Times New Roman" w:hAnsi="Times New Roman" w:cs="Times New Roman"/>
          <w:sz w:val="28"/>
          <w:szCs w:val="28"/>
        </w:rPr>
        <w:t>5</w:t>
      </w:r>
      <w:r w:rsidRPr="00014732">
        <w:rPr>
          <w:rFonts w:ascii="Times New Roman" w:hAnsi="Times New Roman" w:cs="Times New Roman"/>
          <w:sz w:val="28"/>
          <w:szCs w:val="28"/>
        </w:rPr>
        <w:t xml:space="preserve"> автозаправочных станций, в том числе </w:t>
      </w:r>
      <w:r w:rsidR="00014732" w:rsidRPr="00014732">
        <w:rPr>
          <w:rFonts w:ascii="Times New Roman" w:hAnsi="Times New Roman" w:cs="Times New Roman"/>
          <w:sz w:val="28"/>
          <w:szCs w:val="28"/>
        </w:rPr>
        <w:t>3</w:t>
      </w:r>
      <w:r w:rsidRPr="00014732">
        <w:rPr>
          <w:rFonts w:ascii="Times New Roman" w:hAnsi="Times New Roman" w:cs="Times New Roman"/>
          <w:sz w:val="28"/>
          <w:szCs w:val="28"/>
        </w:rPr>
        <w:t xml:space="preserve"> АГЗС</w:t>
      </w:r>
      <w:r w:rsidRPr="00014732">
        <w:rPr>
          <w:rFonts w:ascii="Times New Roman" w:eastAsia="Times New Roman" w:hAnsi="Times New Roman" w:cs="Times New Roman"/>
          <w:b/>
          <w:sz w:val="28"/>
          <w:szCs w:val="28"/>
        </w:rPr>
        <w:t xml:space="preserve">. </w:t>
      </w:r>
      <w:r w:rsidR="007142CD" w:rsidRPr="00014732">
        <w:rPr>
          <w:rFonts w:ascii="Times New Roman" w:hAnsi="Times New Roman" w:cs="Times New Roman"/>
          <w:sz w:val="28"/>
          <w:szCs w:val="28"/>
        </w:rPr>
        <w:t xml:space="preserve">Обеспеченность населения муниципального района площадью стационарных торговых объектов </w:t>
      </w:r>
      <w:r w:rsidR="00014732" w:rsidRPr="00014732">
        <w:rPr>
          <w:rFonts w:ascii="Times New Roman" w:hAnsi="Times New Roman" w:cs="Times New Roman"/>
          <w:sz w:val="28"/>
          <w:szCs w:val="28"/>
        </w:rPr>
        <w:t>382,1</w:t>
      </w:r>
      <w:r w:rsidR="007142CD" w:rsidRPr="00014732">
        <w:rPr>
          <w:rFonts w:ascii="Times New Roman" w:hAnsi="Times New Roman" w:cs="Times New Roman"/>
          <w:sz w:val="28"/>
          <w:szCs w:val="28"/>
        </w:rPr>
        <w:t xml:space="preserve"> кв.м на 1000 человек (норматив – 264 кв.м) (без учета площадей рынков и ярмарок).</w:t>
      </w:r>
    </w:p>
    <w:p w:rsidR="00D135E1" w:rsidRPr="00EC7279" w:rsidRDefault="00D135E1" w:rsidP="00D135E1">
      <w:pPr>
        <w:spacing w:after="0" w:line="360" w:lineRule="auto"/>
        <w:ind w:firstLine="709"/>
        <w:jc w:val="both"/>
        <w:rPr>
          <w:rFonts w:ascii="Times New Roman" w:eastAsia="Times New Roman" w:hAnsi="Times New Roman" w:cs="Times New Roman"/>
          <w:sz w:val="28"/>
          <w:szCs w:val="28"/>
        </w:rPr>
      </w:pPr>
      <w:r w:rsidRPr="00014732">
        <w:rPr>
          <w:rFonts w:ascii="Times New Roman" w:eastAsia="Times New Roman" w:hAnsi="Times New Roman" w:cs="Times New Roman"/>
          <w:sz w:val="28"/>
          <w:szCs w:val="28"/>
        </w:rPr>
        <w:t>За отчетный период 20</w:t>
      </w:r>
      <w:r w:rsidR="00286128" w:rsidRPr="00014732">
        <w:rPr>
          <w:rFonts w:ascii="Times New Roman" w:eastAsia="Times New Roman" w:hAnsi="Times New Roman" w:cs="Times New Roman"/>
          <w:sz w:val="28"/>
          <w:szCs w:val="28"/>
        </w:rPr>
        <w:t>2</w:t>
      </w:r>
      <w:r w:rsidR="009D5100" w:rsidRPr="00014732">
        <w:rPr>
          <w:rFonts w:ascii="Times New Roman" w:eastAsia="Times New Roman" w:hAnsi="Times New Roman" w:cs="Times New Roman"/>
          <w:sz w:val="28"/>
          <w:szCs w:val="28"/>
        </w:rPr>
        <w:t>1</w:t>
      </w:r>
      <w:r w:rsidRPr="00014732">
        <w:rPr>
          <w:rFonts w:ascii="Times New Roman" w:eastAsia="Times New Roman" w:hAnsi="Times New Roman" w:cs="Times New Roman"/>
          <w:sz w:val="28"/>
          <w:szCs w:val="28"/>
        </w:rPr>
        <w:t xml:space="preserve"> год</w:t>
      </w:r>
      <w:r w:rsidR="00286128" w:rsidRPr="00014732">
        <w:rPr>
          <w:rFonts w:ascii="Times New Roman" w:eastAsia="Times New Roman" w:hAnsi="Times New Roman" w:cs="Times New Roman"/>
          <w:sz w:val="28"/>
          <w:szCs w:val="28"/>
        </w:rPr>
        <w:t>а</w:t>
      </w:r>
      <w:r w:rsidRPr="00014732">
        <w:rPr>
          <w:rFonts w:ascii="Times New Roman" w:eastAsia="Times New Roman" w:hAnsi="Times New Roman" w:cs="Times New Roman"/>
          <w:sz w:val="28"/>
          <w:szCs w:val="28"/>
        </w:rPr>
        <w:t xml:space="preserve"> </w:t>
      </w:r>
      <w:r w:rsidR="00014732" w:rsidRPr="00014732">
        <w:rPr>
          <w:rFonts w:ascii="Times New Roman" w:eastAsia="Times New Roman" w:hAnsi="Times New Roman" w:cs="Times New Roman"/>
          <w:sz w:val="28"/>
          <w:szCs w:val="28"/>
        </w:rPr>
        <w:t xml:space="preserve">договора </w:t>
      </w:r>
      <w:r w:rsidRPr="00014732">
        <w:rPr>
          <w:rFonts w:ascii="Times New Roman" w:eastAsia="Times New Roman" w:hAnsi="Times New Roman" w:cs="Times New Roman"/>
          <w:sz w:val="28"/>
          <w:szCs w:val="28"/>
        </w:rPr>
        <w:t>на размещение нестационарных торговых объектов</w:t>
      </w:r>
      <w:r w:rsidR="00014732" w:rsidRPr="00014732">
        <w:rPr>
          <w:rFonts w:ascii="Times New Roman" w:eastAsia="Times New Roman" w:hAnsi="Times New Roman" w:cs="Times New Roman"/>
          <w:sz w:val="28"/>
          <w:szCs w:val="28"/>
        </w:rPr>
        <w:t xml:space="preserve"> не заключались. От ранее заключенных действующих договоров на размещение нестационарных торговых объектов в</w:t>
      </w:r>
      <w:r w:rsidRPr="00014732">
        <w:rPr>
          <w:rFonts w:ascii="Times New Roman" w:eastAsia="Times New Roman" w:hAnsi="Times New Roman" w:cs="Times New Roman"/>
          <w:sz w:val="28"/>
          <w:szCs w:val="28"/>
        </w:rPr>
        <w:t xml:space="preserve">  бюджет муниципального образования </w:t>
      </w:r>
      <w:r w:rsidR="00014732" w:rsidRPr="00014732">
        <w:rPr>
          <w:rFonts w:ascii="Times New Roman" w:eastAsia="Times New Roman" w:hAnsi="Times New Roman" w:cs="Times New Roman"/>
          <w:sz w:val="28"/>
          <w:szCs w:val="28"/>
        </w:rPr>
        <w:t>до конца года поступит</w:t>
      </w:r>
      <w:r w:rsidRPr="00014732">
        <w:rPr>
          <w:rFonts w:ascii="Times New Roman" w:eastAsia="Times New Roman" w:hAnsi="Times New Roman" w:cs="Times New Roman"/>
          <w:sz w:val="28"/>
          <w:szCs w:val="28"/>
        </w:rPr>
        <w:t xml:space="preserve"> доход в размере </w:t>
      </w:r>
      <w:r w:rsidR="00014732" w:rsidRPr="00014732">
        <w:rPr>
          <w:rFonts w:ascii="Times New Roman" w:eastAsia="Times New Roman" w:hAnsi="Times New Roman" w:cs="Times New Roman"/>
          <w:sz w:val="28"/>
          <w:szCs w:val="28"/>
        </w:rPr>
        <w:t>66</w:t>
      </w:r>
      <w:r w:rsidR="00BF11C4" w:rsidRPr="00014732">
        <w:rPr>
          <w:rFonts w:ascii="Times New Roman" w:eastAsia="Times New Roman" w:hAnsi="Times New Roman" w:cs="Times New Roman"/>
          <w:sz w:val="28"/>
          <w:szCs w:val="28"/>
        </w:rPr>
        <w:t>,8</w:t>
      </w:r>
      <w:r w:rsidRPr="00014732">
        <w:rPr>
          <w:rFonts w:ascii="Times New Roman" w:eastAsia="Times New Roman" w:hAnsi="Times New Roman" w:cs="Times New Roman"/>
          <w:sz w:val="28"/>
          <w:szCs w:val="28"/>
        </w:rPr>
        <w:t xml:space="preserve"> тыс. руб. Незаконных нестационарных торговых объектов в МР Кинельский нет.</w:t>
      </w:r>
    </w:p>
    <w:p w:rsidR="009C592E" w:rsidRPr="00EC7279" w:rsidRDefault="00E87D3F" w:rsidP="00E87D3F">
      <w:pPr>
        <w:tabs>
          <w:tab w:val="left" w:pos="851"/>
        </w:tabs>
        <w:suppressAutoHyphens/>
        <w:spacing w:after="0" w:line="360" w:lineRule="auto"/>
        <w:ind w:firstLine="709"/>
        <w:jc w:val="both"/>
        <w:rPr>
          <w:rFonts w:ascii="Times New Roman" w:eastAsia="Times New Roman" w:hAnsi="Times New Roman" w:cs="Times New Roman"/>
          <w:sz w:val="28"/>
          <w:szCs w:val="28"/>
        </w:rPr>
      </w:pPr>
      <w:r w:rsidRPr="00EC7279">
        <w:rPr>
          <w:rFonts w:ascii="Times New Roman" w:eastAsia="Times New Roman" w:hAnsi="Times New Roman" w:cs="Times New Roman"/>
          <w:sz w:val="28"/>
          <w:szCs w:val="28"/>
        </w:rPr>
        <w:t xml:space="preserve">В рамках информационной поддержки субъектов предпринимательства в районе </w:t>
      </w:r>
      <w:r w:rsidR="009C592E" w:rsidRPr="00EC7279">
        <w:rPr>
          <w:rFonts w:ascii="Times New Roman" w:eastAsia="Times New Roman" w:hAnsi="Times New Roman" w:cs="Times New Roman"/>
          <w:sz w:val="28"/>
          <w:szCs w:val="28"/>
        </w:rPr>
        <w:t>организуются семинары, консультационные мероприятия по совершенствованию форм и методов торговли, внедрению современных маркетинговых технологий, повышению квалификации сотрудников.</w:t>
      </w:r>
    </w:p>
    <w:p w:rsidR="00E87D3F" w:rsidRDefault="009C592E" w:rsidP="00E87D3F">
      <w:pPr>
        <w:spacing w:after="0" w:line="360" w:lineRule="auto"/>
        <w:ind w:firstLine="709"/>
        <w:contextualSpacing/>
        <w:jc w:val="both"/>
        <w:rPr>
          <w:rFonts w:ascii="Times New Roman" w:eastAsia="Times New Roman" w:hAnsi="Times New Roman" w:cs="Times New Roman"/>
          <w:sz w:val="28"/>
          <w:szCs w:val="28"/>
        </w:rPr>
      </w:pPr>
      <w:r w:rsidRPr="00EC7279">
        <w:rPr>
          <w:rFonts w:ascii="Times New Roman" w:eastAsia="Times New Roman" w:hAnsi="Times New Roman" w:cs="Times New Roman"/>
          <w:sz w:val="28"/>
          <w:szCs w:val="28"/>
        </w:rPr>
        <w:t xml:space="preserve">Тем не менее, </w:t>
      </w:r>
      <w:r w:rsidR="00286128" w:rsidRPr="00EC7279">
        <w:rPr>
          <w:rFonts w:ascii="Times New Roman" w:eastAsia="Times New Roman" w:hAnsi="Times New Roman" w:cs="Times New Roman"/>
          <w:sz w:val="28"/>
          <w:szCs w:val="28"/>
        </w:rPr>
        <w:t xml:space="preserve">неблагоприятная эпидемиологическая ситуация, </w:t>
      </w:r>
      <w:r w:rsidRPr="00EC7279">
        <w:rPr>
          <w:rFonts w:ascii="Times New Roman" w:eastAsia="Times New Roman" w:hAnsi="Times New Roman" w:cs="Times New Roman"/>
          <w:sz w:val="28"/>
          <w:szCs w:val="28"/>
        </w:rPr>
        <w:t xml:space="preserve">усиление инфляционного давления, сокращение реальных доходов </w:t>
      </w:r>
      <w:r w:rsidRPr="00F455EC">
        <w:rPr>
          <w:rFonts w:ascii="Times New Roman" w:eastAsia="Times New Roman" w:hAnsi="Times New Roman" w:cs="Times New Roman"/>
          <w:sz w:val="28"/>
          <w:szCs w:val="28"/>
        </w:rPr>
        <w:t xml:space="preserve">населения </w:t>
      </w:r>
      <w:r w:rsidR="00286128" w:rsidRPr="00F455EC">
        <w:rPr>
          <w:rFonts w:ascii="Times New Roman" w:eastAsia="Times New Roman" w:hAnsi="Times New Roman" w:cs="Times New Roman"/>
          <w:sz w:val="28"/>
          <w:szCs w:val="28"/>
        </w:rPr>
        <w:t>и</w:t>
      </w:r>
      <w:r w:rsidRPr="00F455EC">
        <w:rPr>
          <w:rFonts w:ascii="Times New Roman" w:eastAsia="Times New Roman" w:hAnsi="Times New Roman" w:cs="Times New Roman"/>
          <w:sz w:val="28"/>
          <w:szCs w:val="28"/>
        </w:rPr>
        <w:t xml:space="preserve"> замедление динамики потребительского кредитования обусловили в 20</w:t>
      </w:r>
      <w:r w:rsidR="00286128" w:rsidRPr="00F455EC">
        <w:rPr>
          <w:rFonts w:ascii="Times New Roman" w:eastAsia="Times New Roman" w:hAnsi="Times New Roman" w:cs="Times New Roman"/>
          <w:sz w:val="28"/>
          <w:szCs w:val="28"/>
        </w:rPr>
        <w:t>2</w:t>
      </w:r>
      <w:r w:rsidR="00A441A8" w:rsidRPr="00F455EC">
        <w:rPr>
          <w:rFonts w:ascii="Times New Roman" w:eastAsia="Times New Roman" w:hAnsi="Times New Roman" w:cs="Times New Roman"/>
          <w:sz w:val="28"/>
          <w:szCs w:val="28"/>
        </w:rPr>
        <w:t>1</w:t>
      </w:r>
      <w:r w:rsidRPr="00F455EC">
        <w:rPr>
          <w:rFonts w:ascii="Times New Roman" w:eastAsia="Times New Roman" w:hAnsi="Times New Roman" w:cs="Times New Roman"/>
          <w:sz w:val="28"/>
          <w:szCs w:val="28"/>
        </w:rPr>
        <w:t xml:space="preserve"> году тенденцию сокращения потребительского спроса на рынке товаров муниципального района. Население вынуждено либо отказываться от приобретения многих видов товаров или ограничивать их приобретение. </w:t>
      </w:r>
      <w:r w:rsidR="00E87D3F" w:rsidRPr="00F455EC">
        <w:rPr>
          <w:rFonts w:ascii="Times New Roman" w:eastAsia="Times New Roman" w:hAnsi="Times New Roman" w:cs="Times New Roman"/>
          <w:sz w:val="28"/>
          <w:szCs w:val="28"/>
        </w:rPr>
        <w:t xml:space="preserve">В связи с этим </w:t>
      </w:r>
      <w:r w:rsidR="00E87D3F" w:rsidRPr="00F455EC">
        <w:rPr>
          <w:rFonts w:ascii="Times New Roman" w:hAnsi="Times New Roman" w:cs="Times New Roman"/>
          <w:sz w:val="28"/>
          <w:szCs w:val="28"/>
          <w:shd w:val="clear" w:color="auto" w:fill="FFFFFF"/>
        </w:rPr>
        <w:t xml:space="preserve">согласно </w:t>
      </w:r>
      <w:r w:rsidR="00F455EC" w:rsidRPr="00F455EC">
        <w:rPr>
          <w:rFonts w:ascii="Times New Roman" w:hAnsi="Times New Roman" w:cs="Times New Roman"/>
          <w:i/>
          <w:sz w:val="28"/>
          <w:szCs w:val="28"/>
          <w:shd w:val="clear" w:color="auto" w:fill="FFFFFF"/>
        </w:rPr>
        <w:t>оценочных</w:t>
      </w:r>
      <w:r w:rsidR="00E87D3F" w:rsidRPr="00F455EC">
        <w:rPr>
          <w:rFonts w:ascii="Times New Roman" w:hAnsi="Times New Roman" w:cs="Times New Roman"/>
          <w:i/>
          <w:sz w:val="28"/>
          <w:szCs w:val="28"/>
          <w:shd w:val="clear" w:color="auto" w:fill="FFFFFF"/>
        </w:rPr>
        <w:t xml:space="preserve"> данных</w:t>
      </w:r>
      <w:r w:rsidR="00E87D3F" w:rsidRPr="00F455EC">
        <w:rPr>
          <w:rFonts w:ascii="Times New Roman" w:hAnsi="Times New Roman" w:cs="Times New Roman"/>
          <w:sz w:val="28"/>
          <w:szCs w:val="28"/>
          <w:shd w:val="clear" w:color="auto" w:fill="FFFFFF"/>
        </w:rPr>
        <w:t xml:space="preserve"> за </w:t>
      </w:r>
      <w:r w:rsidR="00AA223F" w:rsidRPr="00F455EC">
        <w:rPr>
          <w:rFonts w:ascii="Times New Roman" w:hAnsi="Times New Roman" w:cs="Times New Roman"/>
          <w:sz w:val="28"/>
          <w:szCs w:val="28"/>
          <w:shd w:val="clear" w:color="auto" w:fill="FFFFFF"/>
        </w:rPr>
        <w:t>9 месяцев 202</w:t>
      </w:r>
      <w:r w:rsidR="00A441A8" w:rsidRPr="00F455EC">
        <w:rPr>
          <w:rFonts w:ascii="Times New Roman" w:hAnsi="Times New Roman" w:cs="Times New Roman"/>
          <w:sz w:val="28"/>
          <w:szCs w:val="28"/>
          <w:shd w:val="clear" w:color="auto" w:fill="FFFFFF"/>
        </w:rPr>
        <w:t>1</w:t>
      </w:r>
      <w:r w:rsidR="00E87D3F" w:rsidRPr="00F455EC">
        <w:rPr>
          <w:rFonts w:ascii="Times New Roman" w:hAnsi="Times New Roman" w:cs="Times New Roman"/>
          <w:sz w:val="28"/>
          <w:szCs w:val="28"/>
          <w:shd w:val="clear" w:color="auto" w:fill="FFFFFF"/>
        </w:rPr>
        <w:t xml:space="preserve"> г. </w:t>
      </w:r>
      <w:r w:rsidR="00E87D3F" w:rsidRPr="00F455EC">
        <w:rPr>
          <w:rFonts w:ascii="Times New Roman" w:eastAsia="Times New Roman" w:hAnsi="Times New Roman" w:cs="Times New Roman"/>
          <w:sz w:val="28"/>
          <w:szCs w:val="28"/>
        </w:rPr>
        <w:t>оборот розничной торговли по полному кругу предприятий состави</w:t>
      </w:r>
      <w:r w:rsidR="00F455EC" w:rsidRPr="00F455EC">
        <w:rPr>
          <w:rFonts w:ascii="Times New Roman" w:eastAsia="Times New Roman" w:hAnsi="Times New Roman" w:cs="Times New Roman"/>
          <w:sz w:val="28"/>
          <w:szCs w:val="28"/>
        </w:rPr>
        <w:t>т порядка</w:t>
      </w:r>
      <w:r w:rsidR="00E87D3F" w:rsidRPr="00F455EC">
        <w:rPr>
          <w:rFonts w:ascii="Times New Roman" w:eastAsia="Times New Roman" w:hAnsi="Times New Roman" w:cs="Times New Roman"/>
          <w:sz w:val="28"/>
          <w:szCs w:val="28"/>
        </w:rPr>
        <w:t xml:space="preserve"> </w:t>
      </w:r>
      <w:r w:rsidR="00F455EC" w:rsidRPr="00F455EC">
        <w:rPr>
          <w:rFonts w:ascii="Times New Roman" w:eastAsia="Times New Roman" w:hAnsi="Times New Roman" w:cs="Times New Roman"/>
          <w:sz w:val="28"/>
          <w:szCs w:val="28"/>
        </w:rPr>
        <w:t>857,7</w:t>
      </w:r>
      <w:r w:rsidR="00E87D3F" w:rsidRPr="00F455EC">
        <w:rPr>
          <w:rFonts w:ascii="Times New Roman" w:eastAsia="Times New Roman" w:hAnsi="Times New Roman" w:cs="Times New Roman"/>
          <w:sz w:val="28"/>
          <w:szCs w:val="28"/>
        </w:rPr>
        <w:t xml:space="preserve"> </w:t>
      </w:r>
      <w:r w:rsidR="00F455EC" w:rsidRPr="00F455EC">
        <w:rPr>
          <w:rFonts w:ascii="Times New Roman" w:eastAsia="Times New Roman" w:hAnsi="Times New Roman" w:cs="Times New Roman"/>
          <w:sz w:val="28"/>
          <w:szCs w:val="28"/>
        </w:rPr>
        <w:t>млн.</w:t>
      </w:r>
      <w:r w:rsidR="00E87D3F" w:rsidRPr="00F455EC">
        <w:rPr>
          <w:rFonts w:ascii="Times New Roman" w:eastAsia="Times New Roman" w:hAnsi="Times New Roman" w:cs="Times New Roman"/>
          <w:sz w:val="28"/>
          <w:szCs w:val="28"/>
        </w:rPr>
        <w:t xml:space="preserve">руб. или </w:t>
      </w:r>
      <w:r w:rsidR="00F455EC" w:rsidRPr="00F455EC">
        <w:rPr>
          <w:rFonts w:ascii="Times New Roman" w:eastAsia="Times New Roman" w:hAnsi="Times New Roman" w:cs="Times New Roman"/>
          <w:sz w:val="28"/>
          <w:szCs w:val="28"/>
        </w:rPr>
        <w:t>99,6</w:t>
      </w:r>
      <w:r w:rsidR="00E87D3F" w:rsidRPr="00F455EC">
        <w:rPr>
          <w:rFonts w:ascii="Times New Roman" w:eastAsia="Times New Roman" w:hAnsi="Times New Roman" w:cs="Times New Roman"/>
          <w:sz w:val="28"/>
          <w:szCs w:val="28"/>
        </w:rPr>
        <w:t>% в сопоставимых ценах к аналогичному периоду 20</w:t>
      </w:r>
      <w:r w:rsidR="00A441A8" w:rsidRPr="00F455EC">
        <w:rPr>
          <w:rFonts w:ascii="Times New Roman" w:eastAsia="Times New Roman" w:hAnsi="Times New Roman" w:cs="Times New Roman"/>
          <w:sz w:val="28"/>
          <w:szCs w:val="28"/>
        </w:rPr>
        <w:t>20</w:t>
      </w:r>
      <w:r w:rsidR="00142D75" w:rsidRPr="00F455EC">
        <w:rPr>
          <w:rFonts w:ascii="Times New Roman" w:eastAsia="Times New Roman" w:hAnsi="Times New Roman" w:cs="Times New Roman"/>
          <w:sz w:val="28"/>
          <w:szCs w:val="28"/>
        </w:rPr>
        <w:t xml:space="preserve"> года.</w:t>
      </w:r>
    </w:p>
    <w:p w:rsidR="000F27BE" w:rsidRDefault="000F27BE" w:rsidP="00BB7A4A">
      <w:pPr>
        <w:widowControl w:val="0"/>
        <w:spacing w:after="0" w:line="360" w:lineRule="auto"/>
        <w:ind w:firstLine="709"/>
        <w:jc w:val="both"/>
        <w:rPr>
          <w:rFonts w:ascii="Times New Roman" w:eastAsia="Times New Roman" w:hAnsi="Times New Roman" w:cs="Times New Roman"/>
          <w:sz w:val="28"/>
          <w:szCs w:val="28"/>
        </w:rPr>
      </w:pPr>
    </w:p>
    <w:p w:rsidR="00BB7A4A" w:rsidRPr="00BB7A4A" w:rsidRDefault="009C592E" w:rsidP="00BB7A4A">
      <w:pPr>
        <w:widowControl w:val="0"/>
        <w:spacing w:after="0" w:line="360" w:lineRule="auto"/>
        <w:ind w:firstLine="709"/>
        <w:jc w:val="both"/>
        <w:rPr>
          <w:rFonts w:ascii="Times New Roman" w:hAnsi="Times New Roman" w:cs="Times New Roman"/>
          <w:sz w:val="28"/>
          <w:szCs w:val="28"/>
        </w:rPr>
      </w:pPr>
      <w:r w:rsidRPr="00BB7A4A">
        <w:rPr>
          <w:rFonts w:ascii="Times New Roman" w:eastAsia="Times New Roman" w:hAnsi="Times New Roman" w:cs="Times New Roman"/>
          <w:sz w:val="28"/>
          <w:szCs w:val="28"/>
        </w:rPr>
        <w:lastRenderedPageBreak/>
        <w:sym w:font="Wingdings 3" w:char="F086"/>
      </w:r>
      <w:r w:rsidRPr="00BB7A4A">
        <w:rPr>
          <w:rFonts w:ascii="Times New Roman" w:eastAsia="Times New Roman" w:hAnsi="Times New Roman" w:cs="Times New Roman"/>
          <w:sz w:val="28"/>
          <w:szCs w:val="28"/>
        </w:rPr>
        <w:t xml:space="preserve"> </w:t>
      </w:r>
      <w:r w:rsidR="00BB7A4A" w:rsidRPr="00BB7A4A">
        <w:rPr>
          <w:rFonts w:ascii="Times New Roman" w:hAnsi="Times New Roman" w:cs="Times New Roman"/>
          <w:sz w:val="28"/>
          <w:szCs w:val="28"/>
        </w:rPr>
        <w:t xml:space="preserve">По итогам 7-ми месяцев 2021 года </w:t>
      </w:r>
      <w:r w:rsidR="00BB7A4A" w:rsidRPr="00BB7A4A">
        <w:rPr>
          <w:rFonts w:ascii="Times New Roman" w:hAnsi="Times New Roman" w:cs="Times New Roman"/>
          <w:bCs/>
          <w:sz w:val="28"/>
          <w:szCs w:val="28"/>
        </w:rPr>
        <w:t xml:space="preserve">среднемесячная заработная плата, работников организаций, не относящихся к субъектам малого предпринимательства, превысила уровень соответствующего периода 2020 </w:t>
      </w:r>
      <w:r w:rsidR="00BB7A4A" w:rsidRPr="00BB7A4A">
        <w:rPr>
          <w:rFonts w:ascii="Times New Roman" w:hAnsi="Times New Roman" w:cs="Times New Roman"/>
          <w:sz w:val="28"/>
          <w:szCs w:val="28"/>
        </w:rPr>
        <w:t xml:space="preserve">года на </w:t>
      </w:r>
      <w:r w:rsidR="0014599B">
        <w:rPr>
          <w:rFonts w:ascii="Times New Roman" w:hAnsi="Times New Roman" w:cs="Times New Roman"/>
          <w:sz w:val="28"/>
          <w:szCs w:val="28"/>
        </w:rPr>
        <w:t>3,4</w:t>
      </w:r>
      <w:r w:rsidR="00BB7A4A" w:rsidRPr="00BB7A4A">
        <w:rPr>
          <w:rFonts w:ascii="Times New Roman" w:hAnsi="Times New Roman" w:cs="Times New Roman"/>
          <w:sz w:val="28"/>
          <w:szCs w:val="28"/>
        </w:rPr>
        <w:t>%, ее размер составил 43200,0 руб.</w:t>
      </w:r>
    </w:p>
    <w:p w:rsidR="00BB7A4A" w:rsidRPr="00BB7A4A" w:rsidRDefault="00BB7A4A" w:rsidP="00BB7A4A">
      <w:pPr>
        <w:spacing w:after="0" w:line="360" w:lineRule="auto"/>
        <w:ind w:firstLine="709"/>
        <w:jc w:val="both"/>
        <w:rPr>
          <w:rFonts w:ascii="Times New Roman" w:hAnsi="Times New Roman" w:cs="Times New Roman"/>
          <w:sz w:val="28"/>
          <w:szCs w:val="28"/>
        </w:rPr>
      </w:pPr>
      <w:r w:rsidRPr="00BB7A4A">
        <w:rPr>
          <w:rFonts w:ascii="Times New Roman" w:hAnsi="Times New Roman" w:cs="Times New Roman"/>
          <w:sz w:val="28"/>
          <w:szCs w:val="28"/>
        </w:rPr>
        <w:t>Положительную динамику продемонстрировали филиал ПВК «Балтика»- «Балтика-Самара», ТПП «</w:t>
      </w:r>
      <w:proofErr w:type="spellStart"/>
      <w:r w:rsidRPr="00BB7A4A">
        <w:rPr>
          <w:rFonts w:ascii="Times New Roman" w:hAnsi="Times New Roman" w:cs="Times New Roman"/>
          <w:sz w:val="28"/>
          <w:szCs w:val="28"/>
        </w:rPr>
        <w:t>РИТЭК-Самара-Нафта</w:t>
      </w:r>
      <w:proofErr w:type="spellEnd"/>
      <w:r w:rsidRPr="00BB7A4A">
        <w:rPr>
          <w:rFonts w:ascii="Times New Roman" w:hAnsi="Times New Roman" w:cs="Times New Roman"/>
          <w:sz w:val="28"/>
          <w:szCs w:val="28"/>
        </w:rPr>
        <w:t xml:space="preserve">» и ООО «Электрощит» - </w:t>
      </w:r>
      <w:proofErr w:type="spellStart"/>
      <w:r w:rsidRPr="00BB7A4A">
        <w:rPr>
          <w:rFonts w:ascii="Times New Roman" w:hAnsi="Times New Roman" w:cs="Times New Roman"/>
          <w:sz w:val="28"/>
          <w:szCs w:val="28"/>
        </w:rPr>
        <w:t>Стройсистема</w:t>
      </w:r>
      <w:proofErr w:type="spellEnd"/>
      <w:r w:rsidRPr="00BB7A4A">
        <w:rPr>
          <w:rFonts w:ascii="Times New Roman" w:hAnsi="Times New Roman" w:cs="Times New Roman"/>
          <w:sz w:val="28"/>
          <w:szCs w:val="28"/>
        </w:rPr>
        <w:t>». Однако, ряд предприятий, такие как ООО «</w:t>
      </w:r>
      <w:proofErr w:type="spellStart"/>
      <w:r w:rsidRPr="00BB7A4A">
        <w:rPr>
          <w:rFonts w:ascii="Times New Roman" w:hAnsi="Times New Roman" w:cs="Times New Roman"/>
          <w:sz w:val="28"/>
          <w:szCs w:val="28"/>
        </w:rPr>
        <w:t>Целер</w:t>
      </w:r>
      <w:proofErr w:type="spellEnd"/>
      <w:r w:rsidRPr="00BB7A4A">
        <w:rPr>
          <w:rFonts w:ascii="Times New Roman" w:hAnsi="Times New Roman" w:cs="Times New Roman"/>
          <w:sz w:val="28"/>
          <w:szCs w:val="28"/>
        </w:rPr>
        <w:t>», ООО «</w:t>
      </w:r>
      <w:proofErr w:type="spellStart"/>
      <w:r w:rsidRPr="00BB7A4A">
        <w:rPr>
          <w:rFonts w:ascii="Times New Roman" w:hAnsi="Times New Roman" w:cs="Times New Roman"/>
          <w:sz w:val="28"/>
          <w:szCs w:val="28"/>
        </w:rPr>
        <w:t>Орикс</w:t>
      </w:r>
      <w:proofErr w:type="spellEnd"/>
      <w:r w:rsidRPr="00BB7A4A">
        <w:rPr>
          <w:rFonts w:ascii="Times New Roman" w:hAnsi="Times New Roman" w:cs="Times New Roman"/>
          <w:sz w:val="28"/>
          <w:szCs w:val="28"/>
        </w:rPr>
        <w:t>» значительно снизили темпы роста заработной платы, главным образом, по причине нарушения хозяйственных связей в связи с ограничениями, вводимыми в 2020 году из-за ухудшения эпидемиологической ситуации в стране, и снижением объемов производства продукции.</w:t>
      </w:r>
    </w:p>
    <w:p w:rsidR="00BB7A4A" w:rsidRPr="00BB7A4A" w:rsidRDefault="00BB7A4A" w:rsidP="00BB7A4A">
      <w:pPr>
        <w:widowControl w:val="0"/>
        <w:spacing w:after="0" w:line="360" w:lineRule="auto"/>
        <w:ind w:firstLine="720"/>
        <w:jc w:val="both"/>
        <w:rPr>
          <w:rFonts w:ascii="Times New Roman" w:hAnsi="Times New Roman" w:cs="Times New Roman"/>
          <w:sz w:val="28"/>
          <w:szCs w:val="28"/>
        </w:rPr>
      </w:pPr>
      <w:r w:rsidRPr="00BB7A4A">
        <w:rPr>
          <w:rFonts w:ascii="Times New Roman" w:hAnsi="Times New Roman" w:cs="Times New Roman"/>
          <w:sz w:val="28"/>
          <w:szCs w:val="28"/>
        </w:rPr>
        <w:t xml:space="preserve">По отношению к </w:t>
      </w:r>
      <w:proofErr w:type="spellStart"/>
      <w:r w:rsidRPr="00BB7A4A">
        <w:rPr>
          <w:rFonts w:ascii="Times New Roman" w:hAnsi="Times New Roman" w:cs="Times New Roman"/>
          <w:sz w:val="28"/>
          <w:szCs w:val="28"/>
        </w:rPr>
        <w:t>среднеобластному</w:t>
      </w:r>
      <w:proofErr w:type="spellEnd"/>
      <w:r w:rsidRPr="00BB7A4A">
        <w:rPr>
          <w:rFonts w:ascii="Times New Roman" w:hAnsi="Times New Roman" w:cs="Times New Roman"/>
          <w:sz w:val="28"/>
          <w:szCs w:val="28"/>
        </w:rPr>
        <w:t xml:space="preserve"> уровню заработной платы, район среди всех муниципальных образований области стабильно входит в первую пятерку муниципальных образований со значениями 90%-95%. Лидерами по размеру среднемесячной заработной платы являются ТПП АО "</w:t>
      </w:r>
      <w:proofErr w:type="spellStart"/>
      <w:r w:rsidRPr="00BB7A4A">
        <w:rPr>
          <w:rFonts w:ascii="Times New Roman" w:hAnsi="Times New Roman" w:cs="Times New Roman"/>
          <w:sz w:val="28"/>
          <w:szCs w:val="28"/>
        </w:rPr>
        <w:t>РИТЭК-Самара-Нафта</w:t>
      </w:r>
      <w:proofErr w:type="spellEnd"/>
      <w:r w:rsidRPr="00BB7A4A">
        <w:rPr>
          <w:rFonts w:ascii="Times New Roman" w:hAnsi="Times New Roman" w:cs="Times New Roman"/>
          <w:sz w:val="28"/>
          <w:szCs w:val="28"/>
        </w:rPr>
        <w:t>", ЛПДС Георгиевка "</w:t>
      </w:r>
      <w:proofErr w:type="spellStart"/>
      <w:r w:rsidRPr="00BB7A4A">
        <w:rPr>
          <w:rFonts w:ascii="Times New Roman" w:hAnsi="Times New Roman" w:cs="Times New Roman"/>
          <w:sz w:val="28"/>
          <w:szCs w:val="28"/>
        </w:rPr>
        <w:t>Транснефть-Урал</w:t>
      </w:r>
      <w:proofErr w:type="spellEnd"/>
      <w:r w:rsidRPr="00BB7A4A">
        <w:rPr>
          <w:rFonts w:ascii="Times New Roman" w:hAnsi="Times New Roman" w:cs="Times New Roman"/>
          <w:sz w:val="28"/>
          <w:szCs w:val="28"/>
        </w:rPr>
        <w:t>", АО "</w:t>
      </w:r>
      <w:proofErr w:type="spellStart"/>
      <w:r w:rsidRPr="00BB7A4A">
        <w:rPr>
          <w:rFonts w:ascii="Times New Roman" w:hAnsi="Times New Roman" w:cs="Times New Roman"/>
          <w:sz w:val="28"/>
          <w:szCs w:val="28"/>
        </w:rPr>
        <w:t>Транснефть-Приволга</w:t>
      </w:r>
      <w:proofErr w:type="spellEnd"/>
      <w:r w:rsidRPr="00BB7A4A">
        <w:rPr>
          <w:rFonts w:ascii="Times New Roman" w:hAnsi="Times New Roman" w:cs="Times New Roman"/>
          <w:sz w:val="28"/>
          <w:szCs w:val="28"/>
        </w:rPr>
        <w:t>" и филиал АО "Балтика" - "Балтика-Самара".</w:t>
      </w:r>
    </w:p>
    <w:p w:rsidR="0076341C" w:rsidRDefault="0076341C" w:rsidP="0076341C">
      <w:pPr>
        <w:rPr>
          <w:rFonts w:ascii="Times New Roman" w:hAnsi="Times New Roman" w:cs="Times New Roman"/>
          <w:sz w:val="28"/>
          <w:szCs w:val="28"/>
        </w:rPr>
      </w:pPr>
    </w:p>
    <w:p w:rsidR="0076341C" w:rsidRDefault="0076341C" w:rsidP="0076341C">
      <w:pPr>
        <w:pStyle w:val="Default"/>
        <w:spacing w:line="360" w:lineRule="auto"/>
        <w:ind w:firstLine="709"/>
        <w:jc w:val="both"/>
        <w:rPr>
          <w:color w:val="auto"/>
          <w:sz w:val="28"/>
          <w:szCs w:val="28"/>
        </w:rPr>
      </w:pPr>
      <w:r>
        <w:rPr>
          <w:sz w:val="28"/>
          <w:szCs w:val="28"/>
        </w:rPr>
        <w:tab/>
      </w:r>
    </w:p>
    <w:p w:rsidR="00367A10" w:rsidRPr="0076341C" w:rsidRDefault="00367A10" w:rsidP="0076341C">
      <w:pPr>
        <w:tabs>
          <w:tab w:val="left" w:pos="945"/>
        </w:tabs>
        <w:rPr>
          <w:rFonts w:ascii="Times New Roman" w:hAnsi="Times New Roman" w:cs="Times New Roman"/>
          <w:sz w:val="28"/>
          <w:szCs w:val="28"/>
        </w:rPr>
      </w:pPr>
    </w:p>
    <w:sectPr w:rsidR="00367A10" w:rsidRPr="0076341C" w:rsidSect="00D14178">
      <w:headerReference w:type="default" r:id="rId8"/>
      <w:footerReference w:type="default" r:id="rId9"/>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2BB" w:rsidRDefault="001732BB">
      <w:pPr>
        <w:spacing w:after="0" w:line="240" w:lineRule="auto"/>
      </w:pPr>
      <w:r>
        <w:separator/>
      </w:r>
    </w:p>
  </w:endnote>
  <w:endnote w:type="continuationSeparator" w:id="0">
    <w:p w:rsidR="001732BB" w:rsidRDefault="00173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BB" w:rsidRDefault="001732B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2BB" w:rsidRDefault="001732BB">
      <w:pPr>
        <w:spacing w:after="0" w:line="240" w:lineRule="auto"/>
      </w:pPr>
      <w:r>
        <w:separator/>
      </w:r>
    </w:p>
  </w:footnote>
  <w:footnote w:type="continuationSeparator" w:id="0">
    <w:p w:rsidR="001732BB" w:rsidRDefault="001732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98330"/>
      <w:docPartObj>
        <w:docPartGallery w:val="Page Numbers (Top of Page)"/>
        <w:docPartUnique/>
      </w:docPartObj>
    </w:sdtPr>
    <w:sdtContent>
      <w:p w:rsidR="001732BB" w:rsidRDefault="00B842C5">
        <w:pPr>
          <w:pStyle w:val="a9"/>
          <w:jc w:val="center"/>
        </w:pPr>
        <w:fldSimple w:instr="PAGE   \* MERGEFORMAT">
          <w:r w:rsidR="004E0AA9">
            <w:rPr>
              <w:noProof/>
            </w:rPr>
            <w:t>12</w:t>
          </w:r>
        </w:fldSimple>
      </w:p>
    </w:sdtContent>
  </w:sdt>
  <w:p w:rsidR="001732BB" w:rsidRDefault="001732B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4217"/>
    <w:multiLevelType w:val="hybridMultilevel"/>
    <w:tmpl w:val="59F80F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434D15"/>
    <w:multiLevelType w:val="multilevel"/>
    <w:tmpl w:val="A9E64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D5AA1"/>
    <w:multiLevelType w:val="hybridMultilevel"/>
    <w:tmpl w:val="59E055C2"/>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
    <w:nsid w:val="127135C7"/>
    <w:multiLevelType w:val="hybridMultilevel"/>
    <w:tmpl w:val="2A36D3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E2E65"/>
    <w:multiLevelType w:val="hybridMultilevel"/>
    <w:tmpl w:val="5B1A55FC"/>
    <w:lvl w:ilvl="0" w:tplc="3A9279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21BAB"/>
    <w:multiLevelType w:val="hybridMultilevel"/>
    <w:tmpl w:val="ECC4C6B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53D48"/>
    <w:multiLevelType w:val="hybridMultilevel"/>
    <w:tmpl w:val="7B027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7057C0"/>
    <w:multiLevelType w:val="hybridMultilevel"/>
    <w:tmpl w:val="4A921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B10066"/>
    <w:multiLevelType w:val="hybridMultilevel"/>
    <w:tmpl w:val="048484A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CE823E8"/>
    <w:multiLevelType w:val="multilevel"/>
    <w:tmpl w:val="60260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DA90CE6"/>
    <w:multiLevelType w:val="multilevel"/>
    <w:tmpl w:val="EA9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832FD"/>
    <w:multiLevelType w:val="hybridMultilevel"/>
    <w:tmpl w:val="987A2DD2"/>
    <w:lvl w:ilvl="0" w:tplc="F01615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64970"/>
    <w:multiLevelType w:val="multilevel"/>
    <w:tmpl w:val="41DAC20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75B0C"/>
    <w:multiLevelType w:val="hybridMultilevel"/>
    <w:tmpl w:val="0FF0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85C2E"/>
    <w:multiLevelType w:val="hybridMultilevel"/>
    <w:tmpl w:val="742AC8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9C6CD7"/>
    <w:multiLevelType w:val="hybridMultilevel"/>
    <w:tmpl w:val="847AE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338CC"/>
    <w:multiLevelType w:val="hybridMultilevel"/>
    <w:tmpl w:val="BA0013F6"/>
    <w:lvl w:ilvl="0" w:tplc="0419000B">
      <w:start w:val="1"/>
      <w:numFmt w:val="bullet"/>
      <w:lvlText w:val=""/>
      <w:lvlJc w:val="left"/>
      <w:pPr>
        <w:ind w:left="1432" w:hanging="360"/>
      </w:pPr>
      <w:rPr>
        <w:rFonts w:ascii="Wingdings" w:hAnsi="Wingdings"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nsid w:val="353E51D3"/>
    <w:multiLevelType w:val="hybridMultilevel"/>
    <w:tmpl w:val="75469B4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373A5E39"/>
    <w:multiLevelType w:val="hybridMultilevel"/>
    <w:tmpl w:val="DF92A69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37A31787"/>
    <w:multiLevelType w:val="hybridMultilevel"/>
    <w:tmpl w:val="A1EE9606"/>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0">
    <w:nsid w:val="392A4C34"/>
    <w:multiLevelType w:val="hybridMultilevel"/>
    <w:tmpl w:val="B47ED9FA"/>
    <w:lvl w:ilvl="0" w:tplc="1778ABA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1">
    <w:nsid w:val="3B3A5A1B"/>
    <w:multiLevelType w:val="multilevel"/>
    <w:tmpl w:val="10A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932545"/>
    <w:multiLevelType w:val="hybridMultilevel"/>
    <w:tmpl w:val="2138E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CC0501"/>
    <w:multiLevelType w:val="hybridMultilevel"/>
    <w:tmpl w:val="31141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AB676F"/>
    <w:multiLevelType w:val="hybridMultilevel"/>
    <w:tmpl w:val="11765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606EAD"/>
    <w:multiLevelType w:val="hybridMultilevel"/>
    <w:tmpl w:val="7690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E41CE7"/>
    <w:multiLevelType w:val="hybridMultilevel"/>
    <w:tmpl w:val="AB7AF9C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7">
    <w:nsid w:val="57186EA9"/>
    <w:multiLevelType w:val="hybridMultilevel"/>
    <w:tmpl w:val="3A2E6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287329"/>
    <w:multiLevelType w:val="hybridMultilevel"/>
    <w:tmpl w:val="4E6C0EEE"/>
    <w:lvl w:ilvl="0" w:tplc="570AA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BB0D13"/>
    <w:multiLevelType w:val="hybridMultilevel"/>
    <w:tmpl w:val="22600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A60924"/>
    <w:multiLevelType w:val="hybridMultilevel"/>
    <w:tmpl w:val="6CA45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D60E36"/>
    <w:multiLevelType w:val="hybridMultilevel"/>
    <w:tmpl w:val="D828F65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D134246"/>
    <w:multiLevelType w:val="multilevel"/>
    <w:tmpl w:val="8FD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B91EF0"/>
    <w:multiLevelType w:val="hybridMultilevel"/>
    <w:tmpl w:val="23BAD7F4"/>
    <w:lvl w:ilvl="0" w:tplc="6FEAF464">
      <w:start w:val="6"/>
      <w:numFmt w:val="bullet"/>
      <w:lvlText w:val=""/>
      <w:lvlJc w:val="left"/>
      <w:pPr>
        <w:ind w:left="677" w:hanging="360"/>
      </w:pPr>
      <w:rPr>
        <w:rFonts w:ascii="Symbol" w:eastAsia="Times New Roman" w:hAnsi="Symbol"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4">
    <w:nsid w:val="6E685093"/>
    <w:multiLevelType w:val="hybridMultilevel"/>
    <w:tmpl w:val="BA2CD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197371"/>
    <w:multiLevelType w:val="hybridMultilevel"/>
    <w:tmpl w:val="74148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9049F5"/>
    <w:multiLevelType w:val="hybridMultilevel"/>
    <w:tmpl w:val="F4D66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E63F40"/>
    <w:multiLevelType w:val="hybridMultilevel"/>
    <w:tmpl w:val="DDA24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224928"/>
    <w:multiLevelType w:val="multilevel"/>
    <w:tmpl w:val="AFE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FE429E"/>
    <w:multiLevelType w:val="multilevel"/>
    <w:tmpl w:val="B8E2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927051"/>
    <w:multiLevelType w:val="multilevel"/>
    <w:tmpl w:val="639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38"/>
  </w:num>
  <w:num w:numId="4">
    <w:abstractNumId w:val="40"/>
  </w:num>
  <w:num w:numId="5">
    <w:abstractNumId w:val="12"/>
  </w:num>
  <w:num w:numId="6">
    <w:abstractNumId w:val="39"/>
  </w:num>
  <w:num w:numId="7">
    <w:abstractNumId w:val="9"/>
  </w:num>
  <w:num w:numId="8">
    <w:abstractNumId w:val="20"/>
  </w:num>
  <w:num w:numId="9">
    <w:abstractNumId w:val="28"/>
  </w:num>
  <w:num w:numId="10">
    <w:abstractNumId w:val="19"/>
  </w:num>
  <w:num w:numId="11">
    <w:abstractNumId w:val="16"/>
  </w:num>
  <w:num w:numId="12">
    <w:abstractNumId w:val="8"/>
  </w:num>
  <w:num w:numId="13">
    <w:abstractNumId w:val="13"/>
  </w:num>
  <w:num w:numId="14">
    <w:abstractNumId w:val="4"/>
  </w:num>
  <w:num w:numId="15">
    <w:abstractNumId w:val="33"/>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36"/>
  </w:num>
  <w:num w:numId="21">
    <w:abstractNumId w:val="15"/>
  </w:num>
  <w:num w:numId="22">
    <w:abstractNumId w:val="11"/>
  </w:num>
  <w:num w:numId="23">
    <w:abstractNumId w:val="26"/>
  </w:num>
  <w:num w:numId="24">
    <w:abstractNumId w:val="2"/>
  </w:num>
  <w:num w:numId="25">
    <w:abstractNumId w:val="27"/>
  </w:num>
  <w:num w:numId="26">
    <w:abstractNumId w:val="25"/>
  </w:num>
  <w:num w:numId="27">
    <w:abstractNumId w:val="5"/>
  </w:num>
  <w:num w:numId="28">
    <w:abstractNumId w:val="31"/>
  </w:num>
  <w:num w:numId="29">
    <w:abstractNumId w:val="23"/>
  </w:num>
  <w:num w:numId="30">
    <w:abstractNumId w:val="27"/>
  </w:num>
  <w:num w:numId="31">
    <w:abstractNumId w:val="21"/>
  </w:num>
  <w:num w:numId="32">
    <w:abstractNumId w:val="1"/>
  </w:num>
  <w:num w:numId="33">
    <w:abstractNumId w:val="22"/>
  </w:num>
  <w:num w:numId="34">
    <w:abstractNumId w:val="0"/>
  </w:num>
  <w:num w:numId="35">
    <w:abstractNumId w:val="14"/>
  </w:num>
  <w:num w:numId="36">
    <w:abstractNumId w:val="24"/>
  </w:num>
  <w:num w:numId="37">
    <w:abstractNumId w:val="29"/>
  </w:num>
  <w:num w:numId="38">
    <w:abstractNumId w:val="6"/>
  </w:num>
  <w:num w:numId="39">
    <w:abstractNumId w:val="37"/>
  </w:num>
  <w:num w:numId="40">
    <w:abstractNumId w:val="35"/>
  </w:num>
  <w:num w:numId="41">
    <w:abstractNumId w:val="30"/>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C1D7A"/>
    <w:rsid w:val="0000331D"/>
    <w:rsid w:val="00013860"/>
    <w:rsid w:val="00013960"/>
    <w:rsid w:val="00013A02"/>
    <w:rsid w:val="00014732"/>
    <w:rsid w:val="00016960"/>
    <w:rsid w:val="00016AE2"/>
    <w:rsid w:val="00017189"/>
    <w:rsid w:val="00020BFD"/>
    <w:rsid w:val="00021727"/>
    <w:rsid w:val="00022FA7"/>
    <w:rsid w:val="00023148"/>
    <w:rsid w:val="000236DF"/>
    <w:rsid w:val="00025600"/>
    <w:rsid w:val="00030766"/>
    <w:rsid w:val="000324F9"/>
    <w:rsid w:val="00033BED"/>
    <w:rsid w:val="00035301"/>
    <w:rsid w:val="00037125"/>
    <w:rsid w:val="000411B0"/>
    <w:rsid w:val="000451E9"/>
    <w:rsid w:val="0004626C"/>
    <w:rsid w:val="000467A9"/>
    <w:rsid w:val="00047D77"/>
    <w:rsid w:val="0005287B"/>
    <w:rsid w:val="00060DBE"/>
    <w:rsid w:val="00060E60"/>
    <w:rsid w:val="00063D33"/>
    <w:rsid w:val="00064473"/>
    <w:rsid w:val="000665C3"/>
    <w:rsid w:val="0006678F"/>
    <w:rsid w:val="000667DD"/>
    <w:rsid w:val="000717A5"/>
    <w:rsid w:val="00072276"/>
    <w:rsid w:val="000727BA"/>
    <w:rsid w:val="000762AF"/>
    <w:rsid w:val="0008179D"/>
    <w:rsid w:val="0008345C"/>
    <w:rsid w:val="00084131"/>
    <w:rsid w:val="00085F57"/>
    <w:rsid w:val="000872C3"/>
    <w:rsid w:val="00090D49"/>
    <w:rsid w:val="00091492"/>
    <w:rsid w:val="00091E77"/>
    <w:rsid w:val="00093AF5"/>
    <w:rsid w:val="000942E6"/>
    <w:rsid w:val="00094DFA"/>
    <w:rsid w:val="00096D5F"/>
    <w:rsid w:val="000A0B81"/>
    <w:rsid w:val="000A1D16"/>
    <w:rsid w:val="000A2DF8"/>
    <w:rsid w:val="000A36EB"/>
    <w:rsid w:val="000A47D5"/>
    <w:rsid w:val="000A6DAC"/>
    <w:rsid w:val="000B186A"/>
    <w:rsid w:val="000B286F"/>
    <w:rsid w:val="000B28CE"/>
    <w:rsid w:val="000B3D1D"/>
    <w:rsid w:val="000B4670"/>
    <w:rsid w:val="000C2B15"/>
    <w:rsid w:val="000C30DF"/>
    <w:rsid w:val="000C7C96"/>
    <w:rsid w:val="000D025E"/>
    <w:rsid w:val="000D2C47"/>
    <w:rsid w:val="000D59B7"/>
    <w:rsid w:val="000D5D09"/>
    <w:rsid w:val="000D7E47"/>
    <w:rsid w:val="000E17CB"/>
    <w:rsid w:val="000E2E0D"/>
    <w:rsid w:val="000E309E"/>
    <w:rsid w:val="000E34AF"/>
    <w:rsid w:val="000E62B8"/>
    <w:rsid w:val="000F0188"/>
    <w:rsid w:val="000F2404"/>
    <w:rsid w:val="000F27BE"/>
    <w:rsid w:val="000F2F64"/>
    <w:rsid w:val="000F366F"/>
    <w:rsid w:val="000F5282"/>
    <w:rsid w:val="000F6B7D"/>
    <w:rsid w:val="000F6FBC"/>
    <w:rsid w:val="00102433"/>
    <w:rsid w:val="00102C2B"/>
    <w:rsid w:val="0010540E"/>
    <w:rsid w:val="00110624"/>
    <w:rsid w:val="00112E09"/>
    <w:rsid w:val="00113EBC"/>
    <w:rsid w:val="00114022"/>
    <w:rsid w:val="0011686D"/>
    <w:rsid w:val="00120C85"/>
    <w:rsid w:val="00121D80"/>
    <w:rsid w:val="00122504"/>
    <w:rsid w:val="00122FD8"/>
    <w:rsid w:val="00126D9C"/>
    <w:rsid w:val="00127325"/>
    <w:rsid w:val="0012756D"/>
    <w:rsid w:val="001275C4"/>
    <w:rsid w:val="0013097D"/>
    <w:rsid w:val="00130D3E"/>
    <w:rsid w:val="00131CAE"/>
    <w:rsid w:val="001346C3"/>
    <w:rsid w:val="001365D9"/>
    <w:rsid w:val="001412E0"/>
    <w:rsid w:val="00141F21"/>
    <w:rsid w:val="00142D75"/>
    <w:rsid w:val="0014599B"/>
    <w:rsid w:val="001470D9"/>
    <w:rsid w:val="00147376"/>
    <w:rsid w:val="001478A5"/>
    <w:rsid w:val="001504FE"/>
    <w:rsid w:val="001505B6"/>
    <w:rsid w:val="00150AB0"/>
    <w:rsid w:val="001528B8"/>
    <w:rsid w:val="00153724"/>
    <w:rsid w:val="00155DAB"/>
    <w:rsid w:val="001573A8"/>
    <w:rsid w:val="00160BB9"/>
    <w:rsid w:val="00161E6A"/>
    <w:rsid w:val="00164A8B"/>
    <w:rsid w:val="00170BA1"/>
    <w:rsid w:val="00172FBF"/>
    <w:rsid w:val="001732BB"/>
    <w:rsid w:val="0017507C"/>
    <w:rsid w:val="00175374"/>
    <w:rsid w:val="00175627"/>
    <w:rsid w:val="001756E4"/>
    <w:rsid w:val="0017598B"/>
    <w:rsid w:val="00175A71"/>
    <w:rsid w:val="001769F0"/>
    <w:rsid w:val="00180DEC"/>
    <w:rsid w:val="0018718A"/>
    <w:rsid w:val="00187C88"/>
    <w:rsid w:val="00187ED8"/>
    <w:rsid w:val="00190DAE"/>
    <w:rsid w:val="00191DDB"/>
    <w:rsid w:val="001944DB"/>
    <w:rsid w:val="00194687"/>
    <w:rsid w:val="00194B93"/>
    <w:rsid w:val="00195296"/>
    <w:rsid w:val="00195B95"/>
    <w:rsid w:val="001A055D"/>
    <w:rsid w:val="001A1D53"/>
    <w:rsid w:val="001A4D95"/>
    <w:rsid w:val="001A5575"/>
    <w:rsid w:val="001A6C48"/>
    <w:rsid w:val="001A6CDC"/>
    <w:rsid w:val="001B3AFD"/>
    <w:rsid w:val="001B5C50"/>
    <w:rsid w:val="001B7BA4"/>
    <w:rsid w:val="001C02E7"/>
    <w:rsid w:val="001C0A09"/>
    <w:rsid w:val="001C4302"/>
    <w:rsid w:val="001C5563"/>
    <w:rsid w:val="001D6D6A"/>
    <w:rsid w:val="001D7EEB"/>
    <w:rsid w:val="001E0160"/>
    <w:rsid w:val="001E2F9E"/>
    <w:rsid w:val="001E2FA3"/>
    <w:rsid w:val="001E4E8F"/>
    <w:rsid w:val="001F00BB"/>
    <w:rsid w:val="001F16F1"/>
    <w:rsid w:val="001F1B9F"/>
    <w:rsid w:val="001F1BC0"/>
    <w:rsid w:val="001F1F4B"/>
    <w:rsid w:val="001F521E"/>
    <w:rsid w:val="001F6EEA"/>
    <w:rsid w:val="001F740F"/>
    <w:rsid w:val="00200790"/>
    <w:rsid w:val="00201185"/>
    <w:rsid w:val="00201A01"/>
    <w:rsid w:val="00201D7D"/>
    <w:rsid w:val="00202BD2"/>
    <w:rsid w:val="002040CE"/>
    <w:rsid w:val="00204B4C"/>
    <w:rsid w:val="00205CA2"/>
    <w:rsid w:val="00206F4E"/>
    <w:rsid w:val="002109BB"/>
    <w:rsid w:val="00211D2A"/>
    <w:rsid w:val="00213E2F"/>
    <w:rsid w:val="00216247"/>
    <w:rsid w:val="00216AC3"/>
    <w:rsid w:val="00216C0D"/>
    <w:rsid w:val="00220D59"/>
    <w:rsid w:val="00221E96"/>
    <w:rsid w:val="00223C19"/>
    <w:rsid w:val="002247B4"/>
    <w:rsid w:val="0023170E"/>
    <w:rsid w:val="00234726"/>
    <w:rsid w:val="0023619B"/>
    <w:rsid w:val="00240883"/>
    <w:rsid w:val="002439BF"/>
    <w:rsid w:val="00244BE3"/>
    <w:rsid w:val="00246776"/>
    <w:rsid w:val="00250404"/>
    <w:rsid w:val="002505E5"/>
    <w:rsid w:val="00250960"/>
    <w:rsid w:val="00251322"/>
    <w:rsid w:val="0025259F"/>
    <w:rsid w:val="00252645"/>
    <w:rsid w:val="00252E0E"/>
    <w:rsid w:val="00254513"/>
    <w:rsid w:val="0025590C"/>
    <w:rsid w:val="00257729"/>
    <w:rsid w:val="00263126"/>
    <w:rsid w:val="002661E6"/>
    <w:rsid w:val="00266AE1"/>
    <w:rsid w:val="00266EEB"/>
    <w:rsid w:val="00267BC5"/>
    <w:rsid w:val="00271FB3"/>
    <w:rsid w:val="00272181"/>
    <w:rsid w:val="00274C74"/>
    <w:rsid w:val="00274CCE"/>
    <w:rsid w:val="002764FB"/>
    <w:rsid w:val="00276C18"/>
    <w:rsid w:val="002777A9"/>
    <w:rsid w:val="00280145"/>
    <w:rsid w:val="00281E9F"/>
    <w:rsid w:val="00283841"/>
    <w:rsid w:val="00284339"/>
    <w:rsid w:val="0028438A"/>
    <w:rsid w:val="00284B33"/>
    <w:rsid w:val="00284F79"/>
    <w:rsid w:val="00286128"/>
    <w:rsid w:val="00287E3F"/>
    <w:rsid w:val="00290F69"/>
    <w:rsid w:val="00291808"/>
    <w:rsid w:val="002949E1"/>
    <w:rsid w:val="00294B0E"/>
    <w:rsid w:val="002962EF"/>
    <w:rsid w:val="00296DB8"/>
    <w:rsid w:val="002976B1"/>
    <w:rsid w:val="00297CA1"/>
    <w:rsid w:val="002A0035"/>
    <w:rsid w:val="002A113D"/>
    <w:rsid w:val="002A224B"/>
    <w:rsid w:val="002A5F20"/>
    <w:rsid w:val="002A5FCE"/>
    <w:rsid w:val="002B0A78"/>
    <w:rsid w:val="002B222E"/>
    <w:rsid w:val="002B22A6"/>
    <w:rsid w:val="002B38A6"/>
    <w:rsid w:val="002B785A"/>
    <w:rsid w:val="002C2DA1"/>
    <w:rsid w:val="002C364C"/>
    <w:rsid w:val="002C39CA"/>
    <w:rsid w:val="002C41B3"/>
    <w:rsid w:val="002C5844"/>
    <w:rsid w:val="002C5EB7"/>
    <w:rsid w:val="002C7B73"/>
    <w:rsid w:val="002C7FA5"/>
    <w:rsid w:val="002D0BE9"/>
    <w:rsid w:val="002D402A"/>
    <w:rsid w:val="002D4ED8"/>
    <w:rsid w:val="002D4EDD"/>
    <w:rsid w:val="002D6480"/>
    <w:rsid w:val="002E265A"/>
    <w:rsid w:val="002F0996"/>
    <w:rsid w:val="002F233A"/>
    <w:rsid w:val="002F2588"/>
    <w:rsid w:val="002F266F"/>
    <w:rsid w:val="002F5964"/>
    <w:rsid w:val="003001E9"/>
    <w:rsid w:val="003020E6"/>
    <w:rsid w:val="00302C52"/>
    <w:rsid w:val="00302EB3"/>
    <w:rsid w:val="003039A5"/>
    <w:rsid w:val="00310A13"/>
    <w:rsid w:val="00313DDC"/>
    <w:rsid w:val="003153A3"/>
    <w:rsid w:val="00316C13"/>
    <w:rsid w:val="0031753B"/>
    <w:rsid w:val="00320189"/>
    <w:rsid w:val="00321DBD"/>
    <w:rsid w:val="00324A13"/>
    <w:rsid w:val="00324F2B"/>
    <w:rsid w:val="0033154E"/>
    <w:rsid w:val="00331B02"/>
    <w:rsid w:val="00331CE3"/>
    <w:rsid w:val="00333811"/>
    <w:rsid w:val="00346325"/>
    <w:rsid w:val="003500ED"/>
    <w:rsid w:val="00350F9A"/>
    <w:rsid w:val="00352C3C"/>
    <w:rsid w:val="003552B0"/>
    <w:rsid w:val="003600AD"/>
    <w:rsid w:val="00360C6C"/>
    <w:rsid w:val="00362614"/>
    <w:rsid w:val="00363385"/>
    <w:rsid w:val="00363BB2"/>
    <w:rsid w:val="00363F49"/>
    <w:rsid w:val="00364507"/>
    <w:rsid w:val="00364DB0"/>
    <w:rsid w:val="00367A10"/>
    <w:rsid w:val="00370216"/>
    <w:rsid w:val="00370AA6"/>
    <w:rsid w:val="003726BD"/>
    <w:rsid w:val="003755B5"/>
    <w:rsid w:val="00380011"/>
    <w:rsid w:val="0038038F"/>
    <w:rsid w:val="00381560"/>
    <w:rsid w:val="003837DF"/>
    <w:rsid w:val="00383CB2"/>
    <w:rsid w:val="003863AB"/>
    <w:rsid w:val="0039157B"/>
    <w:rsid w:val="003918F2"/>
    <w:rsid w:val="00392C69"/>
    <w:rsid w:val="003970D7"/>
    <w:rsid w:val="003A0021"/>
    <w:rsid w:val="003A082D"/>
    <w:rsid w:val="003A18FA"/>
    <w:rsid w:val="003A209F"/>
    <w:rsid w:val="003A2554"/>
    <w:rsid w:val="003A30E9"/>
    <w:rsid w:val="003A6448"/>
    <w:rsid w:val="003A7F1D"/>
    <w:rsid w:val="003B03DF"/>
    <w:rsid w:val="003B1AB5"/>
    <w:rsid w:val="003B2170"/>
    <w:rsid w:val="003B2ECD"/>
    <w:rsid w:val="003B4AFC"/>
    <w:rsid w:val="003B605C"/>
    <w:rsid w:val="003B784E"/>
    <w:rsid w:val="003C06D1"/>
    <w:rsid w:val="003C0FB3"/>
    <w:rsid w:val="003C1D7A"/>
    <w:rsid w:val="003C42DD"/>
    <w:rsid w:val="003C69EF"/>
    <w:rsid w:val="003D2D9E"/>
    <w:rsid w:val="003D3031"/>
    <w:rsid w:val="003D4BA6"/>
    <w:rsid w:val="003D7500"/>
    <w:rsid w:val="003D76CF"/>
    <w:rsid w:val="003E50C8"/>
    <w:rsid w:val="003E52D1"/>
    <w:rsid w:val="003E5BA6"/>
    <w:rsid w:val="003E5D8F"/>
    <w:rsid w:val="003E6DB9"/>
    <w:rsid w:val="003F2037"/>
    <w:rsid w:val="003F21F5"/>
    <w:rsid w:val="003F395E"/>
    <w:rsid w:val="003F3CE7"/>
    <w:rsid w:val="003F62A8"/>
    <w:rsid w:val="003F718E"/>
    <w:rsid w:val="00400ABA"/>
    <w:rsid w:val="00403013"/>
    <w:rsid w:val="00403A4B"/>
    <w:rsid w:val="00404036"/>
    <w:rsid w:val="00405B36"/>
    <w:rsid w:val="00406E4C"/>
    <w:rsid w:val="00407002"/>
    <w:rsid w:val="0040762D"/>
    <w:rsid w:val="0041237D"/>
    <w:rsid w:val="00414142"/>
    <w:rsid w:val="00414C11"/>
    <w:rsid w:val="0041500E"/>
    <w:rsid w:val="00422EF0"/>
    <w:rsid w:val="00423653"/>
    <w:rsid w:val="00423893"/>
    <w:rsid w:val="00423E54"/>
    <w:rsid w:val="00424579"/>
    <w:rsid w:val="00424B01"/>
    <w:rsid w:val="00426768"/>
    <w:rsid w:val="00430DC4"/>
    <w:rsid w:val="004417EF"/>
    <w:rsid w:val="00443BC4"/>
    <w:rsid w:val="00445EC6"/>
    <w:rsid w:val="0045085D"/>
    <w:rsid w:val="00460696"/>
    <w:rsid w:val="00462F09"/>
    <w:rsid w:val="0046507E"/>
    <w:rsid w:val="00472673"/>
    <w:rsid w:val="00473082"/>
    <w:rsid w:val="00473167"/>
    <w:rsid w:val="00475F20"/>
    <w:rsid w:val="00483681"/>
    <w:rsid w:val="004842E7"/>
    <w:rsid w:val="0048683F"/>
    <w:rsid w:val="00486CC7"/>
    <w:rsid w:val="0048734E"/>
    <w:rsid w:val="004900F8"/>
    <w:rsid w:val="00490B11"/>
    <w:rsid w:val="00491802"/>
    <w:rsid w:val="00495783"/>
    <w:rsid w:val="00496392"/>
    <w:rsid w:val="0049779D"/>
    <w:rsid w:val="004A5102"/>
    <w:rsid w:val="004A5220"/>
    <w:rsid w:val="004A7EED"/>
    <w:rsid w:val="004B24E0"/>
    <w:rsid w:val="004B44CD"/>
    <w:rsid w:val="004C0659"/>
    <w:rsid w:val="004C097C"/>
    <w:rsid w:val="004C0F38"/>
    <w:rsid w:val="004C1E02"/>
    <w:rsid w:val="004C5556"/>
    <w:rsid w:val="004D3BF4"/>
    <w:rsid w:val="004D3DF3"/>
    <w:rsid w:val="004D625C"/>
    <w:rsid w:val="004D694A"/>
    <w:rsid w:val="004D7B24"/>
    <w:rsid w:val="004E0A43"/>
    <w:rsid w:val="004E0AA9"/>
    <w:rsid w:val="004E1F03"/>
    <w:rsid w:val="004E44FA"/>
    <w:rsid w:val="004E5931"/>
    <w:rsid w:val="004E5E08"/>
    <w:rsid w:val="004E647B"/>
    <w:rsid w:val="004E746A"/>
    <w:rsid w:val="004F582F"/>
    <w:rsid w:val="004F782C"/>
    <w:rsid w:val="00500456"/>
    <w:rsid w:val="00501E7C"/>
    <w:rsid w:val="00513616"/>
    <w:rsid w:val="00515C20"/>
    <w:rsid w:val="00520490"/>
    <w:rsid w:val="00520BF5"/>
    <w:rsid w:val="00522068"/>
    <w:rsid w:val="0052300A"/>
    <w:rsid w:val="0052324B"/>
    <w:rsid w:val="005232AA"/>
    <w:rsid w:val="005260DC"/>
    <w:rsid w:val="00527909"/>
    <w:rsid w:val="00527A1C"/>
    <w:rsid w:val="00531E95"/>
    <w:rsid w:val="00540FDA"/>
    <w:rsid w:val="005435F8"/>
    <w:rsid w:val="005463F2"/>
    <w:rsid w:val="005522B3"/>
    <w:rsid w:val="00552DCF"/>
    <w:rsid w:val="005533DD"/>
    <w:rsid w:val="00553FD8"/>
    <w:rsid w:val="00555820"/>
    <w:rsid w:val="00560081"/>
    <w:rsid w:val="00560280"/>
    <w:rsid w:val="005603BD"/>
    <w:rsid w:val="005607C5"/>
    <w:rsid w:val="00560975"/>
    <w:rsid w:val="0056543D"/>
    <w:rsid w:val="00565C2B"/>
    <w:rsid w:val="00566F35"/>
    <w:rsid w:val="00570847"/>
    <w:rsid w:val="00571BD9"/>
    <w:rsid w:val="0057627C"/>
    <w:rsid w:val="00576318"/>
    <w:rsid w:val="005809B1"/>
    <w:rsid w:val="005823CD"/>
    <w:rsid w:val="00582A65"/>
    <w:rsid w:val="00583C77"/>
    <w:rsid w:val="00584C7E"/>
    <w:rsid w:val="00586633"/>
    <w:rsid w:val="005903F7"/>
    <w:rsid w:val="00591B18"/>
    <w:rsid w:val="00591DFC"/>
    <w:rsid w:val="00592F3D"/>
    <w:rsid w:val="005963EF"/>
    <w:rsid w:val="005A1BD7"/>
    <w:rsid w:val="005A3319"/>
    <w:rsid w:val="005A39CF"/>
    <w:rsid w:val="005A6CD1"/>
    <w:rsid w:val="005A7EF4"/>
    <w:rsid w:val="005B0932"/>
    <w:rsid w:val="005B145A"/>
    <w:rsid w:val="005C2AA0"/>
    <w:rsid w:val="005C3E4A"/>
    <w:rsid w:val="005C69CC"/>
    <w:rsid w:val="005C7B4F"/>
    <w:rsid w:val="005D3D4D"/>
    <w:rsid w:val="005D4DDD"/>
    <w:rsid w:val="005D4FB4"/>
    <w:rsid w:val="005D5B14"/>
    <w:rsid w:val="005D6497"/>
    <w:rsid w:val="005E132D"/>
    <w:rsid w:val="005E1469"/>
    <w:rsid w:val="005E16E9"/>
    <w:rsid w:val="005E1CFB"/>
    <w:rsid w:val="005E1D65"/>
    <w:rsid w:val="005E3256"/>
    <w:rsid w:val="005E32C5"/>
    <w:rsid w:val="005F1BE7"/>
    <w:rsid w:val="005F7B5D"/>
    <w:rsid w:val="00600214"/>
    <w:rsid w:val="00600ACA"/>
    <w:rsid w:val="00600B12"/>
    <w:rsid w:val="00602743"/>
    <w:rsid w:val="00603FFE"/>
    <w:rsid w:val="00604B59"/>
    <w:rsid w:val="0060542D"/>
    <w:rsid w:val="00605651"/>
    <w:rsid w:val="006059E5"/>
    <w:rsid w:val="0060669A"/>
    <w:rsid w:val="00606846"/>
    <w:rsid w:val="00610A05"/>
    <w:rsid w:val="006120C4"/>
    <w:rsid w:val="00612DB0"/>
    <w:rsid w:val="00613084"/>
    <w:rsid w:val="00613971"/>
    <w:rsid w:val="006144AB"/>
    <w:rsid w:val="00616327"/>
    <w:rsid w:val="0062145F"/>
    <w:rsid w:val="00626790"/>
    <w:rsid w:val="00632150"/>
    <w:rsid w:val="0063236C"/>
    <w:rsid w:val="00635461"/>
    <w:rsid w:val="00636BE2"/>
    <w:rsid w:val="0064275C"/>
    <w:rsid w:val="00646C33"/>
    <w:rsid w:val="00647BF7"/>
    <w:rsid w:val="0065314F"/>
    <w:rsid w:val="0065389B"/>
    <w:rsid w:val="00653A0A"/>
    <w:rsid w:val="00660827"/>
    <w:rsid w:val="0066199C"/>
    <w:rsid w:val="00661B71"/>
    <w:rsid w:val="0066230F"/>
    <w:rsid w:val="00662523"/>
    <w:rsid w:val="00663736"/>
    <w:rsid w:val="0066378C"/>
    <w:rsid w:val="00670BF3"/>
    <w:rsid w:val="00676AD7"/>
    <w:rsid w:val="00676DFD"/>
    <w:rsid w:val="00681BDE"/>
    <w:rsid w:val="00685B13"/>
    <w:rsid w:val="00685F9C"/>
    <w:rsid w:val="0068667D"/>
    <w:rsid w:val="00696F8F"/>
    <w:rsid w:val="006A05B7"/>
    <w:rsid w:val="006A2D6F"/>
    <w:rsid w:val="006A44E1"/>
    <w:rsid w:val="006A7C3E"/>
    <w:rsid w:val="006B402F"/>
    <w:rsid w:val="006B4277"/>
    <w:rsid w:val="006B4AD5"/>
    <w:rsid w:val="006B6021"/>
    <w:rsid w:val="006B6D92"/>
    <w:rsid w:val="006B6FAD"/>
    <w:rsid w:val="006B7968"/>
    <w:rsid w:val="006C0690"/>
    <w:rsid w:val="006C3005"/>
    <w:rsid w:val="006C4484"/>
    <w:rsid w:val="006C5C76"/>
    <w:rsid w:val="006C6EF0"/>
    <w:rsid w:val="006D2119"/>
    <w:rsid w:val="006D3427"/>
    <w:rsid w:val="006D40C8"/>
    <w:rsid w:val="006D5A6F"/>
    <w:rsid w:val="006D6F30"/>
    <w:rsid w:val="006E12F3"/>
    <w:rsid w:val="006E1B7D"/>
    <w:rsid w:val="006E3633"/>
    <w:rsid w:val="006E49B5"/>
    <w:rsid w:val="006E724C"/>
    <w:rsid w:val="006E7932"/>
    <w:rsid w:val="006F2A0A"/>
    <w:rsid w:val="006F54BC"/>
    <w:rsid w:val="006F615A"/>
    <w:rsid w:val="006F7760"/>
    <w:rsid w:val="007142CD"/>
    <w:rsid w:val="0072160D"/>
    <w:rsid w:val="007223AA"/>
    <w:rsid w:val="007249D6"/>
    <w:rsid w:val="00725FC0"/>
    <w:rsid w:val="0073258F"/>
    <w:rsid w:val="00733E92"/>
    <w:rsid w:val="00735834"/>
    <w:rsid w:val="007375B2"/>
    <w:rsid w:val="00741EA3"/>
    <w:rsid w:val="007425D8"/>
    <w:rsid w:val="00743B1A"/>
    <w:rsid w:val="00747EEF"/>
    <w:rsid w:val="007503DA"/>
    <w:rsid w:val="00750C23"/>
    <w:rsid w:val="007527C7"/>
    <w:rsid w:val="00754D39"/>
    <w:rsid w:val="007575C6"/>
    <w:rsid w:val="00762BC4"/>
    <w:rsid w:val="0076341C"/>
    <w:rsid w:val="007650C0"/>
    <w:rsid w:val="007650E1"/>
    <w:rsid w:val="00766812"/>
    <w:rsid w:val="007706D2"/>
    <w:rsid w:val="00772E8E"/>
    <w:rsid w:val="0077362C"/>
    <w:rsid w:val="007748E2"/>
    <w:rsid w:val="007767AE"/>
    <w:rsid w:val="00776B17"/>
    <w:rsid w:val="00777F45"/>
    <w:rsid w:val="00781EEF"/>
    <w:rsid w:val="007833C9"/>
    <w:rsid w:val="00790D15"/>
    <w:rsid w:val="00792E26"/>
    <w:rsid w:val="00793112"/>
    <w:rsid w:val="00793275"/>
    <w:rsid w:val="00793F47"/>
    <w:rsid w:val="00795857"/>
    <w:rsid w:val="007A1C8A"/>
    <w:rsid w:val="007A245C"/>
    <w:rsid w:val="007A49A8"/>
    <w:rsid w:val="007A62D7"/>
    <w:rsid w:val="007B10BB"/>
    <w:rsid w:val="007C10E5"/>
    <w:rsid w:val="007C3E00"/>
    <w:rsid w:val="007C731A"/>
    <w:rsid w:val="007D29DA"/>
    <w:rsid w:val="007D425D"/>
    <w:rsid w:val="007D7D90"/>
    <w:rsid w:val="007E0C3C"/>
    <w:rsid w:val="007E22B8"/>
    <w:rsid w:val="007E378C"/>
    <w:rsid w:val="007E536A"/>
    <w:rsid w:val="007E7804"/>
    <w:rsid w:val="007F019E"/>
    <w:rsid w:val="007F09B9"/>
    <w:rsid w:val="007F2D8C"/>
    <w:rsid w:val="007F33A6"/>
    <w:rsid w:val="007F34D3"/>
    <w:rsid w:val="007F3D01"/>
    <w:rsid w:val="007F6E91"/>
    <w:rsid w:val="0080138E"/>
    <w:rsid w:val="008035D4"/>
    <w:rsid w:val="008036E6"/>
    <w:rsid w:val="00804D57"/>
    <w:rsid w:val="0080688D"/>
    <w:rsid w:val="0081357A"/>
    <w:rsid w:val="00816F5B"/>
    <w:rsid w:val="00820A11"/>
    <w:rsid w:val="008229B7"/>
    <w:rsid w:val="0082320C"/>
    <w:rsid w:val="00823230"/>
    <w:rsid w:val="0082483A"/>
    <w:rsid w:val="008306E3"/>
    <w:rsid w:val="008335E4"/>
    <w:rsid w:val="00835B9D"/>
    <w:rsid w:val="00835F48"/>
    <w:rsid w:val="00837150"/>
    <w:rsid w:val="0084048A"/>
    <w:rsid w:val="00842D83"/>
    <w:rsid w:val="00843319"/>
    <w:rsid w:val="00843735"/>
    <w:rsid w:val="0084713C"/>
    <w:rsid w:val="00847588"/>
    <w:rsid w:val="00847592"/>
    <w:rsid w:val="00850326"/>
    <w:rsid w:val="0085137E"/>
    <w:rsid w:val="008531C1"/>
    <w:rsid w:val="00855FA6"/>
    <w:rsid w:val="00856028"/>
    <w:rsid w:val="00860E13"/>
    <w:rsid w:val="008621E6"/>
    <w:rsid w:val="00862AFA"/>
    <w:rsid w:val="00863FF0"/>
    <w:rsid w:val="00865A7D"/>
    <w:rsid w:val="00865EA5"/>
    <w:rsid w:val="00867413"/>
    <w:rsid w:val="008675CF"/>
    <w:rsid w:val="00870E70"/>
    <w:rsid w:val="00881833"/>
    <w:rsid w:val="00886917"/>
    <w:rsid w:val="008911C0"/>
    <w:rsid w:val="00895218"/>
    <w:rsid w:val="008A1AD2"/>
    <w:rsid w:val="008A2011"/>
    <w:rsid w:val="008A72A7"/>
    <w:rsid w:val="008A73E2"/>
    <w:rsid w:val="008B0EDC"/>
    <w:rsid w:val="008B1D47"/>
    <w:rsid w:val="008B4535"/>
    <w:rsid w:val="008B48CE"/>
    <w:rsid w:val="008B7086"/>
    <w:rsid w:val="008B76AE"/>
    <w:rsid w:val="008C0909"/>
    <w:rsid w:val="008C26CE"/>
    <w:rsid w:val="008C46F5"/>
    <w:rsid w:val="008C5982"/>
    <w:rsid w:val="008C733E"/>
    <w:rsid w:val="008C7B58"/>
    <w:rsid w:val="008C7FB1"/>
    <w:rsid w:val="008D08CF"/>
    <w:rsid w:val="008D0934"/>
    <w:rsid w:val="008D0948"/>
    <w:rsid w:val="008D10BC"/>
    <w:rsid w:val="008D19F3"/>
    <w:rsid w:val="008D3F52"/>
    <w:rsid w:val="008D444F"/>
    <w:rsid w:val="008E1B76"/>
    <w:rsid w:val="008E1D75"/>
    <w:rsid w:val="008E2E9A"/>
    <w:rsid w:val="008E3CC0"/>
    <w:rsid w:val="008F1CF2"/>
    <w:rsid w:val="008F1E48"/>
    <w:rsid w:val="008F2431"/>
    <w:rsid w:val="008F24A7"/>
    <w:rsid w:val="008F548C"/>
    <w:rsid w:val="008F6A38"/>
    <w:rsid w:val="008F7080"/>
    <w:rsid w:val="008F792E"/>
    <w:rsid w:val="008F7A1B"/>
    <w:rsid w:val="00900BA4"/>
    <w:rsid w:val="00902C00"/>
    <w:rsid w:val="00902DE7"/>
    <w:rsid w:val="00904EBB"/>
    <w:rsid w:val="00905C8F"/>
    <w:rsid w:val="00907D35"/>
    <w:rsid w:val="009102F2"/>
    <w:rsid w:val="0091087F"/>
    <w:rsid w:val="00911CB1"/>
    <w:rsid w:val="00912153"/>
    <w:rsid w:val="00913220"/>
    <w:rsid w:val="009144FF"/>
    <w:rsid w:val="009159FF"/>
    <w:rsid w:val="00917354"/>
    <w:rsid w:val="00920DB6"/>
    <w:rsid w:val="00921643"/>
    <w:rsid w:val="00921C7F"/>
    <w:rsid w:val="0092371B"/>
    <w:rsid w:val="00924101"/>
    <w:rsid w:val="0092443B"/>
    <w:rsid w:val="0092520B"/>
    <w:rsid w:val="00925464"/>
    <w:rsid w:val="009255F0"/>
    <w:rsid w:val="00927E16"/>
    <w:rsid w:val="00932880"/>
    <w:rsid w:val="00933386"/>
    <w:rsid w:val="0093342D"/>
    <w:rsid w:val="00934C1A"/>
    <w:rsid w:val="00934D04"/>
    <w:rsid w:val="009363DC"/>
    <w:rsid w:val="009378F6"/>
    <w:rsid w:val="009516D9"/>
    <w:rsid w:val="0095750F"/>
    <w:rsid w:val="00957BE8"/>
    <w:rsid w:val="00957F0F"/>
    <w:rsid w:val="0096035A"/>
    <w:rsid w:val="00960403"/>
    <w:rsid w:val="00961D79"/>
    <w:rsid w:val="00962620"/>
    <w:rsid w:val="0096300F"/>
    <w:rsid w:val="00963584"/>
    <w:rsid w:val="00964695"/>
    <w:rsid w:val="00965A33"/>
    <w:rsid w:val="009722F7"/>
    <w:rsid w:val="00974DB4"/>
    <w:rsid w:val="0097555B"/>
    <w:rsid w:val="00975AEE"/>
    <w:rsid w:val="00976610"/>
    <w:rsid w:val="0098056B"/>
    <w:rsid w:val="00985683"/>
    <w:rsid w:val="0099000E"/>
    <w:rsid w:val="009927F3"/>
    <w:rsid w:val="00992BBF"/>
    <w:rsid w:val="00997926"/>
    <w:rsid w:val="009A104B"/>
    <w:rsid w:val="009A1E5A"/>
    <w:rsid w:val="009A1E5E"/>
    <w:rsid w:val="009A2869"/>
    <w:rsid w:val="009A3169"/>
    <w:rsid w:val="009A359A"/>
    <w:rsid w:val="009A3CF9"/>
    <w:rsid w:val="009A759F"/>
    <w:rsid w:val="009A79AF"/>
    <w:rsid w:val="009B0095"/>
    <w:rsid w:val="009B1394"/>
    <w:rsid w:val="009B18DE"/>
    <w:rsid w:val="009B3A97"/>
    <w:rsid w:val="009B47C8"/>
    <w:rsid w:val="009B6D5A"/>
    <w:rsid w:val="009C3ED7"/>
    <w:rsid w:val="009C592E"/>
    <w:rsid w:val="009C6FE0"/>
    <w:rsid w:val="009D1824"/>
    <w:rsid w:val="009D40BA"/>
    <w:rsid w:val="009D5100"/>
    <w:rsid w:val="009D5A00"/>
    <w:rsid w:val="009D764D"/>
    <w:rsid w:val="009E32E9"/>
    <w:rsid w:val="009E3EAB"/>
    <w:rsid w:val="009E487B"/>
    <w:rsid w:val="009E5B09"/>
    <w:rsid w:val="009E73CF"/>
    <w:rsid w:val="009F026D"/>
    <w:rsid w:val="009F0591"/>
    <w:rsid w:val="009F1200"/>
    <w:rsid w:val="009F2187"/>
    <w:rsid w:val="009F3754"/>
    <w:rsid w:val="009F4143"/>
    <w:rsid w:val="009F7013"/>
    <w:rsid w:val="009F7E6A"/>
    <w:rsid w:val="00A01368"/>
    <w:rsid w:val="00A02D0F"/>
    <w:rsid w:val="00A030F7"/>
    <w:rsid w:val="00A04D38"/>
    <w:rsid w:val="00A0531B"/>
    <w:rsid w:val="00A06961"/>
    <w:rsid w:val="00A11F04"/>
    <w:rsid w:val="00A13165"/>
    <w:rsid w:val="00A134DC"/>
    <w:rsid w:val="00A1412B"/>
    <w:rsid w:val="00A2315C"/>
    <w:rsid w:val="00A30E6C"/>
    <w:rsid w:val="00A31814"/>
    <w:rsid w:val="00A359BC"/>
    <w:rsid w:val="00A35AB4"/>
    <w:rsid w:val="00A376CE"/>
    <w:rsid w:val="00A4210C"/>
    <w:rsid w:val="00A43794"/>
    <w:rsid w:val="00A441A8"/>
    <w:rsid w:val="00A50E73"/>
    <w:rsid w:val="00A512EF"/>
    <w:rsid w:val="00A52356"/>
    <w:rsid w:val="00A53688"/>
    <w:rsid w:val="00A57CE1"/>
    <w:rsid w:val="00A639FB"/>
    <w:rsid w:val="00A664B5"/>
    <w:rsid w:val="00A66B48"/>
    <w:rsid w:val="00A66DC4"/>
    <w:rsid w:val="00A71796"/>
    <w:rsid w:val="00A7505A"/>
    <w:rsid w:val="00A7542C"/>
    <w:rsid w:val="00A80157"/>
    <w:rsid w:val="00A807BD"/>
    <w:rsid w:val="00A80CE3"/>
    <w:rsid w:val="00A812F2"/>
    <w:rsid w:val="00A85F0E"/>
    <w:rsid w:val="00A873B1"/>
    <w:rsid w:val="00A90360"/>
    <w:rsid w:val="00A91873"/>
    <w:rsid w:val="00A92F32"/>
    <w:rsid w:val="00AA223F"/>
    <w:rsid w:val="00AA3B57"/>
    <w:rsid w:val="00AA5173"/>
    <w:rsid w:val="00AA5E52"/>
    <w:rsid w:val="00AA6960"/>
    <w:rsid w:val="00AA7656"/>
    <w:rsid w:val="00AB0374"/>
    <w:rsid w:val="00AB2506"/>
    <w:rsid w:val="00AB2EB8"/>
    <w:rsid w:val="00AB344A"/>
    <w:rsid w:val="00AB6057"/>
    <w:rsid w:val="00AB6100"/>
    <w:rsid w:val="00AC1FAC"/>
    <w:rsid w:val="00AC257B"/>
    <w:rsid w:val="00AC7A0B"/>
    <w:rsid w:val="00AD4140"/>
    <w:rsid w:val="00AD5255"/>
    <w:rsid w:val="00AD73C3"/>
    <w:rsid w:val="00AD74BD"/>
    <w:rsid w:val="00AD7B0E"/>
    <w:rsid w:val="00AE2013"/>
    <w:rsid w:val="00AE75CF"/>
    <w:rsid w:val="00AF02C8"/>
    <w:rsid w:val="00AF10F2"/>
    <w:rsid w:val="00AF25E7"/>
    <w:rsid w:val="00AF3813"/>
    <w:rsid w:val="00AF3EC3"/>
    <w:rsid w:val="00B011B3"/>
    <w:rsid w:val="00B1199A"/>
    <w:rsid w:val="00B13154"/>
    <w:rsid w:val="00B1330C"/>
    <w:rsid w:val="00B14C60"/>
    <w:rsid w:val="00B156A7"/>
    <w:rsid w:val="00B1789C"/>
    <w:rsid w:val="00B24D66"/>
    <w:rsid w:val="00B30764"/>
    <w:rsid w:val="00B33246"/>
    <w:rsid w:val="00B355B2"/>
    <w:rsid w:val="00B409A4"/>
    <w:rsid w:val="00B413EC"/>
    <w:rsid w:val="00B43A9F"/>
    <w:rsid w:val="00B44A5A"/>
    <w:rsid w:val="00B46434"/>
    <w:rsid w:val="00B46F97"/>
    <w:rsid w:val="00B47879"/>
    <w:rsid w:val="00B55504"/>
    <w:rsid w:val="00B557D9"/>
    <w:rsid w:val="00B61E06"/>
    <w:rsid w:val="00B63F94"/>
    <w:rsid w:val="00B645EB"/>
    <w:rsid w:val="00B71F69"/>
    <w:rsid w:val="00B74179"/>
    <w:rsid w:val="00B77B62"/>
    <w:rsid w:val="00B833E1"/>
    <w:rsid w:val="00B83F5E"/>
    <w:rsid w:val="00B842C5"/>
    <w:rsid w:val="00B853EC"/>
    <w:rsid w:val="00B86324"/>
    <w:rsid w:val="00B90E3C"/>
    <w:rsid w:val="00B914B8"/>
    <w:rsid w:val="00B91537"/>
    <w:rsid w:val="00B95DB6"/>
    <w:rsid w:val="00B96F1A"/>
    <w:rsid w:val="00B970AA"/>
    <w:rsid w:val="00BA300C"/>
    <w:rsid w:val="00BA3ED3"/>
    <w:rsid w:val="00BA689B"/>
    <w:rsid w:val="00BA7AA4"/>
    <w:rsid w:val="00BB147C"/>
    <w:rsid w:val="00BB42CE"/>
    <w:rsid w:val="00BB4665"/>
    <w:rsid w:val="00BB5DA0"/>
    <w:rsid w:val="00BB61F0"/>
    <w:rsid w:val="00BB6AB7"/>
    <w:rsid w:val="00BB7A4A"/>
    <w:rsid w:val="00BC1F2F"/>
    <w:rsid w:val="00BC42A0"/>
    <w:rsid w:val="00BD1098"/>
    <w:rsid w:val="00BD2534"/>
    <w:rsid w:val="00BD331F"/>
    <w:rsid w:val="00BD40DC"/>
    <w:rsid w:val="00BD51DD"/>
    <w:rsid w:val="00BD7D47"/>
    <w:rsid w:val="00BE006C"/>
    <w:rsid w:val="00BE0526"/>
    <w:rsid w:val="00BE10BB"/>
    <w:rsid w:val="00BE463B"/>
    <w:rsid w:val="00BE5228"/>
    <w:rsid w:val="00BE601D"/>
    <w:rsid w:val="00BF097C"/>
    <w:rsid w:val="00BF11C4"/>
    <w:rsid w:val="00BF18E8"/>
    <w:rsid w:val="00BF278D"/>
    <w:rsid w:val="00BF2C4B"/>
    <w:rsid w:val="00BF51F3"/>
    <w:rsid w:val="00BF60B7"/>
    <w:rsid w:val="00BF700F"/>
    <w:rsid w:val="00C02D6F"/>
    <w:rsid w:val="00C039FB"/>
    <w:rsid w:val="00C10859"/>
    <w:rsid w:val="00C12410"/>
    <w:rsid w:val="00C1316A"/>
    <w:rsid w:val="00C138BA"/>
    <w:rsid w:val="00C14104"/>
    <w:rsid w:val="00C21F36"/>
    <w:rsid w:val="00C24A87"/>
    <w:rsid w:val="00C26EA1"/>
    <w:rsid w:val="00C27028"/>
    <w:rsid w:val="00C34BAF"/>
    <w:rsid w:val="00C3533A"/>
    <w:rsid w:val="00C35356"/>
    <w:rsid w:val="00C36643"/>
    <w:rsid w:val="00C37DA6"/>
    <w:rsid w:val="00C420FB"/>
    <w:rsid w:val="00C42D0E"/>
    <w:rsid w:val="00C51A4F"/>
    <w:rsid w:val="00C51D29"/>
    <w:rsid w:val="00C5302A"/>
    <w:rsid w:val="00C55E0C"/>
    <w:rsid w:val="00C564C9"/>
    <w:rsid w:val="00C57DF5"/>
    <w:rsid w:val="00C63BC0"/>
    <w:rsid w:val="00C64184"/>
    <w:rsid w:val="00C66CD3"/>
    <w:rsid w:val="00C67D7B"/>
    <w:rsid w:val="00C72E22"/>
    <w:rsid w:val="00C74CD2"/>
    <w:rsid w:val="00C74E4D"/>
    <w:rsid w:val="00C8460F"/>
    <w:rsid w:val="00C8665B"/>
    <w:rsid w:val="00C90DF1"/>
    <w:rsid w:val="00C91CEB"/>
    <w:rsid w:val="00C9607A"/>
    <w:rsid w:val="00C96D08"/>
    <w:rsid w:val="00CA0F0E"/>
    <w:rsid w:val="00CA18B7"/>
    <w:rsid w:val="00CA37EF"/>
    <w:rsid w:val="00CA527E"/>
    <w:rsid w:val="00CA7339"/>
    <w:rsid w:val="00CB06A4"/>
    <w:rsid w:val="00CB1852"/>
    <w:rsid w:val="00CB6473"/>
    <w:rsid w:val="00CB6659"/>
    <w:rsid w:val="00CC093E"/>
    <w:rsid w:val="00CD34E9"/>
    <w:rsid w:val="00CD49A1"/>
    <w:rsid w:val="00CD5019"/>
    <w:rsid w:val="00CD70C7"/>
    <w:rsid w:val="00CE0B25"/>
    <w:rsid w:val="00CE5352"/>
    <w:rsid w:val="00CF15A7"/>
    <w:rsid w:val="00CF4738"/>
    <w:rsid w:val="00CF4C31"/>
    <w:rsid w:val="00CF57BA"/>
    <w:rsid w:val="00CF7382"/>
    <w:rsid w:val="00D000A3"/>
    <w:rsid w:val="00D017ED"/>
    <w:rsid w:val="00D02661"/>
    <w:rsid w:val="00D02A51"/>
    <w:rsid w:val="00D03673"/>
    <w:rsid w:val="00D03E83"/>
    <w:rsid w:val="00D052E5"/>
    <w:rsid w:val="00D060A6"/>
    <w:rsid w:val="00D07702"/>
    <w:rsid w:val="00D07819"/>
    <w:rsid w:val="00D07CB2"/>
    <w:rsid w:val="00D109D5"/>
    <w:rsid w:val="00D1138B"/>
    <w:rsid w:val="00D11F0E"/>
    <w:rsid w:val="00D1336F"/>
    <w:rsid w:val="00D135E1"/>
    <w:rsid w:val="00D14178"/>
    <w:rsid w:val="00D145E2"/>
    <w:rsid w:val="00D14957"/>
    <w:rsid w:val="00D15213"/>
    <w:rsid w:val="00D2000A"/>
    <w:rsid w:val="00D207D0"/>
    <w:rsid w:val="00D24BC8"/>
    <w:rsid w:val="00D25A54"/>
    <w:rsid w:val="00D269AA"/>
    <w:rsid w:val="00D30FF1"/>
    <w:rsid w:val="00D321CD"/>
    <w:rsid w:val="00D338D4"/>
    <w:rsid w:val="00D3483B"/>
    <w:rsid w:val="00D3497C"/>
    <w:rsid w:val="00D351B4"/>
    <w:rsid w:val="00D4262A"/>
    <w:rsid w:val="00D42CD9"/>
    <w:rsid w:val="00D4377B"/>
    <w:rsid w:val="00D4385F"/>
    <w:rsid w:val="00D44380"/>
    <w:rsid w:val="00D524FD"/>
    <w:rsid w:val="00D5253D"/>
    <w:rsid w:val="00D547C4"/>
    <w:rsid w:val="00D57D5F"/>
    <w:rsid w:val="00D66CA4"/>
    <w:rsid w:val="00D71EE4"/>
    <w:rsid w:val="00D76230"/>
    <w:rsid w:val="00D77496"/>
    <w:rsid w:val="00D774F1"/>
    <w:rsid w:val="00D80F8A"/>
    <w:rsid w:val="00D81A02"/>
    <w:rsid w:val="00D85B7E"/>
    <w:rsid w:val="00D87C2B"/>
    <w:rsid w:val="00D90C19"/>
    <w:rsid w:val="00D957DF"/>
    <w:rsid w:val="00D96243"/>
    <w:rsid w:val="00D96727"/>
    <w:rsid w:val="00D96753"/>
    <w:rsid w:val="00D975C0"/>
    <w:rsid w:val="00D9760C"/>
    <w:rsid w:val="00DA0734"/>
    <w:rsid w:val="00DA0F88"/>
    <w:rsid w:val="00DA4CE9"/>
    <w:rsid w:val="00DA6B8D"/>
    <w:rsid w:val="00DB3035"/>
    <w:rsid w:val="00DB4491"/>
    <w:rsid w:val="00DB45A2"/>
    <w:rsid w:val="00DB6FF7"/>
    <w:rsid w:val="00DC0EB6"/>
    <w:rsid w:val="00DC449B"/>
    <w:rsid w:val="00DC5940"/>
    <w:rsid w:val="00DD08BE"/>
    <w:rsid w:val="00DD1A4A"/>
    <w:rsid w:val="00DD2803"/>
    <w:rsid w:val="00DD6887"/>
    <w:rsid w:val="00DE133D"/>
    <w:rsid w:val="00DE13C5"/>
    <w:rsid w:val="00DE1DA8"/>
    <w:rsid w:val="00DE2E9A"/>
    <w:rsid w:val="00DE3C40"/>
    <w:rsid w:val="00DF085A"/>
    <w:rsid w:val="00DF2D3C"/>
    <w:rsid w:val="00DF344E"/>
    <w:rsid w:val="00DF4DCD"/>
    <w:rsid w:val="00DF50DC"/>
    <w:rsid w:val="00DF526B"/>
    <w:rsid w:val="00DF6DA5"/>
    <w:rsid w:val="00E0237D"/>
    <w:rsid w:val="00E031CF"/>
    <w:rsid w:val="00E06330"/>
    <w:rsid w:val="00E1257C"/>
    <w:rsid w:val="00E135D1"/>
    <w:rsid w:val="00E15E82"/>
    <w:rsid w:val="00E255B4"/>
    <w:rsid w:val="00E2717E"/>
    <w:rsid w:val="00E35F9D"/>
    <w:rsid w:val="00E368FE"/>
    <w:rsid w:val="00E42BC8"/>
    <w:rsid w:val="00E438FF"/>
    <w:rsid w:val="00E46A40"/>
    <w:rsid w:val="00E47631"/>
    <w:rsid w:val="00E47D26"/>
    <w:rsid w:val="00E53775"/>
    <w:rsid w:val="00E53984"/>
    <w:rsid w:val="00E556A6"/>
    <w:rsid w:val="00E559C4"/>
    <w:rsid w:val="00E55EAF"/>
    <w:rsid w:val="00E57260"/>
    <w:rsid w:val="00E57CCC"/>
    <w:rsid w:val="00E6468C"/>
    <w:rsid w:val="00E65A1A"/>
    <w:rsid w:val="00E677D7"/>
    <w:rsid w:val="00E70F45"/>
    <w:rsid w:val="00E724E2"/>
    <w:rsid w:val="00E72DE1"/>
    <w:rsid w:val="00E76380"/>
    <w:rsid w:val="00E77327"/>
    <w:rsid w:val="00E825F0"/>
    <w:rsid w:val="00E846D8"/>
    <w:rsid w:val="00E85A29"/>
    <w:rsid w:val="00E85ED9"/>
    <w:rsid w:val="00E87D3F"/>
    <w:rsid w:val="00E94578"/>
    <w:rsid w:val="00E95815"/>
    <w:rsid w:val="00EA0E47"/>
    <w:rsid w:val="00EA24AE"/>
    <w:rsid w:val="00EA5B04"/>
    <w:rsid w:val="00EB0044"/>
    <w:rsid w:val="00EB2939"/>
    <w:rsid w:val="00EB383D"/>
    <w:rsid w:val="00EB618A"/>
    <w:rsid w:val="00EB6323"/>
    <w:rsid w:val="00EB6FE5"/>
    <w:rsid w:val="00EB7901"/>
    <w:rsid w:val="00EC43BE"/>
    <w:rsid w:val="00EC7279"/>
    <w:rsid w:val="00ED056C"/>
    <w:rsid w:val="00ED1D41"/>
    <w:rsid w:val="00ED2699"/>
    <w:rsid w:val="00ED3DF9"/>
    <w:rsid w:val="00ED770F"/>
    <w:rsid w:val="00ED7A54"/>
    <w:rsid w:val="00EE2D83"/>
    <w:rsid w:val="00EE4C60"/>
    <w:rsid w:val="00EE6040"/>
    <w:rsid w:val="00EF1F9A"/>
    <w:rsid w:val="00EF2E0C"/>
    <w:rsid w:val="00EF463D"/>
    <w:rsid w:val="00EF7DB1"/>
    <w:rsid w:val="00F0001B"/>
    <w:rsid w:val="00F020A3"/>
    <w:rsid w:val="00F064AF"/>
    <w:rsid w:val="00F12B04"/>
    <w:rsid w:val="00F14224"/>
    <w:rsid w:val="00F14264"/>
    <w:rsid w:val="00F169AE"/>
    <w:rsid w:val="00F2173A"/>
    <w:rsid w:val="00F21D53"/>
    <w:rsid w:val="00F2268F"/>
    <w:rsid w:val="00F22A0B"/>
    <w:rsid w:val="00F25B48"/>
    <w:rsid w:val="00F265FE"/>
    <w:rsid w:val="00F308F3"/>
    <w:rsid w:val="00F32403"/>
    <w:rsid w:val="00F33AE6"/>
    <w:rsid w:val="00F33BD2"/>
    <w:rsid w:val="00F34AB3"/>
    <w:rsid w:val="00F37243"/>
    <w:rsid w:val="00F37775"/>
    <w:rsid w:val="00F40FBC"/>
    <w:rsid w:val="00F41971"/>
    <w:rsid w:val="00F41ECA"/>
    <w:rsid w:val="00F41EEA"/>
    <w:rsid w:val="00F4228F"/>
    <w:rsid w:val="00F455EC"/>
    <w:rsid w:val="00F4760E"/>
    <w:rsid w:val="00F51143"/>
    <w:rsid w:val="00F511FF"/>
    <w:rsid w:val="00F51AF6"/>
    <w:rsid w:val="00F51F4F"/>
    <w:rsid w:val="00F538EB"/>
    <w:rsid w:val="00F550BD"/>
    <w:rsid w:val="00F55409"/>
    <w:rsid w:val="00F56001"/>
    <w:rsid w:val="00F5608B"/>
    <w:rsid w:val="00F603FD"/>
    <w:rsid w:val="00F64313"/>
    <w:rsid w:val="00F646F9"/>
    <w:rsid w:val="00F66777"/>
    <w:rsid w:val="00F7008A"/>
    <w:rsid w:val="00F73BEF"/>
    <w:rsid w:val="00F74EDC"/>
    <w:rsid w:val="00F75AB4"/>
    <w:rsid w:val="00F76987"/>
    <w:rsid w:val="00F77E46"/>
    <w:rsid w:val="00F807B1"/>
    <w:rsid w:val="00F81C99"/>
    <w:rsid w:val="00F829F7"/>
    <w:rsid w:val="00F9055C"/>
    <w:rsid w:val="00F9200D"/>
    <w:rsid w:val="00F93D52"/>
    <w:rsid w:val="00F941CA"/>
    <w:rsid w:val="00F96648"/>
    <w:rsid w:val="00F975F0"/>
    <w:rsid w:val="00FA436C"/>
    <w:rsid w:val="00FA48B3"/>
    <w:rsid w:val="00FA5B96"/>
    <w:rsid w:val="00FA7DB9"/>
    <w:rsid w:val="00FB172C"/>
    <w:rsid w:val="00FB2C0B"/>
    <w:rsid w:val="00FB3375"/>
    <w:rsid w:val="00FB4784"/>
    <w:rsid w:val="00FB4EBC"/>
    <w:rsid w:val="00FB5FB8"/>
    <w:rsid w:val="00FC05B0"/>
    <w:rsid w:val="00FC1886"/>
    <w:rsid w:val="00FC192D"/>
    <w:rsid w:val="00FC256C"/>
    <w:rsid w:val="00FC2CE3"/>
    <w:rsid w:val="00FC421B"/>
    <w:rsid w:val="00FC60B3"/>
    <w:rsid w:val="00FD29CD"/>
    <w:rsid w:val="00FD2EAF"/>
    <w:rsid w:val="00FD6D8B"/>
    <w:rsid w:val="00FD7FD3"/>
    <w:rsid w:val="00FE6923"/>
    <w:rsid w:val="00FE7077"/>
    <w:rsid w:val="00FF0826"/>
    <w:rsid w:val="00FF4211"/>
    <w:rsid w:val="00FF4E1D"/>
    <w:rsid w:val="00FF557E"/>
    <w:rsid w:val="00FF5DC1"/>
    <w:rsid w:val="00FF60CE"/>
    <w:rsid w:val="00FF628C"/>
    <w:rsid w:val="00FF7303"/>
    <w:rsid w:val="00FF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81"/>
  </w:style>
  <w:style w:type="paragraph" w:styleId="1">
    <w:name w:val="heading 1"/>
    <w:basedOn w:val="a"/>
    <w:next w:val="a"/>
    <w:link w:val="10"/>
    <w:uiPriority w:val="9"/>
    <w:qFormat/>
    <w:rsid w:val="00093A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AF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93AF5"/>
  </w:style>
  <w:style w:type="paragraph" w:styleId="a3">
    <w:name w:val="Balloon Text"/>
    <w:basedOn w:val="a"/>
    <w:link w:val="a4"/>
    <w:uiPriority w:val="99"/>
    <w:semiHidden/>
    <w:unhideWhenUsed/>
    <w:rsid w:val="00093AF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93AF5"/>
    <w:rPr>
      <w:rFonts w:ascii="Tahoma" w:eastAsia="Times New Roman" w:hAnsi="Tahoma" w:cs="Tahoma"/>
      <w:sz w:val="16"/>
      <w:szCs w:val="16"/>
      <w:lang w:eastAsia="ru-RU"/>
    </w:rPr>
  </w:style>
  <w:style w:type="character" w:styleId="a5">
    <w:name w:val="line number"/>
    <w:basedOn w:val="a0"/>
    <w:uiPriority w:val="99"/>
    <w:semiHidden/>
    <w:unhideWhenUsed/>
    <w:rsid w:val="00093AF5"/>
  </w:style>
  <w:style w:type="paragraph" w:styleId="a6">
    <w:name w:val="Normal (Web)"/>
    <w:basedOn w:val="a"/>
    <w:uiPriority w:val="99"/>
    <w:unhideWhenUsed/>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3AF5"/>
    <w:rPr>
      <w:b/>
      <w:bCs/>
    </w:rPr>
  </w:style>
  <w:style w:type="character" w:styleId="a8">
    <w:name w:val="Hyperlink"/>
    <w:basedOn w:val="a0"/>
    <w:uiPriority w:val="99"/>
    <w:semiHidden/>
    <w:unhideWhenUsed/>
    <w:rsid w:val="00093AF5"/>
    <w:rPr>
      <w:color w:val="0000FF"/>
      <w:u w:val="single"/>
    </w:rPr>
  </w:style>
  <w:style w:type="paragraph" w:styleId="a9">
    <w:name w:val="header"/>
    <w:basedOn w:val="a"/>
    <w:link w:val="aa"/>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093AF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093AF5"/>
    <w:rPr>
      <w:rFonts w:ascii="Times New Roman" w:eastAsia="Times New Roman" w:hAnsi="Times New Roman" w:cs="Times New Roman"/>
      <w:sz w:val="28"/>
      <w:szCs w:val="28"/>
      <w:lang w:eastAsia="ru-RU"/>
    </w:rPr>
  </w:style>
  <w:style w:type="paragraph" w:styleId="ad">
    <w:name w:val="footnote text"/>
    <w:basedOn w:val="a"/>
    <w:link w:val="ae"/>
    <w:rsid w:val="00093A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93AF5"/>
    <w:rPr>
      <w:rFonts w:ascii="Times New Roman" w:eastAsia="Times New Roman" w:hAnsi="Times New Roman" w:cs="Times New Roman"/>
      <w:sz w:val="20"/>
      <w:szCs w:val="20"/>
      <w:lang w:eastAsia="ru-RU"/>
    </w:rPr>
  </w:style>
  <w:style w:type="character" w:styleId="af">
    <w:name w:val="footnote reference"/>
    <w:rsid w:val="00093AF5"/>
    <w:rPr>
      <w:vertAlign w:val="superscript"/>
    </w:rPr>
  </w:style>
  <w:style w:type="paragraph" w:customStyle="1" w:styleId="04220415041a04210422">
    <w:name w:val="04220415041a04210422"/>
    <w:basedOn w:val="a"/>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D4EDD"/>
    <w:pPr>
      <w:ind w:left="720"/>
      <w:contextualSpacing/>
    </w:pPr>
  </w:style>
  <w:style w:type="paragraph" w:customStyle="1" w:styleId="04120411041e0420041a0410">
    <w:name w:val="04120411041e0420041a0410"/>
    <w:basedOn w:val="a"/>
    <w:rsid w:val="00BF18E8"/>
    <w:pPr>
      <w:spacing w:before="45" w:after="105"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rsid w:val="00A80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807BD"/>
    <w:pPr>
      <w:spacing w:after="0" w:line="240" w:lineRule="auto"/>
      <w:jc w:val="center"/>
    </w:pPr>
  </w:style>
  <w:style w:type="paragraph" w:customStyle="1" w:styleId="12">
    <w:name w:val="Без интервала1"/>
    <w:rsid w:val="0081357A"/>
    <w:pPr>
      <w:spacing w:after="0" w:line="240" w:lineRule="auto"/>
    </w:pPr>
    <w:rPr>
      <w:rFonts w:ascii="Calibri" w:eastAsia="Times New Roman" w:hAnsi="Calibri" w:cs="Times New Roman"/>
    </w:rPr>
  </w:style>
  <w:style w:type="table" w:styleId="af2">
    <w:name w:val="Table Grid"/>
    <w:basedOn w:val="a1"/>
    <w:uiPriority w:val="59"/>
    <w:rsid w:val="003B2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C592E"/>
  </w:style>
  <w:style w:type="paragraph" w:customStyle="1" w:styleId="p14">
    <w:name w:val="p14"/>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9C592E"/>
  </w:style>
  <w:style w:type="paragraph" w:customStyle="1" w:styleId="Default">
    <w:name w:val="Default"/>
    <w:rsid w:val="009C5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Дата1"/>
    <w:basedOn w:val="a"/>
    <w:rsid w:val="00EE4C60"/>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041f041e0414041f04180421042c">
    <w:name w:val="041f041e0414041f04180421042c"/>
    <w:basedOn w:val="a"/>
    <w:rsid w:val="00EE4C60"/>
    <w:pPr>
      <w:spacing w:before="45" w:after="105" w:line="240" w:lineRule="auto"/>
    </w:pPr>
    <w:rPr>
      <w:rFonts w:ascii="Times New Roman" w:eastAsia="Times New Roman" w:hAnsi="Times New Roman" w:cs="Times New Roman"/>
      <w:sz w:val="24"/>
      <w:szCs w:val="24"/>
      <w:lang w:eastAsia="ru-RU"/>
    </w:rPr>
  </w:style>
  <w:style w:type="paragraph" w:customStyle="1" w:styleId="041f041e0414041704100413041e041b041e0412041e041a">
    <w:name w:val="041f041e0414041704100413041e041b041e0412041e041a"/>
    <w:basedOn w:val="a"/>
    <w:rsid w:val="008A72A7"/>
    <w:pPr>
      <w:spacing w:before="45" w:after="105" w:line="240" w:lineRule="auto"/>
    </w:pPr>
    <w:rPr>
      <w:rFonts w:ascii="Times New Roman" w:eastAsia="Times New Roman" w:hAnsi="Times New Roman" w:cs="Times New Roman"/>
      <w:sz w:val="24"/>
      <w:szCs w:val="24"/>
      <w:lang w:eastAsia="ru-RU"/>
    </w:rPr>
  </w:style>
  <w:style w:type="character" w:customStyle="1" w:styleId="2">
    <w:name w:val="Заголовок №2"/>
    <w:basedOn w:val="a0"/>
    <w:rsid w:val="008036E6"/>
    <w:rPr>
      <w:rFonts w:ascii="Calibri" w:eastAsia="Calibri" w:hAnsi="Calibri" w:cs="Calibri"/>
      <w:b w:val="0"/>
      <w:bCs w:val="0"/>
      <w:i w:val="0"/>
      <w:iCs w:val="0"/>
      <w:smallCaps w:val="0"/>
      <w:strike w:val="0"/>
      <w:spacing w:val="-10"/>
      <w:sz w:val="45"/>
      <w:szCs w:val="45"/>
    </w:rPr>
  </w:style>
  <w:style w:type="paragraph" w:customStyle="1" w:styleId="af3">
    <w:name w:val="Содержимое таблицы"/>
    <w:basedOn w:val="a"/>
    <w:rsid w:val="008F1E4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ConsPlusTitle">
    <w:name w:val="ConsPlusTitle"/>
    <w:uiPriority w:val="99"/>
    <w:rsid w:val="00FF5DC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925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uiPriority w:val="99"/>
    <w:semiHidden/>
    <w:unhideWhenUsed/>
    <w:rsid w:val="00963584"/>
    <w:pPr>
      <w:spacing w:after="120"/>
      <w:ind w:left="283"/>
    </w:pPr>
  </w:style>
  <w:style w:type="character" w:customStyle="1" w:styleId="af5">
    <w:name w:val="Основной текст с отступом Знак"/>
    <w:basedOn w:val="a0"/>
    <w:link w:val="af4"/>
    <w:uiPriority w:val="99"/>
    <w:semiHidden/>
    <w:rsid w:val="00963584"/>
  </w:style>
  <w:style w:type="paragraph" w:customStyle="1" w:styleId="041f041e0414041f04180421042c04220415041a04210422">
    <w:name w:val="041f041e0414041f04180421042c04220415041a04210422"/>
    <w:basedOn w:val="a"/>
    <w:rsid w:val="001D6D6A"/>
    <w:pPr>
      <w:spacing w:before="56" w:after="131" w:line="240" w:lineRule="auto"/>
    </w:pPr>
    <w:rPr>
      <w:rFonts w:ascii="Times New Roman" w:eastAsia="Times New Roman" w:hAnsi="Times New Roman" w:cs="Times New Roman"/>
      <w:sz w:val="24"/>
      <w:szCs w:val="24"/>
      <w:lang w:eastAsia="ru-RU"/>
    </w:rPr>
  </w:style>
  <w:style w:type="paragraph" w:styleId="af6">
    <w:name w:val="Title"/>
    <w:basedOn w:val="a"/>
    <w:next w:val="a"/>
    <w:link w:val="af7"/>
    <w:qFormat/>
    <w:rsid w:val="002949E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rsid w:val="002949E1"/>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3A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AF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93AF5"/>
  </w:style>
  <w:style w:type="paragraph" w:styleId="a3">
    <w:name w:val="Balloon Text"/>
    <w:basedOn w:val="a"/>
    <w:link w:val="a4"/>
    <w:uiPriority w:val="99"/>
    <w:semiHidden/>
    <w:unhideWhenUsed/>
    <w:rsid w:val="00093AF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93AF5"/>
    <w:rPr>
      <w:rFonts w:ascii="Tahoma" w:eastAsia="Times New Roman" w:hAnsi="Tahoma" w:cs="Tahoma"/>
      <w:sz w:val="16"/>
      <w:szCs w:val="16"/>
      <w:lang w:eastAsia="ru-RU"/>
    </w:rPr>
  </w:style>
  <w:style w:type="character" w:styleId="a5">
    <w:name w:val="line number"/>
    <w:basedOn w:val="a0"/>
    <w:uiPriority w:val="99"/>
    <w:semiHidden/>
    <w:unhideWhenUsed/>
    <w:rsid w:val="00093AF5"/>
  </w:style>
  <w:style w:type="paragraph" w:styleId="a6">
    <w:name w:val="Normal (Web)"/>
    <w:basedOn w:val="a"/>
    <w:uiPriority w:val="99"/>
    <w:unhideWhenUsed/>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3AF5"/>
    <w:rPr>
      <w:b/>
      <w:bCs/>
    </w:rPr>
  </w:style>
  <w:style w:type="character" w:styleId="a8">
    <w:name w:val="Hyperlink"/>
    <w:basedOn w:val="a0"/>
    <w:uiPriority w:val="99"/>
    <w:semiHidden/>
    <w:unhideWhenUsed/>
    <w:rsid w:val="00093AF5"/>
    <w:rPr>
      <w:color w:val="0000FF"/>
      <w:u w:val="single"/>
    </w:rPr>
  </w:style>
  <w:style w:type="paragraph" w:styleId="a9">
    <w:name w:val="header"/>
    <w:basedOn w:val="a"/>
    <w:link w:val="aa"/>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093AF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093AF5"/>
    <w:rPr>
      <w:rFonts w:ascii="Times New Roman" w:eastAsia="Times New Roman" w:hAnsi="Times New Roman" w:cs="Times New Roman"/>
      <w:sz w:val="28"/>
      <w:szCs w:val="28"/>
      <w:lang w:eastAsia="ru-RU"/>
    </w:rPr>
  </w:style>
  <w:style w:type="paragraph" w:styleId="ad">
    <w:name w:val="footnote text"/>
    <w:basedOn w:val="a"/>
    <w:link w:val="ae"/>
    <w:rsid w:val="00093A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93AF5"/>
    <w:rPr>
      <w:rFonts w:ascii="Times New Roman" w:eastAsia="Times New Roman" w:hAnsi="Times New Roman" w:cs="Times New Roman"/>
      <w:sz w:val="20"/>
      <w:szCs w:val="20"/>
      <w:lang w:eastAsia="ru-RU"/>
    </w:rPr>
  </w:style>
  <w:style w:type="character" w:styleId="af">
    <w:name w:val="footnote reference"/>
    <w:rsid w:val="00093AF5"/>
    <w:rPr>
      <w:vertAlign w:val="superscript"/>
    </w:rPr>
  </w:style>
  <w:style w:type="paragraph" w:customStyle="1" w:styleId="04220415041a04210422">
    <w:name w:val="04220415041a04210422"/>
    <w:basedOn w:val="a"/>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D4EDD"/>
    <w:pPr>
      <w:ind w:left="720"/>
      <w:contextualSpacing/>
    </w:pPr>
  </w:style>
  <w:style w:type="paragraph" w:customStyle="1" w:styleId="04120411041e0420041a0410">
    <w:name w:val="04120411041e0420041a0410"/>
    <w:basedOn w:val="a"/>
    <w:rsid w:val="00BF18E8"/>
    <w:pPr>
      <w:spacing w:before="45" w:after="105"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rsid w:val="00A80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807BD"/>
    <w:pPr>
      <w:spacing w:after="0" w:line="240" w:lineRule="auto"/>
      <w:jc w:val="center"/>
    </w:pPr>
  </w:style>
  <w:style w:type="paragraph" w:customStyle="1" w:styleId="12">
    <w:name w:val="Без интервала1"/>
    <w:rsid w:val="0081357A"/>
    <w:pPr>
      <w:spacing w:after="0" w:line="240" w:lineRule="auto"/>
    </w:pPr>
    <w:rPr>
      <w:rFonts w:ascii="Calibri" w:eastAsia="Times New Roman" w:hAnsi="Calibri" w:cs="Times New Roman"/>
    </w:rPr>
  </w:style>
  <w:style w:type="table" w:styleId="af2">
    <w:name w:val="Table Grid"/>
    <w:basedOn w:val="a1"/>
    <w:uiPriority w:val="59"/>
    <w:rsid w:val="003B2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C592E"/>
  </w:style>
  <w:style w:type="paragraph" w:customStyle="1" w:styleId="p14">
    <w:name w:val="p14"/>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9C592E"/>
  </w:style>
  <w:style w:type="paragraph" w:customStyle="1" w:styleId="Default">
    <w:name w:val="Default"/>
    <w:rsid w:val="009C5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Дата1"/>
    <w:basedOn w:val="a"/>
    <w:rsid w:val="00EE4C60"/>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041f041e0414041f04180421042c">
    <w:name w:val="041f041e0414041f04180421042c"/>
    <w:basedOn w:val="a"/>
    <w:rsid w:val="00EE4C60"/>
    <w:pPr>
      <w:spacing w:before="45" w:after="105" w:line="240" w:lineRule="auto"/>
    </w:pPr>
    <w:rPr>
      <w:rFonts w:ascii="Times New Roman" w:eastAsia="Times New Roman" w:hAnsi="Times New Roman" w:cs="Times New Roman"/>
      <w:sz w:val="24"/>
      <w:szCs w:val="24"/>
      <w:lang w:eastAsia="ru-RU"/>
    </w:rPr>
  </w:style>
  <w:style w:type="paragraph" w:customStyle="1" w:styleId="041f041e0414041704100413041e041b041e0412041e041a">
    <w:name w:val="041f041e0414041704100413041e041b041e0412041e041a"/>
    <w:basedOn w:val="a"/>
    <w:rsid w:val="008A72A7"/>
    <w:pPr>
      <w:spacing w:before="45" w:after="105" w:line="240" w:lineRule="auto"/>
    </w:pPr>
    <w:rPr>
      <w:rFonts w:ascii="Times New Roman" w:eastAsia="Times New Roman" w:hAnsi="Times New Roman" w:cs="Times New Roman"/>
      <w:sz w:val="24"/>
      <w:szCs w:val="24"/>
      <w:lang w:eastAsia="ru-RU"/>
    </w:rPr>
  </w:style>
  <w:style w:type="character" w:customStyle="1" w:styleId="2">
    <w:name w:val="Заголовок №2"/>
    <w:basedOn w:val="a0"/>
    <w:rsid w:val="008036E6"/>
    <w:rPr>
      <w:rFonts w:ascii="Calibri" w:eastAsia="Calibri" w:hAnsi="Calibri" w:cs="Calibri"/>
      <w:b w:val="0"/>
      <w:bCs w:val="0"/>
      <w:i w:val="0"/>
      <w:iCs w:val="0"/>
      <w:smallCaps w:val="0"/>
      <w:strike w:val="0"/>
      <w:spacing w:val="-10"/>
      <w:sz w:val="45"/>
      <w:szCs w:val="45"/>
    </w:rPr>
  </w:style>
  <w:style w:type="paragraph" w:customStyle="1" w:styleId="af3">
    <w:name w:val="Содержимое таблицы"/>
    <w:basedOn w:val="a"/>
    <w:rsid w:val="008F1E4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ConsPlusTitle">
    <w:name w:val="ConsPlusTitle"/>
    <w:uiPriority w:val="99"/>
    <w:rsid w:val="00FF5DC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925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uiPriority w:val="99"/>
    <w:semiHidden/>
    <w:unhideWhenUsed/>
    <w:rsid w:val="00963584"/>
    <w:pPr>
      <w:spacing w:after="120"/>
      <w:ind w:left="283"/>
    </w:pPr>
  </w:style>
  <w:style w:type="character" w:customStyle="1" w:styleId="af5">
    <w:name w:val="Основной текст с отступом Знак"/>
    <w:basedOn w:val="a0"/>
    <w:link w:val="af4"/>
    <w:uiPriority w:val="99"/>
    <w:semiHidden/>
    <w:rsid w:val="00963584"/>
  </w:style>
  <w:style w:type="paragraph" w:customStyle="1" w:styleId="041f041e0414041f04180421042c04220415041a04210422">
    <w:name w:val="041f041e0414041f04180421042c04220415041a04210422"/>
    <w:basedOn w:val="a"/>
    <w:rsid w:val="001D6D6A"/>
    <w:pPr>
      <w:spacing w:before="56" w:after="131" w:line="240" w:lineRule="auto"/>
    </w:pPr>
    <w:rPr>
      <w:rFonts w:ascii="Times New Roman" w:eastAsia="Times New Roman" w:hAnsi="Times New Roman" w:cs="Times New Roman"/>
      <w:sz w:val="24"/>
      <w:szCs w:val="24"/>
      <w:lang w:eastAsia="ru-RU"/>
    </w:rPr>
  </w:style>
  <w:style w:type="paragraph" w:styleId="af6">
    <w:name w:val="Title"/>
    <w:basedOn w:val="a"/>
    <w:next w:val="a"/>
    <w:link w:val="af7"/>
    <w:qFormat/>
    <w:rsid w:val="002949E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rsid w:val="002949E1"/>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50153167">
      <w:bodyDiv w:val="1"/>
      <w:marLeft w:val="0"/>
      <w:marRight w:val="0"/>
      <w:marTop w:val="0"/>
      <w:marBottom w:val="0"/>
      <w:divBdr>
        <w:top w:val="none" w:sz="0" w:space="0" w:color="auto"/>
        <w:left w:val="none" w:sz="0" w:space="0" w:color="auto"/>
        <w:bottom w:val="none" w:sz="0" w:space="0" w:color="auto"/>
        <w:right w:val="none" w:sz="0" w:space="0" w:color="auto"/>
      </w:divBdr>
      <w:divsChild>
        <w:div w:id="366565723">
          <w:marLeft w:val="4650"/>
          <w:marRight w:val="0"/>
          <w:marTop w:val="0"/>
          <w:marBottom w:val="0"/>
          <w:divBdr>
            <w:top w:val="none" w:sz="0" w:space="0" w:color="auto"/>
            <w:left w:val="none" w:sz="0" w:space="0" w:color="auto"/>
            <w:bottom w:val="none" w:sz="0" w:space="0" w:color="auto"/>
            <w:right w:val="none" w:sz="0" w:space="0" w:color="auto"/>
          </w:divBdr>
          <w:divsChild>
            <w:div w:id="402992639">
              <w:marLeft w:val="0"/>
              <w:marRight w:val="0"/>
              <w:marTop w:val="0"/>
              <w:marBottom w:val="0"/>
              <w:divBdr>
                <w:top w:val="none" w:sz="0" w:space="0" w:color="auto"/>
                <w:left w:val="none" w:sz="0" w:space="0" w:color="auto"/>
                <w:bottom w:val="none" w:sz="0" w:space="0" w:color="auto"/>
                <w:right w:val="none" w:sz="0" w:space="0" w:color="auto"/>
              </w:divBdr>
              <w:divsChild>
                <w:div w:id="6336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30">
      <w:bodyDiv w:val="1"/>
      <w:marLeft w:val="0"/>
      <w:marRight w:val="0"/>
      <w:marTop w:val="0"/>
      <w:marBottom w:val="0"/>
      <w:divBdr>
        <w:top w:val="none" w:sz="0" w:space="0" w:color="auto"/>
        <w:left w:val="none" w:sz="0" w:space="0" w:color="auto"/>
        <w:bottom w:val="none" w:sz="0" w:space="0" w:color="auto"/>
        <w:right w:val="none" w:sz="0" w:space="0" w:color="auto"/>
      </w:divBdr>
      <w:divsChild>
        <w:div w:id="841824438">
          <w:marLeft w:val="4650"/>
          <w:marRight w:val="0"/>
          <w:marTop w:val="0"/>
          <w:marBottom w:val="0"/>
          <w:divBdr>
            <w:top w:val="none" w:sz="0" w:space="0" w:color="auto"/>
            <w:left w:val="none" w:sz="0" w:space="0" w:color="auto"/>
            <w:bottom w:val="none" w:sz="0" w:space="0" w:color="auto"/>
            <w:right w:val="none" w:sz="0" w:space="0" w:color="auto"/>
          </w:divBdr>
          <w:divsChild>
            <w:div w:id="1006908938">
              <w:marLeft w:val="0"/>
              <w:marRight w:val="0"/>
              <w:marTop w:val="0"/>
              <w:marBottom w:val="0"/>
              <w:divBdr>
                <w:top w:val="none" w:sz="0" w:space="0" w:color="auto"/>
                <w:left w:val="none" w:sz="0" w:space="0" w:color="auto"/>
                <w:bottom w:val="none" w:sz="0" w:space="0" w:color="auto"/>
                <w:right w:val="none" w:sz="0" w:space="0" w:color="auto"/>
              </w:divBdr>
              <w:divsChild>
                <w:div w:id="19617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626">
      <w:bodyDiv w:val="1"/>
      <w:marLeft w:val="0"/>
      <w:marRight w:val="0"/>
      <w:marTop w:val="0"/>
      <w:marBottom w:val="0"/>
      <w:divBdr>
        <w:top w:val="none" w:sz="0" w:space="0" w:color="auto"/>
        <w:left w:val="none" w:sz="0" w:space="0" w:color="auto"/>
        <w:bottom w:val="none" w:sz="0" w:space="0" w:color="auto"/>
        <w:right w:val="none" w:sz="0" w:space="0" w:color="auto"/>
      </w:divBdr>
      <w:divsChild>
        <w:div w:id="1637494155">
          <w:marLeft w:val="4650"/>
          <w:marRight w:val="0"/>
          <w:marTop w:val="0"/>
          <w:marBottom w:val="0"/>
          <w:divBdr>
            <w:top w:val="none" w:sz="0" w:space="0" w:color="auto"/>
            <w:left w:val="none" w:sz="0" w:space="0" w:color="auto"/>
            <w:bottom w:val="none" w:sz="0" w:space="0" w:color="auto"/>
            <w:right w:val="none" w:sz="0" w:space="0" w:color="auto"/>
          </w:divBdr>
          <w:divsChild>
            <w:div w:id="1741096729">
              <w:marLeft w:val="0"/>
              <w:marRight w:val="0"/>
              <w:marTop w:val="0"/>
              <w:marBottom w:val="0"/>
              <w:divBdr>
                <w:top w:val="none" w:sz="0" w:space="0" w:color="auto"/>
                <w:left w:val="none" w:sz="0" w:space="0" w:color="auto"/>
                <w:bottom w:val="none" w:sz="0" w:space="0" w:color="auto"/>
                <w:right w:val="none" w:sz="0" w:space="0" w:color="auto"/>
              </w:divBdr>
              <w:divsChild>
                <w:div w:id="1589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8876">
      <w:bodyDiv w:val="1"/>
      <w:marLeft w:val="0"/>
      <w:marRight w:val="0"/>
      <w:marTop w:val="0"/>
      <w:marBottom w:val="0"/>
      <w:divBdr>
        <w:top w:val="none" w:sz="0" w:space="0" w:color="auto"/>
        <w:left w:val="none" w:sz="0" w:space="0" w:color="auto"/>
        <w:bottom w:val="none" w:sz="0" w:space="0" w:color="auto"/>
        <w:right w:val="none" w:sz="0" w:space="0" w:color="auto"/>
      </w:divBdr>
    </w:div>
    <w:div w:id="94594194">
      <w:bodyDiv w:val="1"/>
      <w:marLeft w:val="0"/>
      <w:marRight w:val="0"/>
      <w:marTop w:val="0"/>
      <w:marBottom w:val="0"/>
      <w:divBdr>
        <w:top w:val="none" w:sz="0" w:space="0" w:color="auto"/>
        <w:left w:val="none" w:sz="0" w:space="0" w:color="auto"/>
        <w:bottom w:val="none" w:sz="0" w:space="0" w:color="auto"/>
        <w:right w:val="none" w:sz="0" w:space="0" w:color="auto"/>
      </w:divBdr>
    </w:div>
    <w:div w:id="99296677">
      <w:bodyDiv w:val="1"/>
      <w:marLeft w:val="0"/>
      <w:marRight w:val="0"/>
      <w:marTop w:val="0"/>
      <w:marBottom w:val="0"/>
      <w:divBdr>
        <w:top w:val="none" w:sz="0" w:space="0" w:color="auto"/>
        <w:left w:val="none" w:sz="0" w:space="0" w:color="auto"/>
        <w:bottom w:val="none" w:sz="0" w:space="0" w:color="auto"/>
        <w:right w:val="none" w:sz="0" w:space="0" w:color="auto"/>
      </w:divBdr>
      <w:divsChild>
        <w:div w:id="711425524">
          <w:marLeft w:val="4650"/>
          <w:marRight w:val="0"/>
          <w:marTop w:val="0"/>
          <w:marBottom w:val="0"/>
          <w:divBdr>
            <w:top w:val="none" w:sz="0" w:space="0" w:color="auto"/>
            <w:left w:val="none" w:sz="0" w:space="0" w:color="auto"/>
            <w:bottom w:val="none" w:sz="0" w:space="0" w:color="auto"/>
            <w:right w:val="none" w:sz="0" w:space="0" w:color="auto"/>
          </w:divBdr>
          <w:divsChild>
            <w:div w:id="1214662228">
              <w:marLeft w:val="0"/>
              <w:marRight w:val="0"/>
              <w:marTop w:val="0"/>
              <w:marBottom w:val="0"/>
              <w:divBdr>
                <w:top w:val="none" w:sz="0" w:space="0" w:color="auto"/>
                <w:left w:val="none" w:sz="0" w:space="0" w:color="auto"/>
                <w:bottom w:val="none" w:sz="0" w:space="0" w:color="auto"/>
                <w:right w:val="none" w:sz="0" w:space="0" w:color="auto"/>
              </w:divBdr>
              <w:divsChild>
                <w:div w:id="1849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5760">
      <w:bodyDiv w:val="1"/>
      <w:marLeft w:val="0"/>
      <w:marRight w:val="0"/>
      <w:marTop w:val="0"/>
      <w:marBottom w:val="0"/>
      <w:divBdr>
        <w:top w:val="none" w:sz="0" w:space="0" w:color="auto"/>
        <w:left w:val="none" w:sz="0" w:space="0" w:color="auto"/>
        <w:bottom w:val="none" w:sz="0" w:space="0" w:color="auto"/>
        <w:right w:val="none" w:sz="0" w:space="0" w:color="auto"/>
      </w:divBdr>
      <w:divsChild>
        <w:div w:id="277874125">
          <w:marLeft w:val="4650"/>
          <w:marRight w:val="0"/>
          <w:marTop w:val="0"/>
          <w:marBottom w:val="0"/>
          <w:divBdr>
            <w:top w:val="none" w:sz="0" w:space="0" w:color="auto"/>
            <w:left w:val="none" w:sz="0" w:space="0" w:color="auto"/>
            <w:bottom w:val="none" w:sz="0" w:space="0" w:color="auto"/>
            <w:right w:val="none" w:sz="0" w:space="0" w:color="auto"/>
          </w:divBdr>
          <w:divsChild>
            <w:div w:id="1097823280">
              <w:marLeft w:val="0"/>
              <w:marRight w:val="0"/>
              <w:marTop w:val="0"/>
              <w:marBottom w:val="0"/>
              <w:divBdr>
                <w:top w:val="none" w:sz="0" w:space="0" w:color="auto"/>
                <w:left w:val="none" w:sz="0" w:space="0" w:color="auto"/>
                <w:bottom w:val="none" w:sz="0" w:space="0" w:color="auto"/>
                <w:right w:val="none" w:sz="0" w:space="0" w:color="auto"/>
              </w:divBdr>
              <w:divsChild>
                <w:div w:id="5752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6317">
      <w:bodyDiv w:val="1"/>
      <w:marLeft w:val="0"/>
      <w:marRight w:val="0"/>
      <w:marTop w:val="0"/>
      <w:marBottom w:val="0"/>
      <w:divBdr>
        <w:top w:val="none" w:sz="0" w:space="0" w:color="auto"/>
        <w:left w:val="none" w:sz="0" w:space="0" w:color="auto"/>
        <w:bottom w:val="none" w:sz="0" w:space="0" w:color="auto"/>
        <w:right w:val="none" w:sz="0" w:space="0" w:color="auto"/>
      </w:divBdr>
      <w:divsChild>
        <w:div w:id="1051030218">
          <w:marLeft w:val="4650"/>
          <w:marRight w:val="0"/>
          <w:marTop w:val="0"/>
          <w:marBottom w:val="0"/>
          <w:divBdr>
            <w:top w:val="none" w:sz="0" w:space="0" w:color="auto"/>
            <w:left w:val="none" w:sz="0" w:space="0" w:color="auto"/>
            <w:bottom w:val="none" w:sz="0" w:space="0" w:color="auto"/>
            <w:right w:val="none" w:sz="0" w:space="0" w:color="auto"/>
          </w:divBdr>
          <w:divsChild>
            <w:div w:id="276982833">
              <w:marLeft w:val="0"/>
              <w:marRight w:val="0"/>
              <w:marTop w:val="0"/>
              <w:marBottom w:val="0"/>
              <w:divBdr>
                <w:top w:val="none" w:sz="0" w:space="0" w:color="auto"/>
                <w:left w:val="none" w:sz="0" w:space="0" w:color="auto"/>
                <w:bottom w:val="none" w:sz="0" w:space="0" w:color="auto"/>
                <w:right w:val="none" w:sz="0" w:space="0" w:color="auto"/>
              </w:divBdr>
              <w:divsChild>
                <w:div w:id="15954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0618">
      <w:bodyDiv w:val="1"/>
      <w:marLeft w:val="0"/>
      <w:marRight w:val="0"/>
      <w:marTop w:val="0"/>
      <w:marBottom w:val="0"/>
      <w:divBdr>
        <w:top w:val="none" w:sz="0" w:space="0" w:color="auto"/>
        <w:left w:val="none" w:sz="0" w:space="0" w:color="auto"/>
        <w:bottom w:val="none" w:sz="0" w:space="0" w:color="auto"/>
        <w:right w:val="none" w:sz="0" w:space="0" w:color="auto"/>
      </w:divBdr>
      <w:divsChild>
        <w:div w:id="1598560717">
          <w:marLeft w:val="4650"/>
          <w:marRight w:val="0"/>
          <w:marTop w:val="0"/>
          <w:marBottom w:val="0"/>
          <w:divBdr>
            <w:top w:val="none" w:sz="0" w:space="0" w:color="auto"/>
            <w:left w:val="none" w:sz="0" w:space="0" w:color="auto"/>
            <w:bottom w:val="none" w:sz="0" w:space="0" w:color="auto"/>
            <w:right w:val="none" w:sz="0" w:space="0" w:color="auto"/>
          </w:divBdr>
          <w:divsChild>
            <w:div w:id="2099475286">
              <w:marLeft w:val="0"/>
              <w:marRight w:val="0"/>
              <w:marTop w:val="0"/>
              <w:marBottom w:val="0"/>
              <w:divBdr>
                <w:top w:val="none" w:sz="0" w:space="0" w:color="auto"/>
                <w:left w:val="none" w:sz="0" w:space="0" w:color="auto"/>
                <w:bottom w:val="none" w:sz="0" w:space="0" w:color="auto"/>
                <w:right w:val="none" w:sz="0" w:space="0" w:color="auto"/>
              </w:divBdr>
              <w:divsChild>
                <w:div w:id="21191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5170">
      <w:bodyDiv w:val="1"/>
      <w:marLeft w:val="0"/>
      <w:marRight w:val="0"/>
      <w:marTop w:val="0"/>
      <w:marBottom w:val="0"/>
      <w:divBdr>
        <w:top w:val="none" w:sz="0" w:space="0" w:color="auto"/>
        <w:left w:val="none" w:sz="0" w:space="0" w:color="auto"/>
        <w:bottom w:val="none" w:sz="0" w:space="0" w:color="auto"/>
        <w:right w:val="none" w:sz="0" w:space="0" w:color="auto"/>
      </w:divBdr>
      <w:divsChild>
        <w:div w:id="1128204790">
          <w:marLeft w:val="4650"/>
          <w:marRight w:val="0"/>
          <w:marTop w:val="0"/>
          <w:marBottom w:val="0"/>
          <w:divBdr>
            <w:top w:val="none" w:sz="0" w:space="0" w:color="auto"/>
            <w:left w:val="none" w:sz="0" w:space="0" w:color="auto"/>
            <w:bottom w:val="none" w:sz="0" w:space="0" w:color="auto"/>
            <w:right w:val="none" w:sz="0" w:space="0" w:color="auto"/>
          </w:divBdr>
          <w:divsChild>
            <w:div w:id="45616761">
              <w:marLeft w:val="0"/>
              <w:marRight w:val="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7177">
      <w:bodyDiv w:val="1"/>
      <w:marLeft w:val="0"/>
      <w:marRight w:val="0"/>
      <w:marTop w:val="0"/>
      <w:marBottom w:val="0"/>
      <w:divBdr>
        <w:top w:val="none" w:sz="0" w:space="0" w:color="auto"/>
        <w:left w:val="none" w:sz="0" w:space="0" w:color="auto"/>
        <w:bottom w:val="none" w:sz="0" w:space="0" w:color="auto"/>
        <w:right w:val="none" w:sz="0" w:space="0" w:color="auto"/>
      </w:divBdr>
      <w:divsChild>
        <w:div w:id="738670443">
          <w:marLeft w:val="4650"/>
          <w:marRight w:val="0"/>
          <w:marTop w:val="0"/>
          <w:marBottom w:val="0"/>
          <w:divBdr>
            <w:top w:val="none" w:sz="0" w:space="0" w:color="auto"/>
            <w:left w:val="none" w:sz="0" w:space="0" w:color="auto"/>
            <w:bottom w:val="none" w:sz="0" w:space="0" w:color="auto"/>
            <w:right w:val="none" w:sz="0" w:space="0" w:color="auto"/>
          </w:divBdr>
          <w:divsChild>
            <w:div w:id="1764064312">
              <w:marLeft w:val="0"/>
              <w:marRight w:val="0"/>
              <w:marTop w:val="0"/>
              <w:marBottom w:val="0"/>
              <w:divBdr>
                <w:top w:val="none" w:sz="0" w:space="0" w:color="auto"/>
                <w:left w:val="none" w:sz="0" w:space="0" w:color="auto"/>
                <w:bottom w:val="none" w:sz="0" w:space="0" w:color="auto"/>
                <w:right w:val="none" w:sz="0" w:space="0" w:color="auto"/>
              </w:divBdr>
              <w:divsChild>
                <w:div w:id="9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1299">
      <w:bodyDiv w:val="1"/>
      <w:marLeft w:val="0"/>
      <w:marRight w:val="0"/>
      <w:marTop w:val="0"/>
      <w:marBottom w:val="0"/>
      <w:divBdr>
        <w:top w:val="none" w:sz="0" w:space="0" w:color="auto"/>
        <w:left w:val="none" w:sz="0" w:space="0" w:color="auto"/>
        <w:bottom w:val="none" w:sz="0" w:space="0" w:color="auto"/>
        <w:right w:val="none" w:sz="0" w:space="0" w:color="auto"/>
      </w:divBdr>
      <w:divsChild>
        <w:div w:id="722142919">
          <w:marLeft w:val="4650"/>
          <w:marRight w:val="0"/>
          <w:marTop w:val="0"/>
          <w:marBottom w:val="0"/>
          <w:divBdr>
            <w:top w:val="none" w:sz="0" w:space="0" w:color="auto"/>
            <w:left w:val="none" w:sz="0" w:space="0" w:color="auto"/>
            <w:bottom w:val="none" w:sz="0" w:space="0" w:color="auto"/>
            <w:right w:val="none" w:sz="0" w:space="0" w:color="auto"/>
          </w:divBdr>
          <w:divsChild>
            <w:div w:id="781729948">
              <w:marLeft w:val="0"/>
              <w:marRight w:val="0"/>
              <w:marTop w:val="0"/>
              <w:marBottom w:val="0"/>
              <w:divBdr>
                <w:top w:val="none" w:sz="0" w:space="0" w:color="auto"/>
                <w:left w:val="none" w:sz="0" w:space="0" w:color="auto"/>
                <w:bottom w:val="none" w:sz="0" w:space="0" w:color="auto"/>
                <w:right w:val="none" w:sz="0" w:space="0" w:color="auto"/>
              </w:divBdr>
              <w:divsChild>
                <w:div w:id="2016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6513">
      <w:bodyDiv w:val="1"/>
      <w:marLeft w:val="0"/>
      <w:marRight w:val="0"/>
      <w:marTop w:val="0"/>
      <w:marBottom w:val="0"/>
      <w:divBdr>
        <w:top w:val="none" w:sz="0" w:space="0" w:color="auto"/>
        <w:left w:val="none" w:sz="0" w:space="0" w:color="auto"/>
        <w:bottom w:val="none" w:sz="0" w:space="0" w:color="auto"/>
        <w:right w:val="none" w:sz="0" w:space="0" w:color="auto"/>
      </w:divBdr>
      <w:divsChild>
        <w:div w:id="290870129">
          <w:marLeft w:val="4650"/>
          <w:marRight w:val="0"/>
          <w:marTop w:val="0"/>
          <w:marBottom w:val="0"/>
          <w:divBdr>
            <w:top w:val="none" w:sz="0" w:space="0" w:color="auto"/>
            <w:left w:val="none" w:sz="0" w:space="0" w:color="auto"/>
            <w:bottom w:val="none" w:sz="0" w:space="0" w:color="auto"/>
            <w:right w:val="none" w:sz="0" w:space="0" w:color="auto"/>
          </w:divBdr>
          <w:divsChild>
            <w:div w:id="1544516693">
              <w:marLeft w:val="0"/>
              <w:marRight w:val="0"/>
              <w:marTop w:val="0"/>
              <w:marBottom w:val="0"/>
              <w:divBdr>
                <w:top w:val="none" w:sz="0" w:space="0" w:color="auto"/>
                <w:left w:val="none" w:sz="0" w:space="0" w:color="auto"/>
                <w:bottom w:val="none" w:sz="0" w:space="0" w:color="auto"/>
                <w:right w:val="none" w:sz="0" w:space="0" w:color="auto"/>
              </w:divBdr>
              <w:divsChild>
                <w:div w:id="6327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8342">
      <w:bodyDiv w:val="1"/>
      <w:marLeft w:val="0"/>
      <w:marRight w:val="0"/>
      <w:marTop w:val="0"/>
      <w:marBottom w:val="0"/>
      <w:divBdr>
        <w:top w:val="none" w:sz="0" w:space="0" w:color="auto"/>
        <w:left w:val="none" w:sz="0" w:space="0" w:color="auto"/>
        <w:bottom w:val="none" w:sz="0" w:space="0" w:color="auto"/>
        <w:right w:val="none" w:sz="0" w:space="0" w:color="auto"/>
      </w:divBdr>
    </w:div>
    <w:div w:id="475536523">
      <w:bodyDiv w:val="1"/>
      <w:marLeft w:val="0"/>
      <w:marRight w:val="0"/>
      <w:marTop w:val="0"/>
      <w:marBottom w:val="0"/>
      <w:divBdr>
        <w:top w:val="none" w:sz="0" w:space="0" w:color="auto"/>
        <w:left w:val="none" w:sz="0" w:space="0" w:color="auto"/>
        <w:bottom w:val="none" w:sz="0" w:space="0" w:color="auto"/>
        <w:right w:val="none" w:sz="0" w:space="0" w:color="auto"/>
      </w:divBdr>
      <w:divsChild>
        <w:div w:id="1121345140">
          <w:marLeft w:val="4650"/>
          <w:marRight w:val="0"/>
          <w:marTop w:val="0"/>
          <w:marBottom w:val="0"/>
          <w:divBdr>
            <w:top w:val="none" w:sz="0" w:space="0" w:color="auto"/>
            <w:left w:val="none" w:sz="0" w:space="0" w:color="auto"/>
            <w:bottom w:val="none" w:sz="0" w:space="0" w:color="auto"/>
            <w:right w:val="none" w:sz="0" w:space="0" w:color="auto"/>
          </w:divBdr>
          <w:divsChild>
            <w:div w:id="1804158339">
              <w:marLeft w:val="0"/>
              <w:marRight w:val="0"/>
              <w:marTop w:val="0"/>
              <w:marBottom w:val="0"/>
              <w:divBdr>
                <w:top w:val="none" w:sz="0" w:space="0" w:color="auto"/>
                <w:left w:val="none" w:sz="0" w:space="0" w:color="auto"/>
                <w:bottom w:val="none" w:sz="0" w:space="0" w:color="auto"/>
                <w:right w:val="none" w:sz="0" w:space="0" w:color="auto"/>
              </w:divBdr>
              <w:divsChild>
                <w:div w:id="13193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9099">
      <w:bodyDiv w:val="1"/>
      <w:marLeft w:val="0"/>
      <w:marRight w:val="0"/>
      <w:marTop w:val="0"/>
      <w:marBottom w:val="0"/>
      <w:divBdr>
        <w:top w:val="none" w:sz="0" w:space="0" w:color="auto"/>
        <w:left w:val="none" w:sz="0" w:space="0" w:color="auto"/>
        <w:bottom w:val="none" w:sz="0" w:space="0" w:color="auto"/>
        <w:right w:val="none" w:sz="0" w:space="0" w:color="auto"/>
      </w:divBdr>
    </w:div>
    <w:div w:id="518667714">
      <w:bodyDiv w:val="1"/>
      <w:marLeft w:val="0"/>
      <w:marRight w:val="0"/>
      <w:marTop w:val="0"/>
      <w:marBottom w:val="0"/>
      <w:divBdr>
        <w:top w:val="none" w:sz="0" w:space="0" w:color="auto"/>
        <w:left w:val="none" w:sz="0" w:space="0" w:color="auto"/>
        <w:bottom w:val="none" w:sz="0" w:space="0" w:color="auto"/>
        <w:right w:val="none" w:sz="0" w:space="0" w:color="auto"/>
      </w:divBdr>
      <w:divsChild>
        <w:div w:id="1771468740">
          <w:marLeft w:val="4650"/>
          <w:marRight w:val="0"/>
          <w:marTop w:val="0"/>
          <w:marBottom w:val="0"/>
          <w:divBdr>
            <w:top w:val="none" w:sz="0" w:space="0" w:color="auto"/>
            <w:left w:val="none" w:sz="0" w:space="0" w:color="auto"/>
            <w:bottom w:val="none" w:sz="0" w:space="0" w:color="auto"/>
            <w:right w:val="none" w:sz="0" w:space="0" w:color="auto"/>
          </w:divBdr>
          <w:divsChild>
            <w:div w:id="2128696615">
              <w:marLeft w:val="0"/>
              <w:marRight w:val="0"/>
              <w:marTop w:val="0"/>
              <w:marBottom w:val="0"/>
              <w:divBdr>
                <w:top w:val="none" w:sz="0" w:space="0" w:color="auto"/>
                <w:left w:val="none" w:sz="0" w:space="0" w:color="auto"/>
                <w:bottom w:val="none" w:sz="0" w:space="0" w:color="auto"/>
                <w:right w:val="none" w:sz="0" w:space="0" w:color="auto"/>
              </w:divBdr>
              <w:divsChild>
                <w:div w:id="135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2176">
      <w:bodyDiv w:val="1"/>
      <w:marLeft w:val="0"/>
      <w:marRight w:val="0"/>
      <w:marTop w:val="0"/>
      <w:marBottom w:val="0"/>
      <w:divBdr>
        <w:top w:val="none" w:sz="0" w:space="0" w:color="auto"/>
        <w:left w:val="none" w:sz="0" w:space="0" w:color="auto"/>
        <w:bottom w:val="none" w:sz="0" w:space="0" w:color="auto"/>
        <w:right w:val="none" w:sz="0" w:space="0" w:color="auto"/>
      </w:divBdr>
      <w:divsChild>
        <w:div w:id="878711616">
          <w:marLeft w:val="4650"/>
          <w:marRight w:val="0"/>
          <w:marTop w:val="0"/>
          <w:marBottom w:val="0"/>
          <w:divBdr>
            <w:top w:val="none" w:sz="0" w:space="0" w:color="auto"/>
            <w:left w:val="none" w:sz="0" w:space="0" w:color="auto"/>
            <w:bottom w:val="none" w:sz="0" w:space="0" w:color="auto"/>
            <w:right w:val="none" w:sz="0" w:space="0" w:color="auto"/>
          </w:divBdr>
          <w:divsChild>
            <w:div w:id="1605501737">
              <w:marLeft w:val="0"/>
              <w:marRight w:val="0"/>
              <w:marTop w:val="0"/>
              <w:marBottom w:val="0"/>
              <w:divBdr>
                <w:top w:val="none" w:sz="0" w:space="0" w:color="auto"/>
                <w:left w:val="none" w:sz="0" w:space="0" w:color="auto"/>
                <w:bottom w:val="none" w:sz="0" w:space="0" w:color="auto"/>
                <w:right w:val="none" w:sz="0" w:space="0" w:color="auto"/>
              </w:divBdr>
              <w:divsChild>
                <w:div w:id="357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7514">
      <w:bodyDiv w:val="1"/>
      <w:marLeft w:val="0"/>
      <w:marRight w:val="0"/>
      <w:marTop w:val="0"/>
      <w:marBottom w:val="0"/>
      <w:divBdr>
        <w:top w:val="none" w:sz="0" w:space="0" w:color="auto"/>
        <w:left w:val="none" w:sz="0" w:space="0" w:color="auto"/>
        <w:bottom w:val="none" w:sz="0" w:space="0" w:color="auto"/>
        <w:right w:val="none" w:sz="0" w:space="0" w:color="auto"/>
      </w:divBdr>
      <w:divsChild>
        <w:div w:id="536240957">
          <w:marLeft w:val="4650"/>
          <w:marRight w:val="0"/>
          <w:marTop w:val="0"/>
          <w:marBottom w:val="0"/>
          <w:divBdr>
            <w:top w:val="none" w:sz="0" w:space="0" w:color="auto"/>
            <w:left w:val="none" w:sz="0" w:space="0" w:color="auto"/>
            <w:bottom w:val="none" w:sz="0" w:space="0" w:color="auto"/>
            <w:right w:val="none" w:sz="0" w:space="0" w:color="auto"/>
          </w:divBdr>
          <w:divsChild>
            <w:div w:id="1157107911">
              <w:marLeft w:val="0"/>
              <w:marRight w:val="0"/>
              <w:marTop w:val="0"/>
              <w:marBottom w:val="0"/>
              <w:divBdr>
                <w:top w:val="none" w:sz="0" w:space="0" w:color="auto"/>
                <w:left w:val="none" w:sz="0" w:space="0" w:color="auto"/>
                <w:bottom w:val="none" w:sz="0" w:space="0" w:color="auto"/>
                <w:right w:val="none" w:sz="0" w:space="0" w:color="auto"/>
              </w:divBdr>
              <w:divsChild>
                <w:div w:id="11669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352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68">
          <w:marLeft w:val="4650"/>
          <w:marRight w:val="0"/>
          <w:marTop w:val="0"/>
          <w:marBottom w:val="0"/>
          <w:divBdr>
            <w:top w:val="none" w:sz="0" w:space="0" w:color="auto"/>
            <w:left w:val="none" w:sz="0" w:space="0" w:color="auto"/>
            <w:bottom w:val="none" w:sz="0" w:space="0" w:color="auto"/>
            <w:right w:val="none" w:sz="0" w:space="0" w:color="auto"/>
          </w:divBdr>
          <w:divsChild>
            <w:div w:id="187957995">
              <w:marLeft w:val="0"/>
              <w:marRight w:val="0"/>
              <w:marTop w:val="0"/>
              <w:marBottom w:val="0"/>
              <w:divBdr>
                <w:top w:val="none" w:sz="0" w:space="0" w:color="auto"/>
                <w:left w:val="none" w:sz="0" w:space="0" w:color="auto"/>
                <w:bottom w:val="none" w:sz="0" w:space="0" w:color="auto"/>
                <w:right w:val="none" w:sz="0" w:space="0" w:color="auto"/>
              </w:divBdr>
              <w:divsChild>
                <w:div w:id="4219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1942">
      <w:bodyDiv w:val="1"/>
      <w:marLeft w:val="0"/>
      <w:marRight w:val="0"/>
      <w:marTop w:val="0"/>
      <w:marBottom w:val="0"/>
      <w:divBdr>
        <w:top w:val="none" w:sz="0" w:space="0" w:color="auto"/>
        <w:left w:val="none" w:sz="0" w:space="0" w:color="auto"/>
        <w:bottom w:val="none" w:sz="0" w:space="0" w:color="auto"/>
        <w:right w:val="none" w:sz="0" w:space="0" w:color="auto"/>
      </w:divBdr>
    </w:div>
    <w:div w:id="623535131">
      <w:bodyDiv w:val="1"/>
      <w:marLeft w:val="0"/>
      <w:marRight w:val="0"/>
      <w:marTop w:val="0"/>
      <w:marBottom w:val="0"/>
      <w:divBdr>
        <w:top w:val="none" w:sz="0" w:space="0" w:color="auto"/>
        <w:left w:val="none" w:sz="0" w:space="0" w:color="auto"/>
        <w:bottom w:val="none" w:sz="0" w:space="0" w:color="auto"/>
        <w:right w:val="none" w:sz="0" w:space="0" w:color="auto"/>
      </w:divBdr>
      <w:divsChild>
        <w:div w:id="1531335224">
          <w:marLeft w:val="4650"/>
          <w:marRight w:val="0"/>
          <w:marTop w:val="0"/>
          <w:marBottom w:val="0"/>
          <w:divBdr>
            <w:top w:val="none" w:sz="0" w:space="0" w:color="auto"/>
            <w:left w:val="none" w:sz="0" w:space="0" w:color="auto"/>
            <w:bottom w:val="none" w:sz="0" w:space="0" w:color="auto"/>
            <w:right w:val="none" w:sz="0" w:space="0" w:color="auto"/>
          </w:divBdr>
          <w:divsChild>
            <w:div w:id="1418870304">
              <w:marLeft w:val="0"/>
              <w:marRight w:val="0"/>
              <w:marTop w:val="0"/>
              <w:marBottom w:val="0"/>
              <w:divBdr>
                <w:top w:val="none" w:sz="0" w:space="0" w:color="auto"/>
                <w:left w:val="none" w:sz="0" w:space="0" w:color="auto"/>
                <w:bottom w:val="none" w:sz="0" w:space="0" w:color="auto"/>
                <w:right w:val="none" w:sz="0" w:space="0" w:color="auto"/>
              </w:divBdr>
              <w:divsChild>
                <w:div w:id="656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4607">
      <w:bodyDiv w:val="1"/>
      <w:marLeft w:val="0"/>
      <w:marRight w:val="0"/>
      <w:marTop w:val="0"/>
      <w:marBottom w:val="0"/>
      <w:divBdr>
        <w:top w:val="none" w:sz="0" w:space="0" w:color="auto"/>
        <w:left w:val="none" w:sz="0" w:space="0" w:color="auto"/>
        <w:bottom w:val="none" w:sz="0" w:space="0" w:color="auto"/>
        <w:right w:val="none" w:sz="0" w:space="0" w:color="auto"/>
      </w:divBdr>
    </w:div>
    <w:div w:id="734277797">
      <w:bodyDiv w:val="1"/>
      <w:marLeft w:val="0"/>
      <w:marRight w:val="0"/>
      <w:marTop w:val="0"/>
      <w:marBottom w:val="0"/>
      <w:divBdr>
        <w:top w:val="none" w:sz="0" w:space="0" w:color="auto"/>
        <w:left w:val="none" w:sz="0" w:space="0" w:color="auto"/>
        <w:bottom w:val="none" w:sz="0" w:space="0" w:color="auto"/>
        <w:right w:val="none" w:sz="0" w:space="0" w:color="auto"/>
      </w:divBdr>
      <w:divsChild>
        <w:div w:id="769473699">
          <w:marLeft w:val="4650"/>
          <w:marRight w:val="0"/>
          <w:marTop w:val="0"/>
          <w:marBottom w:val="0"/>
          <w:divBdr>
            <w:top w:val="none" w:sz="0" w:space="0" w:color="auto"/>
            <w:left w:val="none" w:sz="0" w:space="0" w:color="auto"/>
            <w:bottom w:val="none" w:sz="0" w:space="0" w:color="auto"/>
            <w:right w:val="none" w:sz="0" w:space="0" w:color="auto"/>
          </w:divBdr>
          <w:divsChild>
            <w:div w:id="2636832">
              <w:marLeft w:val="0"/>
              <w:marRight w:val="0"/>
              <w:marTop w:val="0"/>
              <w:marBottom w:val="0"/>
              <w:divBdr>
                <w:top w:val="none" w:sz="0" w:space="0" w:color="auto"/>
                <w:left w:val="none" w:sz="0" w:space="0" w:color="auto"/>
                <w:bottom w:val="none" w:sz="0" w:space="0" w:color="auto"/>
                <w:right w:val="none" w:sz="0" w:space="0" w:color="auto"/>
              </w:divBdr>
              <w:divsChild>
                <w:div w:id="2834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2001">
      <w:bodyDiv w:val="1"/>
      <w:marLeft w:val="0"/>
      <w:marRight w:val="0"/>
      <w:marTop w:val="0"/>
      <w:marBottom w:val="0"/>
      <w:divBdr>
        <w:top w:val="none" w:sz="0" w:space="0" w:color="auto"/>
        <w:left w:val="none" w:sz="0" w:space="0" w:color="auto"/>
        <w:bottom w:val="none" w:sz="0" w:space="0" w:color="auto"/>
        <w:right w:val="none" w:sz="0" w:space="0" w:color="auto"/>
      </w:divBdr>
      <w:divsChild>
        <w:div w:id="1244491281">
          <w:marLeft w:val="4650"/>
          <w:marRight w:val="0"/>
          <w:marTop w:val="0"/>
          <w:marBottom w:val="0"/>
          <w:divBdr>
            <w:top w:val="none" w:sz="0" w:space="0" w:color="auto"/>
            <w:left w:val="none" w:sz="0" w:space="0" w:color="auto"/>
            <w:bottom w:val="none" w:sz="0" w:space="0" w:color="auto"/>
            <w:right w:val="none" w:sz="0" w:space="0" w:color="auto"/>
          </w:divBdr>
          <w:divsChild>
            <w:div w:id="1579484536">
              <w:marLeft w:val="0"/>
              <w:marRight w:val="0"/>
              <w:marTop w:val="0"/>
              <w:marBottom w:val="0"/>
              <w:divBdr>
                <w:top w:val="none" w:sz="0" w:space="0" w:color="auto"/>
                <w:left w:val="none" w:sz="0" w:space="0" w:color="auto"/>
                <w:bottom w:val="none" w:sz="0" w:space="0" w:color="auto"/>
                <w:right w:val="none" w:sz="0" w:space="0" w:color="auto"/>
              </w:divBdr>
              <w:divsChild>
                <w:div w:id="2146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1455">
      <w:bodyDiv w:val="1"/>
      <w:marLeft w:val="0"/>
      <w:marRight w:val="0"/>
      <w:marTop w:val="0"/>
      <w:marBottom w:val="0"/>
      <w:divBdr>
        <w:top w:val="none" w:sz="0" w:space="0" w:color="auto"/>
        <w:left w:val="none" w:sz="0" w:space="0" w:color="auto"/>
        <w:bottom w:val="none" w:sz="0" w:space="0" w:color="auto"/>
        <w:right w:val="none" w:sz="0" w:space="0" w:color="auto"/>
      </w:divBdr>
    </w:div>
    <w:div w:id="919093946">
      <w:bodyDiv w:val="1"/>
      <w:marLeft w:val="0"/>
      <w:marRight w:val="0"/>
      <w:marTop w:val="0"/>
      <w:marBottom w:val="0"/>
      <w:divBdr>
        <w:top w:val="none" w:sz="0" w:space="0" w:color="auto"/>
        <w:left w:val="none" w:sz="0" w:space="0" w:color="auto"/>
        <w:bottom w:val="none" w:sz="0" w:space="0" w:color="auto"/>
        <w:right w:val="none" w:sz="0" w:space="0" w:color="auto"/>
      </w:divBdr>
      <w:divsChild>
        <w:div w:id="95057746">
          <w:marLeft w:val="0"/>
          <w:marRight w:val="0"/>
          <w:marTop w:val="0"/>
          <w:marBottom w:val="0"/>
          <w:divBdr>
            <w:top w:val="none" w:sz="0" w:space="0" w:color="auto"/>
            <w:left w:val="none" w:sz="0" w:space="0" w:color="auto"/>
            <w:bottom w:val="none" w:sz="0" w:space="0" w:color="auto"/>
            <w:right w:val="none" w:sz="0" w:space="0" w:color="auto"/>
          </w:divBdr>
        </w:div>
      </w:divsChild>
    </w:div>
    <w:div w:id="943994271">
      <w:bodyDiv w:val="1"/>
      <w:marLeft w:val="0"/>
      <w:marRight w:val="0"/>
      <w:marTop w:val="0"/>
      <w:marBottom w:val="0"/>
      <w:divBdr>
        <w:top w:val="none" w:sz="0" w:space="0" w:color="auto"/>
        <w:left w:val="none" w:sz="0" w:space="0" w:color="auto"/>
        <w:bottom w:val="none" w:sz="0" w:space="0" w:color="auto"/>
        <w:right w:val="none" w:sz="0" w:space="0" w:color="auto"/>
      </w:divBdr>
    </w:div>
    <w:div w:id="1025058759">
      <w:bodyDiv w:val="1"/>
      <w:marLeft w:val="0"/>
      <w:marRight w:val="0"/>
      <w:marTop w:val="0"/>
      <w:marBottom w:val="0"/>
      <w:divBdr>
        <w:top w:val="none" w:sz="0" w:space="0" w:color="auto"/>
        <w:left w:val="none" w:sz="0" w:space="0" w:color="auto"/>
        <w:bottom w:val="none" w:sz="0" w:space="0" w:color="auto"/>
        <w:right w:val="none" w:sz="0" w:space="0" w:color="auto"/>
      </w:divBdr>
    </w:div>
    <w:div w:id="1095395579">
      <w:bodyDiv w:val="1"/>
      <w:marLeft w:val="0"/>
      <w:marRight w:val="0"/>
      <w:marTop w:val="0"/>
      <w:marBottom w:val="0"/>
      <w:divBdr>
        <w:top w:val="none" w:sz="0" w:space="0" w:color="auto"/>
        <w:left w:val="none" w:sz="0" w:space="0" w:color="auto"/>
        <w:bottom w:val="none" w:sz="0" w:space="0" w:color="auto"/>
        <w:right w:val="none" w:sz="0" w:space="0" w:color="auto"/>
      </w:divBdr>
    </w:div>
    <w:div w:id="1182284620">
      <w:bodyDiv w:val="1"/>
      <w:marLeft w:val="0"/>
      <w:marRight w:val="0"/>
      <w:marTop w:val="0"/>
      <w:marBottom w:val="0"/>
      <w:divBdr>
        <w:top w:val="none" w:sz="0" w:space="0" w:color="auto"/>
        <w:left w:val="none" w:sz="0" w:space="0" w:color="auto"/>
        <w:bottom w:val="none" w:sz="0" w:space="0" w:color="auto"/>
        <w:right w:val="none" w:sz="0" w:space="0" w:color="auto"/>
      </w:divBdr>
      <w:divsChild>
        <w:div w:id="612445076">
          <w:marLeft w:val="4650"/>
          <w:marRight w:val="0"/>
          <w:marTop w:val="0"/>
          <w:marBottom w:val="0"/>
          <w:divBdr>
            <w:top w:val="none" w:sz="0" w:space="0" w:color="auto"/>
            <w:left w:val="none" w:sz="0" w:space="0" w:color="auto"/>
            <w:bottom w:val="none" w:sz="0" w:space="0" w:color="auto"/>
            <w:right w:val="none" w:sz="0" w:space="0" w:color="auto"/>
          </w:divBdr>
          <w:divsChild>
            <w:div w:id="1311905718">
              <w:marLeft w:val="0"/>
              <w:marRight w:val="0"/>
              <w:marTop w:val="0"/>
              <w:marBottom w:val="0"/>
              <w:divBdr>
                <w:top w:val="none" w:sz="0" w:space="0" w:color="auto"/>
                <w:left w:val="none" w:sz="0" w:space="0" w:color="auto"/>
                <w:bottom w:val="none" w:sz="0" w:space="0" w:color="auto"/>
                <w:right w:val="none" w:sz="0" w:space="0" w:color="auto"/>
              </w:divBdr>
              <w:divsChild>
                <w:div w:id="192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5815">
      <w:bodyDiv w:val="1"/>
      <w:marLeft w:val="0"/>
      <w:marRight w:val="0"/>
      <w:marTop w:val="0"/>
      <w:marBottom w:val="0"/>
      <w:divBdr>
        <w:top w:val="none" w:sz="0" w:space="0" w:color="auto"/>
        <w:left w:val="none" w:sz="0" w:space="0" w:color="auto"/>
        <w:bottom w:val="none" w:sz="0" w:space="0" w:color="auto"/>
        <w:right w:val="none" w:sz="0" w:space="0" w:color="auto"/>
      </w:divBdr>
      <w:divsChild>
        <w:div w:id="233854255">
          <w:marLeft w:val="4650"/>
          <w:marRight w:val="0"/>
          <w:marTop w:val="0"/>
          <w:marBottom w:val="0"/>
          <w:divBdr>
            <w:top w:val="none" w:sz="0" w:space="0" w:color="auto"/>
            <w:left w:val="none" w:sz="0" w:space="0" w:color="auto"/>
            <w:bottom w:val="none" w:sz="0" w:space="0" w:color="auto"/>
            <w:right w:val="none" w:sz="0" w:space="0" w:color="auto"/>
          </w:divBdr>
          <w:divsChild>
            <w:div w:id="1385644340">
              <w:marLeft w:val="0"/>
              <w:marRight w:val="0"/>
              <w:marTop w:val="0"/>
              <w:marBottom w:val="0"/>
              <w:divBdr>
                <w:top w:val="none" w:sz="0" w:space="0" w:color="auto"/>
                <w:left w:val="none" w:sz="0" w:space="0" w:color="auto"/>
                <w:bottom w:val="none" w:sz="0" w:space="0" w:color="auto"/>
                <w:right w:val="none" w:sz="0" w:space="0" w:color="auto"/>
              </w:divBdr>
              <w:divsChild>
                <w:div w:id="1534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5654">
      <w:bodyDiv w:val="1"/>
      <w:marLeft w:val="0"/>
      <w:marRight w:val="0"/>
      <w:marTop w:val="0"/>
      <w:marBottom w:val="0"/>
      <w:divBdr>
        <w:top w:val="none" w:sz="0" w:space="0" w:color="auto"/>
        <w:left w:val="none" w:sz="0" w:space="0" w:color="auto"/>
        <w:bottom w:val="none" w:sz="0" w:space="0" w:color="auto"/>
        <w:right w:val="none" w:sz="0" w:space="0" w:color="auto"/>
      </w:divBdr>
    </w:div>
    <w:div w:id="1288467666">
      <w:bodyDiv w:val="1"/>
      <w:marLeft w:val="0"/>
      <w:marRight w:val="0"/>
      <w:marTop w:val="0"/>
      <w:marBottom w:val="0"/>
      <w:divBdr>
        <w:top w:val="none" w:sz="0" w:space="0" w:color="auto"/>
        <w:left w:val="none" w:sz="0" w:space="0" w:color="auto"/>
        <w:bottom w:val="none" w:sz="0" w:space="0" w:color="auto"/>
        <w:right w:val="none" w:sz="0" w:space="0" w:color="auto"/>
      </w:divBdr>
      <w:divsChild>
        <w:div w:id="798913435">
          <w:marLeft w:val="4650"/>
          <w:marRight w:val="0"/>
          <w:marTop w:val="0"/>
          <w:marBottom w:val="0"/>
          <w:divBdr>
            <w:top w:val="none" w:sz="0" w:space="0" w:color="auto"/>
            <w:left w:val="none" w:sz="0" w:space="0" w:color="auto"/>
            <w:bottom w:val="none" w:sz="0" w:space="0" w:color="auto"/>
            <w:right w:val="none" w:sz="0" w:space="0" w:color="auto"/>
          </w:divBdr>
          <w:divsChild>
            <w:div w:id="819348416">
              <w:marLeft w:val="0"/>
              <w:marRight w:val="0"/>
              <w:marTop w:val="0"/>
              <w:marBottom w:val="0"/>
              <w:divBdr>
                <w:top w:val="none" w:sz="0" w:space="0" w:color="auto"/>
                <w:left w:val="none" w:sz="0" w:space="0" w:color="auto"/>
                <w:bottom w:val="none" w:sz="0" w:space="0" w:color="auto"/>
                <w:right w:val="none" w:sz="0" w:space="0" w:color="auto"/>
              </w:divBdr>
              <w:divsChild>
                <w:div w:id="6638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6637">
      <w:bodyDiv w:val="1"/>
      <w:marLeft w:val="0"/>
      <w:marRight w:val="0"/>
      <w:marTop w:val="0"/>
      <w:marBottom w:val="0"/>
      <w:divBdr>
        <w:top w:val="none" w:sz="0" w:space="0" w:color="auto"/>
        <w:left w:val="none" w:sz="0" w:space="0" w:color="auto"/>
        <w:bottom w:val="none" w:sz="0" w:space="0" w:color="auto"/>
        <w:right w:val="none" w:sz="0" w:space="0" w:color="auto"/>
      </w:divBdr>
      <w:divsChild>
        <w:div w:id="1225675507">
          <w:marLeft w:val="0"/>
          <w:marRight w:val="0"/>
          <w:marTop w:val="0"/>
          <w:marBottom w:val="0"/>
          <w:divBdr>
            <w:top w:val="none" w:sz="0" w:space="0" w:color="auto"/>
            <w:left w:val="none" w:sz="0" w:space="0" w:color="auto"/>
            <w:bottom w:val="none" w:sz="0" w:space="0" w:color="auto"/>
            <w:right w:val="none" w:sz="0" w:space="0" w:color="auto"/>
          </w:divBdr>
          <w:divsChild>
            <w:div w:id="2115323744">
              <w:marLeft w:val="-150"/>
              <w:marRight w:val="-150"/>
              <w:marTop w:val="0"/>
              <w:marBottom w:val="0"/>
              <w:divBdr>
                <w:top w:val="none" w:sz="0" w:space="0" w:color="auto"/>
                <w:left w:val="none" w:sz="0" w:space="0" w:color="auto"/>
                <w:bottom w:val="none" w:sz="0" w:space="0" w:color="auto"/>
                <w:right w:val="none" w:sz="0" w:space="0" w:color="auto"/>
              </w:divBdr>
              <w:divsChild>
                <w:div w:id="1003511624">
                  <w:marLeft w:val="-150"/>
                  <w:marRight w:val="-150"/>
                  <w:marTop w:val="0"/>
                  <w:marBottom w:val="0"/>
                  <w:divBdr>
                    <w:top w:val="none" w:sz="0" w:space="0" w:color="auto"/>
                    <w:left w:val="none" w:sz="0" w:space="0" w:color="auto"/>
                    <w:bottom w:val="none" w:sz="0" w:space="0" w:color="auto"/>
                    <w:right w:val="none" w:sz="0" w:space="0" w:color="auto"/>
                  </w:divBdr>
                  <w:divsChild>
                    <w:div w:id="1272664121">
                      <w:marLeft w:val="0"/>
                      <w:marRight w:val="0"/>
                      <w:marTop w:val="0"/>
                      <w:marBottom w:val="0"/>
                      <w:divBdr>
                        <w:top w:val="none" w:sz="0" w:space="0" w:color="auto"/>
                        <w:left w:val="none" w:sz="0" w:space="0" w:color="auto"/>
                        <w:bottom w:val="none" w:sz="0" w:space="0" w:color="auto"/>
                        <w:right w:val="none" w:sz="0" w:space="0" w:color="auto"/>
                      </w:divBdr>
                      <w:divsChild>
                        <w:div w:id="388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22302">
      <w:bodyDiv w:val="1"/>
      <w:marLeft w:val="0"/>
      <w:marRight w:val="0"/>
      <w:marTop w:val="0"/>
      <w:marBottom w:val="0"/>
      <w:divBdr>
        <w:top w:val="none" w:sz="0" w:space="0" w:color="auto"/>
        <w:left w:val="none" w:sz="0" w:space="0" w:color="auto"/>
        <w:bottom w:val="none" w:sz="0" w:space="0" w:color="auto"/>
        <w:right w:val="none" w:sz="0" w:space="0" w:color="auto"/>
      </w:divBdr>
      <w:divsChild>
        <w:div w:id="1177309478">
          <w:marLeft w:val="4650"/>
          <w:marRight w:val="0"/>
          <w:marTop w:val="0"/>
          <w:marBottom w:val="0"/>
          <w:divBdr>
            <w:top w:val="none" w:sz="0" w:space="0" w:color="auto"/>
            <w:left w:val="none" w:sz="0" w:space="0" w:color="auto"/>
            <w:bottom w:val="none" w:sz="0" w:space="0" w:color="auto"/>
            <w:right w:val="none" w:sz="0" w:space="0" w:color="auto"/>
          </w:divBdr>
          <w:divsChild>
            <w:div w:id="1941644526">
              <w:marLeft w:val="0"/>
              <w:marRight w:val="0"/>
              <w:marTop w:val="0"/>
              <w:marBottom w:val="0"/>
              <w:divBdr>
                <w:top w:val="none" w:sz="0" w:space="0" w:color="auto"/>
                <w:left w:val="none" w:sz="0" w:space="0" w:color="auto"/>
                <w:bottom w:val="none" w:sz="0" w:space="0" w:color="auto"/>
                <w:right w:val="none" w:sz="0" w:space="0" w:color="auto"/>
              </w:divBdr>
              <w:divsChild>
                <w:div w:id="12138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0428">
      <w:bodyDiv w:val="1"/>
      <w:marLeft w:val="0"/>
      <w:marRight w:val="0"/>
      <w:marTop w:val="0"/>
      <w:marBottom w:val="0"/>
      <w:divBdr>
        <w:top w:val="none" w:sz="0" w:space="0" w:color="auto"/>
        <w:left w:val="none" w:sz="0" w:space="0" w:color="auto"/>
        <w:bottom w:val="none" w:sz="0" w:space="0" w:color="auto"/>
        <w:right w:val="none" w:sz="0" w:space="0" w:color="auto"/>
      </w:divBdr>
      <w:divsChild>
        <w:div w:id="2119835357">
          <w:marLeft w:val="4650"/>
          <w:marRight w:val="0"/>
          <w:marTop w:val="0"/>
          <w:marBottom w:val="0"/>
          <w:divBdr>
            <w:top w:val="none" w:sz="0" w:space="0" w:color="auto"/>
            <w:left w:val="none" w:sz="0" w:space="0" w:color="auto"/>
            <w:bottom w:val="none" w:sz="0" w:space="0" w:color="auto"/>
            <w:right w:val="none" w:sz="0" w:space="0" w:color="auto"/>
          </w:divBdr>
          <w:divsChild>
            <w:div w:id="1375353910">
              <w:marLeft w:val="0"/>
              <w:marRight w:val="0"/>
              <w:marTop w:val="0"/>
              <w:marBottom w:val="0"/>
              <w:divBdr>
                <w:top w:val="none" w:sz="0" w:space="0" w:color="auto"/>
                <w:left w:val="none" w:sz="0" w:space="0" w:color="auto"/>
                <w:bottom w:val="none" w:sz="0" w:space="0" w:color="auto"/>
                <w:right w:val="none" w:sz="0" w:space="0" w:color="auto"/>
              </w:divBdr>
              <w:divsChild>
                <w:div w:id="19375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6553">
      <w:bodyDiv w:val="1"/>
      <w:marLeft w:val="0"/>
      <w:marRight w:val="0"/>
      <w:marTop w:val="0"/>
      <w:marBottom w:val="0"/>
      <w:divBdr>
        <w:top w:val="none" w:sz="0" w:space="0" w:color="auto"/>
        <w:left w:val="none" w:sz="0" w:space="0" w:color="auto"/>
        <w:bottom w:val="none" w:sz="0" w:space="0" w:color="auto"/>
        <w:right w:val="none" w:sz="0" w:space="0" w:color="auto"/>
      </w:divBdr>
    </w:div>
    <w:div w:id="1505785143">
      <w:bodyDiv w:val="1"/>
      <w:marLeft w:val="0"/>
      <w:marRight w:val="0"/>
      <w:marTop w:val="0"/>
      <w:marBottom w:val="0"/>
      <w:divBdr>
        <w:top w:val="none" w:sz="0" w:space="0" w:color="auto"/>
        <w:left w:val="none" w:sz="0" w:space="0" w:color="auto"/>
        <w:bottom w:val="none" w:sz="0" w:space="0" w:color="auto"/>
        <w:right w:val="none" w:sz="0" w:space="0" w:color="auto"/>
      </w:divBdr>
      <w:divsChild>
        <w:div w:id="1782142267">
          <w:marLeft w:val="4650"/>
          <w:marRight w:val="0"/>
          <w:marTop w:val="0"/>
          <w:marBottom w:val="0"/>
          <w:divBdr>
            <w:top w:val="none" w:sz="0" w:space="0" w:color="auto"/>
            <w:left w:val="none" w:sz="0" w:space="0" w:color="auto"/>
            <w:bottom w:val="none" w:sz="0" w:space="0" w:color="auto"/>
            <w:right w:val="none" w:sz="0" w:space="0" w:color="auto"/>
          </w:divBdr>
          <w:divsChild>
            <w:div w:id="438139865">
              <w:marLeft w:val="0"/>
              <w:marRight w:val="0"/>
              <w:marTop w:val="0"/>
              <w:marBottom w:val="0"/>
              <w:divBdr>
                <w:top w:val="none" w:sz="0" w:space="0" w:color="auto"/>
                <w:left w:val="none" w:sz="0" w:space="0" w:color="auto"/>
                <w:bottom w:val="none" w:sz="0" w:space="0" w:color="auto"/>
                <w:right w:val="none" w:sz="0" w:space="0" w:color="auto"/>
              </w:divBdr>
              <w:divsChild>
                <w:div w:id="8809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sChild>
        <w:div w:id="1759710807">
          <w:marLeft w:val="4650"/>
          <w:marRight w:val="0"/>
          <w:marTop w:val="0"/>
          <w:marBottom w:val="0"/>
          <w:divBdr>
            <w:top w:val="none" w:sz="0" w:space="0" w:color="auto"/>
            <w:left w:val="none" w:sz="0" w:space="0" w:color="auto"/>
            <w:bottom w:val="none" w:sz="0" w:space="0" w:color="auto"/>
            <w:right w:val="none" w:sz="0" w:space="0" w:color="auto"/>
          </w:divBdr>
          <w:divsChild>
            <w:div w:id="552160304">
              <w:marLeft w:val="0"/>
              <w:marRight w:val="0"/>
              <w:marTop w:val="0"/>
              <w:marBottom w:val="0"/>
              <w:divBdr>
                <w:top w:val="none" w:sz="0" w:space="0" w:color="auto"/>
                <w:left w:val="none" w:sz="0" w:space="0" w:color="auto"/>
                <w:bottom w:val="none" w:sz="0" w:space="0" w:color="auto"/>
                <w:right w:val="none" w:sz="0" w:space="0" w:color="auto"/>
              </w:divBdr>
              <w:divsChild>
                <w:div w:id="17760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6676">
      <w:bodyDiv w:val="1"/>
      <w:marLeft w:val="0"/>
      <w:marRight w:val="0"/>
      <w:marTop w:val="0"/>
      <w:marBottom w:val="0"/>
      <w:divBdr>
        <w:top w:val="none" w:sz="0" w:space="0" w:color="auto"/>
        <w:left w:val="none" w:sz="0" w:space="0" w:color="auto"/>
        <w:bottom w:val="none" w:sz="0" w:space="0" w:color="auto"/>
        <w:right w:val="none" w:sz="0" w:space="0" w:color="auto"/>
      </w:divBdr>
      <w:divsChild>
        <w:div w:id="1427118797">
          <w:marLeft w:val="4650"/>
          <w:marRight w:val="0"/>
          <w:marTop w:val="0"/>
          <w:marBottom w:val="0"/>
          <w:divBdr>
            <w:top w:val="none" w:sz="0" w:space="0" w:color="auto"/>
            <w:left w:val="none" w:sz="0" w:space="0" w:color="auto"/>
            <w:bottom w:val="none" w:sz="0" w:space="0" w:color="auto"/>
            <w:right w:val="none" w:sz="0" w:space="0" w:color="auto"/>
          </w:divBdr>
          <w:divsChild>
            <w:div w:id="2098750283">
              <w:marLeft w:val="0"/>
              <w:marRight w:val="0"/>
              <w:marTop w:val="0"/>
              <w:marBottom w:val="0"/>
              <w:divBdr>
                <w:top w:val="none" w:sz="0" w:space="0" w:color="auto"/>
                <w:left w:val="none" w:sz="0" w:space="0" w:color="auto"/>
                <w:bottom w:val="none" w:sz="0" w:space="0" w:color="auto"/>
                <w:right w:val="none" w:sz="0" w:space="0" w:color="auto"/>
              </w:divBdr>
              <w:divsChild>
                <w:div w:id="14069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462">
      <w:bodyDiv w:val="1"/>
      <w:marLeft w:val="0"/>
      <w:marRight w:val="0"/>
      <w:marTop w:val="0"/>
      <w:marBottom w:val="0"/>
      <w:divBdr>
        <w:top w:val="none" w:sz="0" w:space="0" w:color="auto"/>
        <w:left w:val="none" w:sz="0" w:space="0" w:color="auto"/>
        <w:bottom w:val="none" w:sz="0" w:space="0" w:color="auto"/>
        <w:right w:val="none" w:sz="0" w:space="0" w:color="auto"/>
      </w:divBdr>
      <w:divsChild>
        <w:div w:id="1187520465">
          <w:marLeft w:val="4650"/>
          <w:marRight w:val="0"/>
          <w:marTop w:val="0"/>
          <w:marBottom w:val="0"/>
          <w:divBdr>
            <w:top w:val="none" w:sz="0" w:space="0" w:color="auto"/>
            <w:left w:val="none" w:sz="0" w:space="0" w:color="auto"/>
            <w:bottom w:val="none" w:sz="0" w:space="0" w:color="auto"/>
            <w:right w:val="none" w:sz="0" w:space="0" w:color="auto"/>
          </w:divBdr>
          <w:divsChild>
            <w:div w:id="830633147">
              <w:marLeft w:val="0"/>
              <w:marRight w:val="0"/>
              <w:marTop w:val="0"/>
              <w:marBottom w:val="0"/>
              <w:divBdr>
                <w:top w:val="none" w:sz="0" w:space="0" w:color="auto"/>
                <w:left w:val="none" w:sz="0" w:space="0" w:color="auto"/>
                <w:bottom w:val="none" w:sz="0" w:space="0" w:color="auto"/>
                <w:right w:val="none" w:sz="0" w:space="0" w:color="auto"/>
              </w:divBdr>
              <w:divsChild>
                <w:div w:id="9537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10">
      <w:bodyDiv w:val="1"/>
      <w:marLeft w:val="0"/>
      <w:marRight w:val="0"/>
      <w:marTop w:val="0"/>
      <w:marBottom w:val="0"/>
      <w:divBdr>
        <w:top w:val="none" w:sz="0" w:space="0" w:color="auto"/>
        <w:left w:val="none" w:sz="0" w:space="0" w:color="auto"/>
        <w:bottom w:val="none" w:sz="0" w:space="0" w:color="auto"/>
        <w:right w:val="none" w:sz="0" w:space="0" w:color="auto"/>
      </w:divBdr>
      <w:divsChild>
        <w:div w:id="283510558">
          <w:marLeft w:val="4650"/>
          <w:marRight w:val="0"/>
          <w:marTop w:val="0"/>
          <w:marBottom w:val="0"/>
          <w:divBdr>
            <w:top w:val="none" w:sz="0" w:space="0" w:color="auto"/>
            <w:left w:val="none" w:sz="0" w:space="0" w:color="auto"/>
            <w:bottom w:val="none" w:sz="0" w:space="0" w:color="auto"/>
            <w:right w:val="none" w:sz="0" w:space="0" w:color="auto"/>
          </w:divBdr>
          <w:divsChild>
            <w:div w:id="1811824438">
              <w:marLeft w:val="0"/>
              <w:marRight w:val="0"/>
              <w:marTop w:val="0"/>
              <w:marBottom w:val="0"/>
              <w:divBdr>
                <w:top w:val="none" w:sz="0" w:space="0" w:color="auto"/>
                <w:left w:val="none" w:sz="0" w:space="0" w:color="auto"/>
                <w:bottom w:val="none" w:sz="0" w:space="0" w:color="auto"/>
                <w:right w:val="none" w:sz="0" w:space="0" w:color="auto"/>
              </w:divBdr>
              <w:divsChild>
                <w:div w:id="8025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7376">
      <w:bodyDiv w:val="1"/>
      <w:marLeft w:val="0"/>
      <w:marRight w:val="0"/>
      <w:marTop w:val="0"/>
      <w:marBottom w:val="0"/>
      <w:divBdr>
        <w:top w:val="none" w:sz="0" w:space="0" w:color="auto"/>
        <w:left w:val="none" w:sz="0" w:space="0" w:color="auto"/>
        <w:bottom w:val="none" w:sz="0" w:space="0" w:color="auto"/>
        <w:right w:val="none" w:sz="0" w:space="0" w:color="auto"/>
      </w:divBdr>
      <w:divsChild>
        <w:div w:id="270673484">
          <w:marLeft w:val="4650"/>
          <w:marRight w:val="0"/>
          <w:marTop w:val="0"/>
          <w:marBottom w:val="0"/>
          <w:divBdr>
            <w:top w:val="none" w:sz="0" w:space="0" w:color="auto"/>
            <w:left w:val="none" w:sz="0" w:space="0" w:color="auto"/>
            <w:bottom w:val="none" w:sz="0" w:space="0" w:color="auto"/>
            <w:right w:val="none" w:sz="0" w:space="0" w:color="auto"/>
          </w:divBdr>
          <w:divsChild>
            <w:div w:id="1699233563">
              <w:marLeft w:val="0"/>
              <w:marRight w:val="0"/>
              <w:marTop w:val="0"/>
              <w:marBottom w:val="0"/>
              <w:divBdr>
                <w:top w:val="none" w:sz="0" w:space="0" w:color="auto"/>
                <w:left w:val="none" w:sz="0" w:space="0" w:color="auto"/>
                <w:bottom w:val="none" w:sz="0" w:space="0" w:color="auto"/>
                <w:right w:val="none" w:sz="0" w:space="0" w:color="auto"/>
              </w:divBdr>
              <w:divsChild>
                <w:div w:id="1533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851">
      <w:bodyDiv w:val="1"/>
      <w:marLeft w:val="0"/>
      <w:marRight w:val="0"/>
      <w:marTop w:val="0"/>
      <w:marBottom w:val="0"/>
      <w:divBdr>
        <w:top w:val="none" w:sz="0" w:space="0" w:color="auto"/>
        <w:left w:val="none" w:sz="0" w:space="0" w:color="auto"/>
        <w:bottom w:val="none" w:sz="0" w:space="0" w:color="auto"/>
        <w:right w:val="none" w:sz="0" w:space="0" w:color="auto"/>
      </w:divBdr>
    </w:div>
    <w:div w:id="1817064031">
      <w:bodyDiv w:val="1"/>
      <w:marLeft w:val="0"/>
      <w:marRight w:val="0"/>
      <w:marTop w:val="0"/>
      <w:marBottom w:val="0"/>
      <w:divBdr>
        <w:top w:val="none" w:sz="0" w:space="0" w:color="auto"/>
        <w:left w:val="none" w:sz="0" w:space="0" w:color="auto"/>
        <w:bottom w:val="none" w:sz="0" w:space="0" w:color="auto"/>
        <w:right w:val="none" w:sz="0" w:space="0" w:color="auto"/>
      </w:divBdr>
      <w:divsChild>
        <w:div w:id="1148860123">
          <w:marLeft w:val="4650"/>
          <w:marRight w:val="0"/>
          <w:marTop w:val="0"/>
          <w:marBottom w:val="0"/>
          <w:divBdr>
            <w:top w:val="none" w:sz="0" w:space="0" w:color="auto"/>
            <w:left w:val="none" w:sz="0" w:space="0" w:color="auto"/>
            <w:bottom w:val="none" w:sz="0" w:space="0" w:color="auto"/>
            <w:right w:val="none" w:sz="0" w:space="0" w:color="auto"/>
          </w:divBdr>
          <w:divsChild>
            <w:div w:id="2027250727">
              <w:marLeft w:val="0"/>
              <w:marRight w:val="0"/>
              <w:marTop w:val="0"/>
              <w:marBottom w:val="0"/>
              <w:divBdr>
                <w:top w:val="none" w:sz="0" w:space="0" w:color="auto"/>
                <w:left w:val="none" w:sz="0" w:space="0" w:color="auto"/>
                <w:bottom w:val="none" w:sz="0" w:space="0" w:color="auto"/>
                <w:right w:val="none" w:sz="0" w:space="0" w:color="auto"/>
              </w:divBdr>
              <w:divsChild>
                <w:div w:id="446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0790">
      <w:bodyDiv w:val="1"/>
      <w:marLeft w:val="0"/>
      <w:marRight w:val="0"/>
      <w:marTop w:val="0"/>
      <w:marBottom w:val="0"/>
      <w:divBdr>
        <w:top w:val="none" w:sz="0" w:space="0" w:color="auto"/>
        <w:left w:val="none" w:sz="0" w:space="0" w:color="auto"/>
        <w:bottom w:val="none" w:sz="0" w:space="0" w:color="auto"/>
        <w:right w:val="none" w:sz="0" w:space="0" w:color="auto"/>
      </w:divBdr>
      <w:divsChild>
        <w:div w:id="543635486">
          <w:marLeft w:val="4650"/>
          <w:marRight w:val="0"/>
          <w:marTop w:val="0"/>
          <w:marBottom w:val="0"/>
          <w:divBdr>
            <w:top w:val="none" w:sz="0" w:space="0" w:color="auto"/>
            <w:left w:val="none" w:sz="0" w:space="0" w:color="auto"/>
            <w:bottom w:val="none" w:sz="0" w:space="0" w:color="auto"/>
            <w:right w:val="none" w:sz="0" w:space="0" w:color="auto"/>
          </w:divBdr>
          <w:divsChild>
            <w:div w:id="902134900">
              <w:marLeft w:val="0"/>
              <w:marRight w:val="0"/>
              <w:marTop w:val="0"/>
              <w:marBottom w:val="0"/>
              <w:divBdr>
                <w:top w:val="none" w:sz="0" w:space="0" w:color="auto"/>
                <w:left w:val="none" w:sz="0" w:space="0" w:color="auto"/>
                <w:bottom w:val="none" w:sz="0" w:space="0" w:color="auto"/>
                <w:right w:val="none" w:sz="0" w:space="0" w:color="auto"/>
              </w:divBdr>
              <w:divsChild>
                <w:div w:id="9936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9056">
      <w:bodyDiv w:val="1"/>
      <w:marLeft w:val="0"/>
      <w:marRight w:val="0"/>
      <w:marTop w:val="0"/>
      <w:marBottom w:val="0"/>
      <w:divBdr>
        <w:top w:val="none" w:sz="0" w:space="0" w:color="auto"/>
        <w:left w:val="none" w:sz="0" w:space="0" w:color="auto"/>
        <w:bottom w:val="none" w:sz="0" w:space="0" w:color="auto"/>
        <w:right w:val="none" w:sz="0" w:space="0" w:color="auto"/>
      </w:divBdr>
      <w:divsChild>
        <w:div w:id="591861180">
          <w:marLeft w:val="4650"/>
          <w:marRight w:val="0"/>
          <w:marTop w:val="0"/>
          <w:marBottom w:val="0"/>
          <w:divBdr>
            <w:top w:val="none" w:sz="0" w:space="0" w:color="auto"/>
            <w:left w:val="none" w:sz="0" w:space="0" w:color="auto"/>
            <w:bottom w:val="none" w:sz="0" w:space="0" w:color="auto"/>
            <w:right w:val="none" w:sz="0" w:space="0" w:color="auto"/>
          </w:divBdr>
          <w:divsChild>
            <w:div w:id="1894534644">
              <w:marLeft w:val="0"/>
              <w:marRight w:val="0"/>
              <w:marTop w:val="0"/>
              <w:marBottom w:val="0"/>
              <w:divBdr>
                <w:top w:val="none" w:sz="0" w:space="0" w:color="auto"/>
                <w:left w:val="none" w:sz="0" w:space="0" w:color="auto"/>
                <w:bottom w:val="none" w:sz="0" w:space="0" w:color="auto"/>
                <w:right w:val="none" w:sz="0" w:space="0" w:color="auto"/>
              </w:divBdr>
              <w:divsChild>
                <w:div w:id="16125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6043">
      <w:bodyDiv w:val="1"/>
      <w:marLeft w:val="0"/>
      <w:marRight w:val="0"/>
      <w:marTop w:val="0"/>
      <w:marBottom w:val="0"/>
      <w:divBdr>
        <w:top w:val="none" w:sz="0" w:space="0" w:color="auto"/>
        <w:left w:val="none" w:sz="0" w:space="0" w:color="auto"/>
        <w:bottom w:val="none" w:sz="0" w:space="0" w:color="auto"/>
        <w:right w:val="none" w:sz="0" w:space="0" w:color="auto"/>
      </w:divBdr>
      <w:divsChild>
        <w:div w:id="1527133354">
          <w:marLeft w:val="4650"/>
          <w:marRight w:val="0"/>
          <w:marTop w:val="0"/>
          <w:marBottom w:val="0"/>
          <w:divBdr>
            <w:top w:val="none" w:sz="0" w:space="0" w:color="auto"/>
            <w:left w:val="none" w:sz="0" w:space="0" w:color="auto"/>
            <w:bottom w:val="none" w:sz="0" w:space="0" w:color="auto"/>
            <w:right w:val="none" w:sz="0" w:space="0" w:color="auto"/>
          </w:divBdr>
          <w:divsChild>
            <w:div w:id="76052657">
              <w:marLeft w:val="0"/>
              <w:marRight w:val="0"/>
              <w:marTop w:val="0"/>
              <w:marBottom w:val="0"/>
              <w:divBdr>
                <w:top w:val="none" w:sz="0" w:space="0" w:color="auto"/>
                <w:left w:val="none" w:sz="0" w:space="0" w:color="auto"/>
                <w:bottom w:val="none" w:sz="0" w:space="0" w:color="auto"/>
                <w:right w:val="none" w:sz="0" w:space="0" w:color="auto"/>
              </w:divBdr>
              <w:divsChild>
                <w:div w:id="10118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2057">
      <w:bodyDiv w:val="1"/>
      <w:marLeft w:val="0"/>
      <w:marRight w:val="0"/>
      <w:marTop w:val="0"/>
      <w:marBottom w:val="0"/>
      <w:divBdr>
        <w:top w:val="none" w:sz="0" w:space="0" w:color="auto"/>
        <w:left w:val="none" w:sz="0" w:space="0" w:color="auto"/>
        <w:bottom w:val="none" w:sz="0" w:space="0" w:color="auto"/>
        <w:right w:val="none" w:sz="0" w:space="0" w:color="auto"/>
      </w:divBdr>
    </w:div>
    <w:div w:id="1944218749">
      <w:bodyDiv w:val="1"/>
      <w:marLeft w:val="0"/>
      <w:marRight w:val="0"/>
      <w:marTop w:val="0"/>
      <w:marBottom w:val="0"/>
      <w:divBdr>
        <w:top w:val="none" w:sz="0" w:space="0" w:color="auto"/>
        <w:left w:val="none" w:sz="0" w:space="0" w:color="auto"/>
        <w:bottom w:val="none" w:sz="0" w:space="0" w:color="auto"/>
        <w:right w:val="none" w:sz="0" w:space="0" w:color="auto"/>
      </w:divBdr>
      <w:divsChild>
        <w:div w:id="450132795">
          <w:marLeft w:val="4650"/>
          <w:marRight w:val="0"/>
          <w:marTop w:val="0"/>
          <w:marBottom w:val="0"/>
          <w:divBdr>
            <w:top w:val="none" w:sz="0" w:space="0" w:color="auto"/>
            <w:left w:val="none" w:sz="0" w:space="0" w:color="auto"/>
            <w:bottom w:val="none" w:sz="0" w:space="0" w:color="auto"/>
            <w:right w:val="none" w:sz="0" w:space="0" w:color="auto"/>
          </w:divBdr>
          <w:divsChild>
            <w:div w:id="232862964">
              <w:marLeft w:val="0"/>
              <w:marRight w:val="0"/>
              <w:marTop w:val="0"/>
              <w:marBottom w:val="0"/>
              <w:divBdr>
                <w:top w:val="none" w:sz="0" w:space="0" w:color="auto"/>
                <w:left w:val="none" w:sz="0" w:space="0" w:color="auto"/>
                <w:bottom w:val="none" w:sz="0" w:space="0" w:color="auto"/>
                <w:right w:val="none" w:sz="0" w:space="0" w:color="auto"/>
              </w:divBdr>
              <w:divsChild>
                <w:div w:id="4625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843">
      <w:bodyDiv w:val="1"/>
      <w:marLeft w:val="0"/>
      <w:marRight w:val="0"/>
      <w:marTop w:val="0"/>
      <w:marBottom w:val="0"/>
      <w:divBdr>
        <w:top w:val="none" w:sz="0" w:space="0" w:color="auto"/>
        <w:left w:val="none" w:sz="0" w:space="0" w:color="auto"/>
        <w:bottom w:val="none" w:sz="0" w:space="0" w:color="auto"/>
        <w:right w:val="none" w:sz="0" w:space="0" w:color="auto"/>
      </w:divBdr>
    </w:div>
    <w:div w:id="2006132557">
      <w:bodyDiv w:val="1"/>
      <w:marLeft w:val="0"/>
      <w:marRight w:val="0"/>
      <w:marTop w:val="0"/>
      <w:marBottom w:val="0"/>
      <w:divBdr>
        <w:top w:val="none" w:sz="0" w:space="0" w:color="auto"/>
        <w:left w:val="none" w:sz="0" w:space="0" w:color="auto"/>
        <w:bottom w:val="none" w:sz="0" w:space="0" w:color="auto"/>
        <w:right w:val="none" w:sz="0" w:space="0" w:color="auto"/>
      </w:divBdr>
      <w:divsChild>
        <w:div w:id="460270902">
          <w:marLeft w:val="0"/>
          <w:marRight w:val="0"/>
          <w:marTop w:val="0"/>
          <w:marBottom w:val="0"/>
          <w:divBdr>
            <w:top w:val="none" w:sz="0" w:space="0" w:color="auto"/>
            <w:left w:val="none" w:sz="0" w:space="0" w:color="auto"/>
            <w:bottom w:val="none" w:sz="0" w:space="0" w:color="auto"/>
            <w:right w:val="none" w:sz="0" w:space="0" w:color="auto"/>
          </w:divBdr>
          <w:divsChild>
            <w:div w:id="1768306969">
              <w:marLeft w:val="-150"/>
              <w:marRight w:val="-150"/>
              <w:marTop w:val="0"/>
              <w:marBottom w:val="0"/>
              <w:divBdr>
                <w:top w:val="none" w:sz="0" w:space="0" w:color="auto"/>
                <w:left w:val="none" w:sz="0" w:space="0" w:color="auto"/>
                <w:bottom w:val="none" w:sz="0" w:space="0" w:color="auto"/>
                <w:right w:val="none" w:sz="0" w:space="0" w:color="auto"/>
              </w:divBdr>
              <w:divsChild>
                <w:div w:id="1433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3603">
      <w:bodyDiv w:val="1"/>
      <w:marLeft w:val="0"/>
      <w:marRight w:val="0"/>
      <w:marTop w:val="0"/>
      <w:marBottom w:val="0"/>
      <w:divBdr>
        <w:top w:val="none" w:sz="0" w:space="0" w:color="auto"/>
        <w:left w:val="none" w:sz="0" w:space="0" w:color="auto"/>
        <w:bottom w:val="none" w:sz="0" w:space="0" w:color="auto"/>
        <w:right w:val="none" w:sz="0" w:space="0" w:color="auto"/>
      </w:divBdr>
      <w:divsChild>
        <w:div w:id="27533011">
          <w:marLeft w:val="4650"/>
          <w:marRight w:val="0"/>
          <w:marTop w:val="0"/>
          <w:marBottom w:val="0"/>
          <w:divBdr>
            <w:top w:val="none" w:sz="0" w:space="0" w:color="auto"/>
            <w:left w:val="none" w:sz="0" w:space="0" w:color="auto"/>
            <w:bottom w:val="none" w:sz="0" w:space="0" w:color="auto"/>
            <w:right w:val="none" w:sz="0" w:space="0" w:color="auto"/>
          </w:divBdr>
          <w:divsChild>
            <w:div w:id="172302512">
              <w:marLeft w:val="0"/>
              <w:marRight w:val="0"/>
              <w:marTop w:val="0"/>
              <w:marBottom w:val="0"/>
              <w:divBdr>
                <w:top w:val="none" w:sz="0" w:space="0" w:color="auto"/>
                <w:left w:val="none" w:sz="0" w:space="0" w:color="auto"/>
                <w:bottom w:val="none" w:sz="0" w:space="0" w:color="auto"/>
                <w:right w:val="none" w:sz="0" w:space="0" w:color="auto"/>
              </w:divBdr>
              <w:divsChild>
                <w:div w:id="7827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1599-4111-49FE-B26A-DA992F85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10060</Words>
  <Characters>57345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 Суслова</dc:creator>
  <cp:lastModifiedBy>Поликашина Светлана Петровна</cp:lastModifiedBy>
  <cp:revision>3</cp:revision>
  <cp:lastPrinted>2021-11-10T04:25:00Z</cp:lastPrinted>
  <dcterms:created xsi:type="dcterms:W3CDTF">2022-03-28T07:32:00Z</dcterms:created>
  <dcterms:modified xsi:type="dcterms:W3CDTF">2022-03-28T07:34:00Z</dcterms:modified>
</cp:coreProperties>
</file>