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226" w:rsidRDefault="00285226" w:rsidP="00285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912796"/>
            <wp:effectExtent l="0" t="0" r="3175" b="3175"/>
            <wp:docPr id="1" name="Рисунок 1" descr="C:\Users\Katerenyukii\AppData\Local\Temp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renyukii\AppData\Local\Temp\imag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5226" w:rsidRDefault="00285226" w:rsidP="00285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226" w:rsidRPr="00285226" w:rsidRDefault="00285226" w:rsidP="00285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Комментирует ситуацию начальник управления по надзору за исполнением федерального законодательства прокуратуры Самарской области </w:t>
      </w:r>
      <w:r w:rsidRPr="002852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Дмитрий Макаров. </w:t>
      </w:r>
    </w:p>
    <w:p w:rsidR="00285226" w:rsidRPr="00285226" w:rsidRDefault="00285226" w:rsidP="002852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2020 года медицинские учреждения, участвующие в проведении профилактических осмотров и диспансеризации, вправе получать дополнительные денежные средства из бюджета ТФОМС на выплату премий медицинским работникам за выявление </w:t>
      </w:r>
      <w:proofErr w:type="spellStart"/>
      <w:r w:rsidRPr="0028522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онкозаболеваний</w:t>
      </w:r>
      <w:proofErr w:type="spellEnd"/>
      <w:r w:rsidRPr="0028522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впоследствии поставленный диагноз будет подтвержден, а сроки ожидания пациентом медицинской помощи будут соблюдены.</w:t>
      </w:r>
    </w:p>
    <w:p w:rsidR="00285226" w:rsidRPr="00285226" w:rsidRDefault="00285226" w:rsidP="002852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ТФОМС медицинским учреждениям осуществляются денежные выплаты в размере 1 тыс. рублей за каждый случай впервые выявленного онкологического заболевания, диагноз которого подтвержден результатами соответствующих исследований, в том числе 500 рублей - врачу-терапевту, врачу-педиатру, фельдшеру </w:t>
      </w:r>
      <w:proofErr w:type="spellStart"/>
      <w:r w:rsidRPr="0028522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ФАПа</w:t>
      </w:r>
      <w:proofErr w:type="spellEnd"/>
      <w:r w:rsidRPr="0028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ответственному за организацию и проведение профилактического медицинского осмотра и диспансеризации, за исключением руководителя медицинской организации; 500 рублей (всего) - медицинскому </w:t>
      </w:r>
      <w:proofErr w:type="gramStart"/>
      <w:r w:rsidRPr="00285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работнику</w:t>
      </w:r>
      <w:proofErr w:type="gramEnd"/>
      <w:r w:rsidRPr="0028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назначившему диагностические исследования в ходе и/или по результатам профилактического медицинского осмотра и диспансеризации; выполнившему своевременно диагностические исследования, по результатам которых установлен диагноз онкологического заболевания; осуществившему своевременное установление диспансерного наблюдения за пациентом с онкологическим заболеванием.</w:t>
      </w:r>
    </w:p>
    <w:p w:rsidR="00285226" w:rsidRPr="00285226" w:rsidRDefault="00285226" w:rsidP="002852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денежной выплаты делится между этими медицинскими работниками поровну с округлением до целого рубля.</w:t>
      </w:r>
    </w:p>
    <w:p w:rsidR="00285226" w:rsidRPr="00285226" w:rsidRDefault="00285226" w:rsidP="002852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сроки ожидания проведения консультаций врачей-специалистов не должны превышать 3 рабочих дней; проведения диагностических исследований не должны превышать 7 рабочих дней со дня их назначения; установления диспансерного наблюдения врача-онколога за пациентом с выявленным онкологическим заболеванием не должны превышать 3 рабочих дней с момента постановки диагноза онкологического заболевания.</w:t>
      </w:r>
    </w:p>
    <w:p w:rsidR="00285226" w:rsidRPr="00285226" w:rsidRDefault="00285226" w:rsidP="00285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5226" w:rsidRPr="00285226" w:rsidRDefault="00285226" w:rsidP="00285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законодательства: социальные права граждан  </w:t>
      </w:r>
    </w:p>
    <w:p w:rsidR="00285226" w:rsidRPr="00285226" w:rsidRDefault="00285226" w:rsidP="00285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публикации: 27.04.2021</w:t>
      </w:r>
    </w:p>
    <w:p w:rsidR="00285226" w:rsidRPr="00285226" w:rsidRDefault="00285226" w:rsidP="00285226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5226" w:rsidRPr="00285226" w:rsidRDefault="00285226" w:rsidP="00285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85226" w:rsidRPr="00285226" w:rsidRDefault="00285226" w:rsidP="00285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26">
        <w:rPr>
          <w:rFonts w:ascii="Calibri" w:eastAsia="Times New Roman" w:hAnsi="Calibri" w:cs="Times New Roman"/>
          <w:sz w:val="24"/>
          <w:szCs w:val="24"/>
          <w:lang w:eastAsia="ru-RU"/>
        </w:rPr>
        <w:t>Здравствуйте коллеги!</w:t>
      </w:r>
    </w:p>
    <w:p w:rsidR="00285226" w:rsidRPr="00285226" w:rsidRDefault="00285226" w:rsidP="00285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26">
        <w:rPr>
          <w:rFonts w:ascii="Calibri" w:eastAsia="Times New Roman" w:hAnsi="Calibri" w:cs="Times New Roman"/>
          <w:sz w:val="24"/>
          <w:szCs w:val="24"/>
          <w:lang w:eastAsia="ru-RU"/>
        </w:rPr>
        <w:t>Направляю РАЗЪЯСНЕНИЯ ЗАКОНОДАТЕЛЬСТВА,</w:t>
      </w:r>
    </w:p>
    <w:p w:rsidR="00285226" w:rsidRPr="00285226" w:rsidRDefault="00285226" w:rsidP="00285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26">
        <w:rPr>
          <w:rFonts w:ascii="Calibri" w:eastAsia="Times New Roman" w:hAnsi="Calibri" w:cs="Times New Roman"/>
          <w:sz w:val="24"/>
          <w:szCs w:val="24"/>
          <w:lang w:eastAsia="ru-RU"/>
        </w:rPr>
        <w:t>подготовленные работниками ПРОКУРАТУРЫ САМАРСКОЙ ОБЛАСТИ.</w:t>
      </w:r>
    </w:p>
    <w:p w:rsidR="00285226" w:rsidRPr="00285226" w:rsidRDefault="00285226" w:rsidP="00285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2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Если они </w:t>
      </w:r>
      <w:proofErr w:type="gramStart"/>
      <w:r w:rsidRPr="00285226">
        <w:rPr>
          <w:rFonts w:ascii="Calibri" w:eastAsia="Times New Roman" w:hAnsi="Calibri" w:cs="Times New Roman"/>
          <w:sz w:val="24"/>
          <w:szCs w:val="24"/>
          <w:lang w:eastAsia="ru-RU"/>
        </w:rPr>
        <w:t>подходят под формат Вашего издания прошу</w:t>
      </w:r>
      <w:proofErr w:type="gramEnd"/>
      <w:r w:rsidRPr="0028522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опубликовать.</w:t>
      </w:r>
    </w:p>
    <w:p w:rsidR="00285226" w:rsidRPr="00285226" w:rsidRDefault="00285226" w:rsidP="00285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26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</w:p>
    <w:p w:rsidR="00285226" w:rsidRPr="00285226" w:rsidRDefault="00285226" w:rsidP="00285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522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Пдф</w:t>
      </w:r>
      <w:proofErr w:type="gramStart"/>
      <w:r w:rsidRPr="0028522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.ф</w:t>
      </w:r>
      <w:proofErr w:type="gramEnd"/>
      <w:r w:rsidRPr="0028522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>ормат</w:t>
      </w:r>
      <w:proofErr w:type="spellEnd"/>
      <w:r w:rsidRPr="0028522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 xml:space="preserve"> публикации либо гиперссылку предлагаю отправлять </w:t>
      </w:r>
    </w:p>
    <w:p w:rsidR="00285226" w:rsidRPr="00285226" w:rsidRDefault="00285226" w:rsidP="00285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26">
        <w:rPr>
          <w:rFonts w:ascii="Calibri" w:eastAsia="Times New Roman" w:hAnsi="Calibri" w:cs="Times New Roman"/>
          <w:i/>
          <w:iCs/>
          <w:sz w:val="24"/>
          <w:szCs w:val="24"/>
          <w:lang w:eastAsia="ru-RU"/>
        </w:rPr>
        <w:t xml:space="preserve">в мой адрес для учета этой работы. </w:t>
      </w:r>
    </w:p>
    <w:p w:rsidR="00285226" w:rsidRPr="00285226" w:rsidRDefault="00285226" w:rsidP="00285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26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</w:p>
    <w:p w:rsidR="00285226" w:rsidRPr="00285226" w:rsidRDefault="00285226" w:rsidP="00285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26">
        <w:rPr>
          <w:rFonts w:ascii="Calibri" w:eastAsia="Times New Roman" w:hAnsi="Calibri" w:cs="Times New Roman"/>
          <w:sz w:val="24"/>
          <w:szCs w:val="24"/>
          <w:lang w:eastAsia="ru-RU"/>
        </w:rPr>
        <w:t>С уважением к Вашему труду!</w:t>
      </w:r>
    </w:p>
    <w:p w:rsidR="00285226" w:rsidRPr="00285226" w:rsidRDefault="00285226" w:rsidP="00285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52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Старший помощник прокурора Самарской области</w:t>
      </w:r>
      <w:r w:rsidRPr="002852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правовому обеспечению</w:t>
      </w:r>
    </w:p>
    <w:p w:rsidR="00285226" w:rsidRPr="00285226" w:rsidRDefault="00285226" w:rsidP="00285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5226" w:rsidRPr="00285226" w:rsidRDefault="00285226" w:rsidP="00285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советник юстиции</w:t>
      </w:r>
    </w:p>
    <w:p w:rsidR="00285226" w:rsidRPr="00285226" w:rsidRDefault="00285226" w:rsidP="00285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Русских Александр Сергеевич</w:t>
      </w:r>
    </w:p>
    <w:p w:rsidR="00285226" w:rsidRPr="00285226" w:rsidRDefault="00285226" w:rsidP="00285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2852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samprokpravo@mail.ru</w:t>
        </w:r>
      </w:hyperlink>
    </w:p>
    <w:p w:rsidR="00285226" w:rsidRPr="00285226" w:rsidRDefault="00285226" w:rsidP="00285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5226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Pr="00285226">
        <w:rPr>
          <w:rFonts w:ascii="Times New Roman" w:eastAsia="Times New Roman" w:hAnsi="Times New Roman" w:cs="Times New Roman"/>
          <w:sz w:val="24"/>
          <w:szCs w:val="24"/>
          <w:lang w:eastAsia="ru-RU"/>
        </w:rPr>
        <w:t>. 8-846-332-00-80</w:t>
      </w:r>
      <w:r w:rsidRPr="002852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285226">
        <w:rPr>
          <w:rFonts w:ascii="Times New Roman" w:eastAsia="Times New Roman" w:hAnsi="Times New Roman" w:cs="Times New Roman"/>
          <w:sz w:val="24"/>
          <w:szCs w:val="24"/>
          <w:lang w:eastAsia="ru-RU"/>
        </w:rPr>
        <w:t>м.б</w:t>
      </w:r>
      <w:proofErr w:type="spellEnd"/>
      <w:proofErr w:type="gramEnd"/>
      <w:r w:rsidRPr="00285226">
        <w:rPr>
          <w:rFonts w:ascii="Times New Roman" w:eastAsia="Times New Roman" w:hAnsi="Times New Roman" w:cs="Times New Roman"/>
          <w:sz w:val="24"/>
          <w:szCs w:val="24"/>
          <w:lang w:eastAsia="ru-RU"/>
        </w:rPr>
        <w:t>. 8-937-990-31-71</w:t>
      </w:r>
    </w:p>
    <w:p w:rsidR="009962D9" w:rsidRDefault="009962D9"/>
    <w:sectPr w:rsidR="0099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26"/>
    <w:rsid w:val="00285226"/>
    <w:rsid w:val="0099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5226"/>
    <w:rPr>
      <w:i/>
      <w:iCs/>
    </w:rPr>
  </w:style>
  <w:style w:type="character" w:styleId="a5">
    <w:name w:val="Hyperlink"/>
    <w:basedOn w:val="a0"/>
    <w:uiPriority w:val="99"/>
    <w:semiHidden/>
    <w:unhideWhenUsed/>
    <w:rsid w:val="00285226"/>
    <w:rPr>
      <w:color w:val="0000FF"/>
      <w:u w:val="single"/>
    </w:rPr>
  </w:style>
  <w:style w:type="character" w:customStyle="1" w:styleId="js-phone-number">
    <w:name w:val="js-phone-number"/>
    <w:basedOn w:val="a0"/>
    <w:rsid w:val="00285226"/>
  </w:style>
  <w:style w:type="paragraph" w:styleId="a6">
    <w:name w:val="Balloon Text"/>
    <w:basedOn w:val="a"/>
    <w:link w:val="a7"/>
    <w:uiPriority w:val="99"/>
    <w:semiHidden/>
    <w:unhideWhenUsed/>
    <w:rsid w:val="0028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5226"/>
    <w:rPr>
      <w:i/>
      <w:iCs/>
    </w:rPr>
  </w:style>
  <w:style w:type="character" w:styleId="a5">
    <w:name w:val="Hyperlink"/>
    <w:basedOn w:val="a0"/>
    <w:uiPriority w:val="99"/>
    <w:semiHidden/>
    <w:unhideWhenUsed/>
    <w:rsid w:val="00285226"/>
    <w:rPr>
      <w:color w:val="0000FF"/>
      <w:u w:val="single"/>
    </w:rPr>
  </w:style>
  <w:style w:type="character" w:customStyle="1" w:styleId="js-phone-number">
    <w:name w:val="js-phone-number"/>
    <w:basedOn w:val="a0"/>
    <w:rsid w:val="00285226"/>
  </w:style>
  <w:style w:type="paragraph" w:styleId="a6">
    <w:name w:val="Balloon Text"/>
    <w:basedOn w:val="a"/>
    <w:link w:val="a7"/>
    <w:uiPriority w:val="99"/>
    <w:semiHidden/>
    <w:unhideWhenUsed/>
    <w:rsid w:val="0028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5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91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70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6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8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1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mprokpravo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Катеренюк Илья Иванович</dc:creator>
  <cp:lastModifiedBy>Катеренюк Илья Иванович</cp:lastModifiedBy>
  <cp:revision>1</cp:revision>
  <dcterms:created xsi:type="dcterms:W3CDTF">2021-04-28T04:43:00Z</dcterms:created>
  <dcterms:modified xsi:type="dcterms:W3CDTF">2021-04-28T04:43:00Z</dcterms:modified>
</cp:coreProperties>
</file>