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64"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Администрация</w:t>
      </w:r>
      <w:r w:rsidR="00055E1A">
        <w:rPr>
          <w:rFonts w:ascii="Times New Roman" w:hAnsi="Times New Roman" w:cs="Times New Roman"/>
          <w:sz w:val="28"/>
          <w:szCs w:val="28"/>
        </w:rPr>
        <w:t xml:space="preserve">                                                   </w:t>
      </w:r>
    </w:p>
    <w:p w:rsidR="00A76F1C"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 xml:space="preserve">  сельского поселения</w:t>
      </w:r>
    </w:p>
    <w:p w:rsidR="00A76F1C"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 xml:space="preserve"> КРАСНОСАМАРСКОЕ</w:t>
      </w:r>
    </w:p>
    <w:p w:rsidR="00A76F1C" w:rsidRPr="00C30AA9"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 xml:space="preserve">  </w:t>
      </w:r>
      <w:r w:rsidR="00C30AA9">
        <w:rPr>
          <w:rFonts w:ascii="Times New Roman" w:hAnsi="Times New Roman" w:cs="Times New Roman"/>
          <w:sz w:val="28"/>
          <w:szCs w:val="28"/>
        </w:rPr>
        <w:t xml:space="preserve">  </w:t>
      </w:r>
      <w:r w:rsidRPr="00C30AA9">
        <w:rPr>
          <w:rFonts w:ascii="Times New Roman" w:hAnsi="Times New Roman" w:cs="Times New Roman"/>
          <w:sz w:val="28"/>
          <w:szCs w:val="28"/>
        </w:rPr>
        <w:t>Муниципального района</w:t>
      </w:r>
    </w:p>
    <w:p w:rsidR="00A76F1C" w:rsidRDefault="00A76F1C" w:rsidP="00C30AA9">
      <w:pPr>
        <w:spacing w:after="0" w:line="240" w:lineRule="auto"/>
        <w:rPr>
          <w:rFonts w:ascii="Times New Roman" w:hAnsi="Times New Roman" w:cs="Times New Roman"/>
          <w:sz w:val="28"/>
          <w:szCs w:val="28"/>
        </w:rPr>
      </w:pPr>
      <w:r w:rsidRPr="00C30AA9">
        <w:rPr>
          <w:rFonts w:ascii="Times New Roman" w:hAnsi="Times New Roman" w:cs="Times New Roman"/>
          <w:sz w:val="28"/>
          <w:szCs w:val="28"/>
        </w:rPr>
        <w:t>Кинельский Самарской области</w:t>
      </w:r>
    </w:p>
    <w:p w:rsidR="00C30AA9" w:rsidRPr="00C30AA9" w:rsidRDefault="00C30AA9" w:rsidP="00C30AA9">
      <w:pPr>
        <w:spacing w:after="0" w:line="240" w:lineRule="auto"/>
        <w:rPr>
          <w:rFonts w:ascii="Times New Roman" w:hAnsi="Times New Roman" w:cs="Times New Roman"/>
          <w:sz w:val="28"/>
          <w:szCs w:val="28"/>
        </w:rPr>
      </w:pPr>
    </w:p>
    <w:p w:rsidR="00A76F1C" w:rsidRPr="00C30AA9" w:rsidRDefault="00C30AA9" w:rsidP="00C30AA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A76F1C" w:rsidRPr="00C30AA9">
        <w:rPr>
          <w:rFonts w:ascii="Times New Roman" w:hAnsi="Times New Roman" w:cs="Times New Roman"/>
          <w:b/>
          <w:sz w:val="28"/>
          <w:szCs w:val="28"/>
        </w:rPr>
        <w:t>ПОСТАНОВЛЕНИЕ</w:t>
      </w:r>
      <w:r w:rsidR="00470C4C">
        <w:rPr>
          <w:rFonts w:ascii="Times New Roman" w:hAnsi="Times New Roman" w:cs="Times New Roman"/>
          <w:b/>
          <w:sz w:val="28"/>
          <w:szCs w:val="28"/>
        </w:rPr>
        <w:tab/>
      </w:r>
      <w:r w:rsidR="00470C4C">
        <w:rPr>
          <w:rFonts w:ascii="Times New Roman" w:hAnsi="Times New Roman" w:cs="Times New Roman"/>
          <w:b/>
          <w:sz w:val="28"/>
          <w:szCs w:val="28"/>
        </w:rPr>
        <w:tab/>
      </w:r>
      <w:r w:rsidR="00470C4C">
        <w:rPr>
          <w:rFonts w:ascii="Times New Roman" w:hAnsi="Times New Roman" w:cs="Times New Roman"/>
          <w:b/>
          <w:sz w:val="28"/>
          <w:szCs w:val="28"/>
        </w:rPr>
        <w:tab/>
      </w:r>
      <w:r w:rsidR="00470C4C">
        <w:rPr>
          <w:rFonts w:ascii="Times New Roman" w:hAnsi="Times New Roman" w:cs="Times New Roman"/>
          <w:b/>
          <w:sz w:val="28"/>
          <w:szCs w:val="28"/>
        </w:rPr>
        <w:tab/>
      </w:r>
      <w:bookmarkStart w:id="0" w:name="_GoBack"/>
      <w:bookmarkEnd w:id="0"/>
    </w:p>
    <w:p w:rsidR="00A76F1C" w:rsidRPr="00507698" w:rsidRDefault="005B16C0" w:rsidP="00930E64">
      <w:pPr>
        <w:rPr>
          <w:rFonts w:ascii="Times New Roman" w:hAnsi="Times New Roman" w:cs="Times New Roman"/>
          <w:b/>
          <w:sz w:val="28"/>
          <w:szCs w:val="28"/>
        </w:rPr>
      </w:pPr>
      <w:r>
        <w:rPr>
          <w:rFonts w:ascii="Times New Roman" w:hAnsi="Times New Roman" w:cs="Times New Roman"/>
          <w:sz w:val="28"/>
          <w:szCs w:val="28"/>
        </w:rPr>
        <w:t xml:space="preserve">     </w:t>
      </w:r>
      <w:r w:rsidR="001F2810">
        <w:rPr>
          <w:rFonts w:ascii="Times New Roman" w:hAnsi="Times New Roman" w:cs="Times New Roman"/>
          <w:sz w:val="28"/>
          <w:szCs w:val="28"/>
        </w:rPr>
        <w:t xml:space="preserve"> </w:t>
      </w:r>
      <w:r w:rsidR="001F2810" w:rsidRPr="00507698">
        <w:rPr>
          <w:rFonts w:ascii="Times New Roman" w:hAnsi="Times New Roman" w:cs="Times New Roman"/>
          <w:b/>
          <w:sz w:val="28"/>
          <w:szCs w:val="28"/>
        </w:rPr>
        <w:t xml:space="preserve">от </w:t>
      </w:r>
      <w:r w:rsidR="00507698" w:rsidRPr="00507698">
        <w:rPr>
          <w:rFonts w:ascii="Times New Roman" w:hAnsi="Times New Roman" w:cs="Times New Roman"/>
          <w:b/>
          <w:sz w:val="28"/>
          <w:szCs w:val="28"/>
        </w:rPr>
        <w:t>08.07.</w:t>
      </w:r>
      <w:r w:rsidR="00DC5E8B" w:rsidRPr="00507698">
        <w:rPr>
          <w:rFonts w:ascii="Times New Roman" w:hAnsi="Times New Roman" w:cs="Times New Roman"/>
          <w:b/>
          <w:sz w:val="28"/>
          <w:szCs w:val="28"/>
        </w:rPr>
        <w:t>2021</w:t>
      </w:r>
      <w:r w:rsidRPr="00507698">
        <w:rPr>
          <w:rFonts w:ascii="Times New Roman" w:hAnsi="Times New Roman" w:cs="Times New Roman"/>
          <w:b/>
          <w:sz w:val="28"/>
          <w:szCs w:val="28"/>
        </w:rPr>
        <w:t xml:space="preserve"> </w:t>
      </w:r>
      <w:r w:rsidR="00A76F1C" w:rsidRPr="00507698">
        <w:rPr>
          <w:rFonts w:ascii="Times New Roman" w:hAnsi="Times New Roman" w:cs="Times New Roman"/>
          <w:b/>
          <w:sz w:val="28"/>
          <w:szCs w:val="28"/>
        </w:rPr>
        <w:t xml:space="preserve"> г. № </w:t>
      </w:r>
      <w:r w:rsidR="00507698" w:rsidRPr="00507698">
        <w:rPr>
          <w:rFonts w:ascii="Times New Roman" w:hAnsi="Times New Roman" w:cs="Times New Roman"/>
          <w:b/>
          <w:sz w:val="28"/>
          <w:szCs w:val="28"/>
        </w:rPr>
        <w:t>58</w:t>
      </w:r>
    </w:p>
    <w:p w:rsidR="006C3C0E" w:rsidRDefault="00E25693" w:rsidP="00A67B5A">
      <w:pPr>
        <w:spacing w:after="0" w:line="200" w:lineRule="atLeast"/>
        <w:ind w:right="3969"/>
        <w:jc w:val="both"/>
        <w:rPr>
          <w:rFonts w:ascii="Times New Roman" w:hAnsi="Times New Roman"/>
          <w:b/>
          <w:sz w:val="24"/>
          <w:szCs w:val="24"/>
        </w:rPr>
      </w:pPr>
      <w:r>
        <w:rPr>
          <w:rFonts w:ascii="Times New Roman" w:hAnsi="Times New Roman"/>
          <w:b/>
          <w:sz w:val="24"/>
          <w:szCs w:val="24"/>
        </w:rPr>
        <w:t>«</w:t>
      </w:r>
      <w:r w:rsidR="005B16C0" w:rsidRPr="00593697">
        <w:rPr>
          <w:rFonts w:ascii="Times New Roman" w:hAnsi="Times New Roman"/>
          <w:b/>
          <w:sz w:val="24"/>
          <w:szCs w:val="24"/>
        </w:rPr>
        <w:t xml:space="preserve">О внесении изменений в постановление от </w:t>
      </w:r>
      <w:r w:rsidR="00A82E2A" w:rsidRPr="00593697">
        <w:rPr>
          <w:rFonts w:ascii="Times New Roman" w:hAnsi="Times New Roman"/>
          <w:b/>
          <w:sz w:val="24"/>
          <w:szCs w:val="24"/>
        </w:rPr>
        <w:t>23.06</w:t>
      </w:r>
      <w:r w:rsidR="005B16C0" w:rsidRPr="00593697">
        <w:rPr>
          <w:rFonts w:ascii="Times New Roman" w:hAnsi="Times New Roman"/>
          <w:b/>
          <w:sz w:val="24"/>
          <w:szCs w:val="24"/>
        </w:rPr>
        <w:t xml:space="preserve">.2016 № </w:t>
      </w:r>
      <w:r w:rsidR="00A82E2A" w:rsidRPr="00593697">
        <w:rPr>
          <w:rFonts w:ascii="Times New Roman" w:hAnsi="Times New Roman"/>
          <w:b/>
          <w:sz w:val="24"/>
          <w:szCs w:val="24"/>
        </w:rPr>
        <w:t>6</w:t>
      </w:r>
      <w:r w:rsidR="002457A9">
        <w:rPr>
          <w:rFonts w:ascii="Times New Roman" w:hAnsi="Times New Roman"/>
          <w:b/>
          <w:sz w:val="24"/>
          <w:szCs w:val="24"/>
        </w:rPr>
        <w:t>3</w:t>
      </w:r>
      <w:r w:rsidR="005B16C0" w:rsidRPr="00593697">
        <w:rPr>
          <w:rFonts w:ascii="Times New Roman" w:hAnsi="Times New Roman"/>
          <w:b/>
          <w:sz w:val="24"/>
          <w:szCs w:val="24"/>
        </w:rPr>
        <w:t xml:space="preserve"> </w:t>
      </w:r>
      <w:r w:rsidR="00675394" w:rsidRPr="00593697">
        <w:rPr>
          <w:rFonts w:ascii="Times New Roman" w:hAnsi="Times New Roman"/>
          <w:b/>
          <w:sz w:val="24"/>
          <w:szCs w:val="24"/>
        </w:rPr>
        <w:t>«</w:t>
      </w:r>
      <w:r w:rsidR="002457A9" w:rsidRPr="00CF622D">
        <w:rPr>
          <w:rFonts w:ascii="Times New Roman" w:hAnsi="Times New Roman"/>
          <w:b/>
          <w:bCs/>
          <w:sz w:val="24"/>
          <w:szCs w:val="24"/>
        </w:rPr>
        <w:t>Об утверждении Административного регламента  предоставления муниципальной услуги «</w:t>
      </w:r>
      <w:r w:rsidR="002457A9" w:rsidRPr="00CF622D">
        <w:rPr>
          <w:rFonts w:ascii="Times New Roman" w:eastAsia="MS Mincho" w:hAnsi="Times New Roman"/>
          <w:b/>
          <w:sz w:val="24"/>
          <w:szCs w:val="24"/>
          <w:lang w:eastAsia="ru-RU"/>
        </w:rPr>
        <w:t>Предоставление земельных участков, находящихся в муниципальной собственности, на аукционах</w:t>
      </w:r>
      <w:r w:rsidR="002457A9" w:rsidRPr="00CF622D">
        <w:rPr>
          <w:rFonts w:ascii="Times New Roman" w:hAnsi="Times New Roman"/>
          <w:b/>
          <w:sz w:val="24"/>
          <w:szCs w:val="24"/>
        </w:rPr>
        <w:t>»</w:t>
      </w:r>
      <w:r w:rsidR="00A67B5A">
        <w:rPr>
          <w:rFonts w:ascii="Times New Roman" w:hAnsi="Times New Roman"/>
          <w:b/>
          <w:sz w:val="24"/>
          <w:szCs w:val="24"/>
        </w:rPr>
        <w:t>»</w:t>
      </w:r>
    </w:p>
    <w:p w:rsidR="00A67B5A" w:rsidRPr="00593697" w:rsidRDefault="00A67B5A" w:rsidP="00A67B5A">
      <w:pPr>
        <w:spacing w:after="0" w:line="200" w:lineRule="atLeast"/>
        <w:ind w:right="3969"/>
        <w:jc w:val="both"/>
        <w:rPr>
          <w:rFonts w:ascii="Times New Roman" w:hAnsi="Times New Roman"/>
          <w:b/>
          <w:sz w:val="24"/>
          <w:szCs w:val="24"/>
        </w:rPr>
      </w:pPr>
    </w:p>
    <w:p w:rsidR="00675394" w:rsidRPr="00593697" w:rsidRDefault="005B16C0" w:rsidP="00593697">
      <w:pPr>
        <w:tabs>
          <w:tab w:val="left" w:pos="993"/>
        </w:tabs>
        <w:spacing w:after="120" w:line="240" w:lineRule="auto"/>
        <w:ind w:right="-79"/>
        <w:jc w:val="both"/>
        <w:rPr>
          <w:rFonts w:ascii="Times New Roman" w:hAnsi="Times New Roman"/>
          <w:sz w:val="24"/>
          <w:szCs w:val="24"/>
        </w:rPr>
      </w:pPr>
      <w:r w:rsidRPr="00593697">
        <w:rPr>
          <w:rFonts w:ascii="Times New Roman" w:hAnsi="Times New Roman"/>
          <w:bCs/>
          <w:sz w:val="24"/>
          <w:szCs w:val="24"/>
        </w:rPr>
        <w:t xml:space="preserve"> </w:t>
      </w:r>
      <w:r w:rsidR="00DC5E8B" w:rsidRPr="00593697">
        <w:rPr>
          <w:rFonts w:ascii="Times New Roman" w:hAnsi="Times New Roman"/>
          <w:bCs/>
          <w:sz w:val="24"/>
          <w:szCs w:val="24"/>
        </w:rPr>
        <w:tab/>
      </w:r>
      <w:r w:rsidR="00A82E2A" w:rsidRPr="00593697">
        <w:rPr>
          <w:rFonts w:ascii="Times New Roman" w:hAnsi="Times New Roman"/>
          <w:bCs/>
          <w:sz w:val="24"/>
          <w:szCs w:val="24"/>
        </w:rPr>
        <w:t>Рассмотрев Протест Кинельской межрайонной прокуратуры от 2</w:t>
      </w:r>
      <w:r w:rsidR="008021CC">
        <w:rPr>
          <w:rFonts w:ascii="Times New Roman" w:hAnsi="Times New Roman"/>
          <w:bCs/>
          <w:sz w:val="24"/>
          <w:szCs w:val="24"/>
        </w:rPr>
        <w:t>1</w:t>
      </w:r>
      <w:r w:rsidR="00A82E2A" w:rsidRPr="00593697">
        <w:rPr>
          <w:rFonts w:ascii="Times New Roman" w:hAnsi="Times New Roman"/>
          <w:bCs/>
          <w:sz w:val="24"/>
          <w:szCs w:val="24"/>
        </w:rPr>
        <w:t>.06.2021 года № 07-04-2021/Прдп</w:t>
      </w:r>
      <w:r w:rsidR="002457A9">
        <w:rPr>
          <w:rFonts w:ascii="Times New Roman" w:hAnsi="Times New Roman"/>
          <w:bCs/>
          <w:sz w:val="24"/>
          <w:szCs w:val="24"/>
        </w:rPr>
        <w:t>484</w:t>
      </w:r>
      <w:r w:rsidR="00A82E2A" w:rsidRPr="00593697">
        <w:rPr>
          <w:rFonts w:ascii="Times New Roman" w:hAnsi="Times New Roman"/>
          <w:bCs/>
          <w:sz w:val="24"/>
          <w:szCs w:val="24"/>
        </w:rPr>
        <w:t>-21-20360046, в</w:t>
      </w:r>
      <w:r w:rsidR="00060CA7">
        <w:rPr>
          <w:rFonts w:ascii="Times New Roman" w:hAnsi="Times New Roman"/>
          <w:bCs/>
          <w:sz w:val="24"/>
          <w:szCs w:val="24"/>
        </w:rPr>
        <w:t xml:space="preserve"> </w:t>
      </w:r>
      <w:r w:rsidR="00675394" w:rsidRPr="00593697">
        <w:rPr>
          <w:rFonts w:ascii="Times New Roman" w:hAnsi="Times New Roman"/>
          <w:bCs/>
          <w:sz w:val="24"/>
          <w:szCs w:val="24"/>
        </w:rPr>
        <w:t>соответствии со статьей 48 Федерального закона от</w:t>
      </w:r>
      <w:r w:rsidR="00675394" w:rsidRPr="00593697">
        <w:rPr>
          <w:sz w:val="24"/>
          <w:szCs w:val="24"/>
        </w:rPr>
        <w:t xml:space="preserve"> </w:t>
      </w:r>
      <w:r w:rsidR="00675394" w:rsidRPr="00593697">
        <w:rPr>
          <w:rFonts w:ascii="Times New Roman" w:hAnsi="Times New Roman"/>
          <w:sz w:val="24"/>
          <w:szCs w:val="24"/>
        </w:rPr>
        <w:t>06.10.2003 г.  №131- ФЗ «Об общих принципах организации местного самоуправления в Российской Федерации»</w:t>
      </w:r>
      <w:r w:rsidR="00675394" w:rsidRPr="00593697">
        <w:rPr>
          <w:rFonts w:ascii="Times New Roman" w:hAnsi="Times New Roman"/>
          <w:bCs/>
          <w:sz w:val="24"/>
          <w:szCs w:val="24"/>
        </w:rPr>
        <w:t xml:space="preserve">, </w:t>
      </w:r>
      <w:r w:rsidR="00A82E2A" w:rsidRPr="00593697">
        <w:rPr>
          <w:rFonts w:ascii="Times New Roman" w:hAnsi="Times New Roman"/>
          <w:bCs/>
          <w:sz w:val="24"/>
          <w:szCs w:val="24"/>
        </w:rPr>
        <w:t xml:space="preserve">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муниципальных услуг, для обеспечения открытости деятельности администрации сельского поселения Красносамарское  муниципального района Кинельский Самарской области и подведомственных ей учреждений, в соответствии с главой 3 Федерального Закона Российской Федерации от 27 июля 2010 года № 210-ФЗ «Об организации предоставления государственных и муниципальных услуг», </w:t>
      </w:r>
      <w:r w:rsidR="00A82E2A" w:rsidRPr="00593697">
        <w:rPr>
          <w:rFonts w:ascii="Times New Roman" w:hAnsi="Times New Roman"/>
          <w:sz w:val="24"/>
          <w:szCs w:val="24"/>
        </w:rPr>
        <w:t>администрация сельского поселения Красносамарское муниципального района Кинельский Самарской области</w:t>
      </w:r>
    </w:p>
    <w:p w:rsidR="00675394" w:rsidRPr="00593697" w:rsidRDefault="00675394" w:rsidP="00593697">
      <w:pPr>
        <w:pStyle w:val="a7"/>
        <w:spacing w:after="120"/>
        <w:jc w:val="center"/>
        <w:rPr>
          <w:rFonts w:ascii="Times New Roman" w:hAnsi="Times New Roman"/>
          <w:b/>
          <w:bCs/>
          <w:sz w:val="24"/>
          <w:szCs w:val="24"/>
        </w:rPr>
      </w:pPr>
      <w:r w:rsidRPr="00593697">
        <w:rPr>
          <w:rFonts w:ascii="Times New Roman" w:hAnsi="Times New Roman"/>
          <w:b/>
          <w:bCs/>
          <w:sz w:val="24"/>
          <w:szCs w:val="24"/>
        </w:rPr>
        <w:t>ПОСТАНОВЛЯЕТ:</w:t>
      </w:r>
    </w:p>
    <w:p w:rsidR="00A82E2A" w:rsidRPr="00060CA7" w:rsidRDefault="005B16C0" w:rsidP="00593697">
      <w:pPr>
        <w:pStyle w:val="2"/>
        <w:numPr>
          <w:ilvl w:val="0"/>
          <w:numId w:val="10"/>
        </w:numPr>
        <w:spacing w:line="240" w:lineRule="auto"/>
        <w:ind w:left="0" w:firstLine="360"/>
        <w:jc w:val="both"/>
        <w:rPr>
          <w:rFonts w:ascii="Times New Roman" w:hAnsi="Times New Roman" w:cs="Times New Roman"/>
          <w:bCs/>
          <w:sz w:val="24"/>
          <w:szCs w:val="24"/>
        </w:rPr>
      </w:pPr>
      <w:r w:rsidRPr="00060CA7">
        <w:rPr>
          <w:rFonts w:ascii="Times New Roman" w:hAnsi="Times New Roman"/>
          <w:sz w:val="24"/>
          <w:szCs w:val="24"/>
        </w:rPr>
        <w:t xml:space="preserve">Внести </w:t>
      </w:r>
      <w:r w:rsidR="00A82E2A" w:rsidRPr="00060CA7">
        <w:rPr>
          <w:rFonts w:ascii="Times New Roman" w:hAnsi="Times New Roman"/>
          <w:sz w:val="24"/>
          <w:szCs w:val="24"/>
        </w:rPr>
        <w:t>в постановление от 23.06.2016 № 63 «</w:t>
      </w:r>
      <w:r w:rsidR="00A82E2A" w:rsidRPr="00060CA7">
        <w:rPr>
          <w:rFonts w:ascii="Times New Roman" w:hAnsi="Times New Roman"/>
          <w:bCs/>
          <w:sz w:val="24"/>
          <w:szCs w:val="24"/>
        </w:rPr>
        <w:t>Об утверждении Административного регламента  предоставления муниципальной услуги «</w:t>
      </w:r>
      <w:r w:rsidR="00A82E2A" w:rsidRPr="00060CA7">
        <w:rPr>
          <w:rFonts w:ascii="Times New Roman" w:eastAsia="MS Mincho" w:hAnsi="Times New Roman"/>
          <w:sz w:val="24"/>
          <w:szCs w:val="24"/>
          <w:lang w:eastAsia="ru-RU"/>
        </w:rPr>
        <w:t>Предоставление земельных участков, находящихся в муниципальной собственности, на аукционах</w:t>
      </w:r>
      <w:r w:rsidR="00A82E2A" w:rsidRPr="00060CA7">
        <w:rPr>
          <w:rFonts w:ascii="Times New Roman" w:hAnsi="Times New Roman"/>
          <w:sz w:val="24"/>
          <w:szCs w:val="24"/>
        </w:rPr>
        <w:t>» следующие изменения:</w:t>
      </w:r>
    </w:p>
    <w:p w:rsidR="00593697" w:rsidRPr="00060CA7" w:rsidRDefault="002B2173" w:rsidP="00593697">
      <w:pPr>
        <w:pStyle w:val="2"/>
        <w:spacing w:line="240" w:lineRule="auto"/>
        <w:ind w:left="360"/>
        <w:jc w:val="both"/>
        <w:rPr>
          <w:rFonts w:ascii="Times New Roman" w:hAnsi="Times New Roman" w:cs="Times New Roman"/>
          <w:bCs/>
          <w:sz w:val="24"/>
          <w:szCs w:val="24"/>
        </w:rPr>
      </w:pPr>
      <w:r w:rsidRPr="00060CA7">
        <w:rPr>
          <w:rFonts w:ascii="Times New Roman" w:hAnsi="Times New Roman" w:cs="Times New Roman"/>
          <w:bCs/>
          <w:sz w:val="24"/>
          <w:szCs w:val="24"/>
        </w:rPr>
        <w:t xml:space="preserve">1.1 </w:t>
      </w:r>
      <w:r w:rsidR="00593697" w:rsidRPr="00060CA7">
        <w:rPr>
          <w:rFonts w:ascii="Times New Roman" w:hAnsi="Times New Roman" w:cs="Times New Roman"/>
          <w:bCs/>
          <w:sz w:val="24"/>
          <w:szCs w:val="24"/>
        </w:rPr>
        <w:t>пункт 1.3. дополнить абзацем следующего содержания:</w:t>
      </w:r>
    </w:p>
    <w:p w:rsidR="00593697" w:rsidRPr="00060CA7" w:rsidRDefault="00593697" w:rsidP="00593697">
      <w:pPr>
        <w:pStyle w:val="s1"/>
        <w:shd w:val="clear" w:color="auto" w:fill="FFFFFF"/>
        <w:spacing w:before="0" w:beforeAutospacing="0" w:after="120" w:afterAutospacing="0"/>
        <w:ind w:firstLine="708"/>
        <w:jc w:val="both"/>
      </w:pPr>
      <w:r w:rsidRPr="00060CA7">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 w:anchor="block_1804" w:history="1">
        <w:r w:rsidRPr="00060CA7">
          <w:rPr>
            <w:rStyle w:val="aa"/>
            <w:color w:val="auto"/>
            <w:u w:val="none"/>
          </w:rPr>
          <w:t>частью 4 статьи 18</w:t>
        </w:r>
      </w:hyperlink>
      <w:r w:rsidRPr="00060CA7">
        <w:t>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 w:anchor="block_1403" w:history="1">
        <w:r w:rsidRPr="00060CA7">
          <w:rPr>
            <w:rStyle w:val="aa"/>
            <w:color w:val="auto"/>
            <w:u w:val="none"/>
          </w:rPr>
          <w:t>частью 3 статьи 14</w:t>
        </w:r>
      </w:hyperlink>
      <w:r w:rsidRPr="00060CA7">
        <w:t> указанного Федерального закона.»</w:t>
      </w:r>
    </w:p>
    <w:p w:rsidR="00A82E2A" w:rsidRPr="00060CA7" w:rsidRDefault="00593697" w:rsidP="00593697">
      <w:pPr>
        <w:pStyle w:val="2"/>
        <w:spacing w:line="240" w:lineRule="auto"/>
        <w:ind w:left="360"/>
        <w:jc w:val="both"/>
        <w:rPr>
          <w:rFonts w:ascii="Times New Roman" w:hAnsi="Times New Roman" w:cs="Times New Roman"/>
          <w:bCs/>
          <w:sz w:val="24"/>
          <w:szCs w:val="24"/>
        </w:rPr>
      </w:pPr>
      <w:r w:rsidRPr="00060CA7">
        <w:rPr>
          <w:rFonts w:ascii="Times New Roman" w:hAnsi="Times New Roman" w:cs="Times New Roman"/>
          <w:bCs/>
          <w:sz w:val="24"/>
          <w:szCs w:val="24"/>
        </w:rPr>
        <w:t xml:space="preserve">1.2. </w:t>
      </w:r>
      <w:r w:rsidR="002B2173" w:rsidRPr="00060CA7">
        <w:rPr>
          <w:rFonts w:ascii="Times New Roman" w:hAnsi="Times New Roman" w:cs="Times New Roman"/>
          <w:bCs/>
          <w:sz w:val="24"/>
          <w:szCs w:val="24"/>
        </w:rPr>
        <w:t>пункт 2.11 изложить в следующей редакции:</w:t>
      </w:r>
    </w:p>
    <w:p w:rsidR="00090A20" w:rsidRPr="00060CA7" w:rsidRDefault="00090A20" w:rsidP="00593697">
      <w:pPr>
        <w:pStyle w:val="s1"/>
        <w:shd w:val="clear" w:color="auto" w:fill="FFFFFF"/>
        <w:spacing w:before="0" w:beforeAutospacing="0" w:after="120" w:afterAutospacing="0"/>
        <w:ind w:firstLine="708"/>
        <w:jc w:val="both"/>
      </w:pPr>
      <w:r w:rsidRPr="00060CA7">
        <w:t>«2.11 Земельный участок, находящийся в государственной или муниципальной собственности, не может быть предметом аукциона, если:</w:t>
      </w:r>
    </w:p>
    <w:p w:rsidR="00090A20" w:rsidRPr="00060CA7" w:rsidRDefault="00090A20" w:rsidP="00593697">
      <w:pPr>
        <w:pStyle w:val="s1"/>
        <w:shd w:val="clear" w:color="auto" w:fill="FFFFFF"/>
        <w:spacing w:before="0" w:beforeAutospacing="0" w:after="120" w:afterAutospacing="0"/>
        <w:ind w:firstLine="708"/>
        <w:jc w:val="both"/>
      </w:pPr>
      <w:r w:rsidRPr="00060CA7">
        <w:t>1) границы земельного участка подлежат уточнению в соответствии с требованиями </w:t>
      </w:r>
      <w:hyperlink r:id="rId9" w:history="1">
        <w:r w:rsidRPr="00060CA7">
          <w:rPr>
            <w:rStyle w:val="aa"/>
            <w:color w:val="auto"/>
            <w:u w:val="none"/>
          </w:rPr>
          <w:t>Федерального закона</w:t>
        </w:r>
      </w:hyperlink>
      <w:r w:rsidRPr="00060CA7">
        <w:t> "О государственной регистрации недвижимости";</w:t>
      </w:r>
    </w:p>
    <w:p w:rsidR="00090A20" w:rsidRPr="00060CA7" w:rsidRDefault="00090A20" w:rsidP="00593697">
      <w:pPr>
        <w:pStyle w:val="s1"/>
        <w:shd w:val="clear" w:color="auto" w:fill="FFFFFF"/>
        <w:spacing w:before="0" w:beforeAutospacing="0" w:after="120" w:afterAutospacing="0"/>
        <w:ind w:firstLine="708"/>
        <w:jc w:val="both"/>
      </w:pPr>
      <w:r w:rsidRPr="00060CA7">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060CA7">
        <w:lastRenderedPageBreak/>
        <w:t>образован из земель или земельного участка, государственная собственность на которые не разграничена;</w:t>
      </w:r>
    </w:p>
    <w:p w:rsidR="00090A20" w:rsidRPr="00060CA7" w:rsidRDefault="00090A20" w:rsidP="00593697">
      <w:pPr>
        <w:pStyle w:val="s1"/>
        <w:shd w:val="clear" w:color="auto" w:fill="FFFFFF"/>
        <w:spacing w:before="0" w:beforeAutospacing="0" w:after="120" w:afterAutospacing="0"/>
        <w:ind w:firstLine="708"/>
        <w:jc w:val="both"/>
      </w:pPr>
      <w:r w:rsidRPr="00060CA7">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0A20" w:rsidRPr="00060CA7" w:rsidRDefault="00090A20" w:rsidP="00593697">
      <w:pPr>
        <w:pStyle w:val="s1"/>
        <w:shd w:val="clear" w:color="auto" w:fill="FFFFFF"/>
        <w:spacing w:before="0" w:beforeAutospacing="0" w:after="120" w:afterAutospacing="0"/>
        <w:ind w:firstLine="708"/>
        <w:jc w:val="both"/>
      </w:pPr>
      <w:r w:rsidRPr="00060CA7">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0A20" w:rsidRPr="00060CA7" w:rsidRDefault="00090A20" w:rsidP="00593697">
      <w:pPr>
        <w:pStyle w:val="s1"/>
        <w:shd w:val="clear" w:color="auto" w:fill="FFFFFF"/>
        <w:spacing w:before="0" w:beforeAutospacing="0" w:after="120" w:afterAutospacing="0"/>
        <w:ind w:firstLine="708"/>
        <w:jc w:val="both"/>
      </w:pPr>
      <w:r w:rsidRPr="00060CA7">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90A20" w:rsidRPr="00060CA7" w:rsidRDefault="00090A20" w:rsidP="00593697">
      <w:pPr>
        <w:pStyle w:val="s1"/>
        <w:shd w:val="clear" w:color="auto" w:fill="FFFFFF"/>
        <w:spacing w:before="0" w:beforeAutospacing="0" w:after="120" w:afterAutospacing="0"/>
        <w:ind w:firstLine="708"/>
        <w:jc w:val="both"/>
      </w:pPr>
      <w:r w:rsidRPr="00060CA7">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90A20" w:rsidRPr="00060CA7" w:rsidRDefault="00090A20" w:rsidP="00593697">
      <w:pPr>
        <w:pStyle w:val="s1"/>
        <w:shd w:val="clear" w:color="auto" w:fill="FFFFFF"/>
        <w:spacing w:before="0" w:beforeAutospacing="0" w:after="120" w:afterAutospacing="0"/>
        <w:ind w:firstLine="708"/>
        <w:jc w:val="both"/>
      </w:pPr>
      <w:r w:rsidRPr="00060CA7">
        <w:t>6) земельный участок не отнесен к определенной категории земель;</w:t>
      </w:r>
    </w:p>
    <w:p w:rsidR="00090A20" w:rsidRPr="00060CA7" w:rsidRDefault="00090A20" w:rsidP="00593697">
      <w:pPr>
        <w:pStyle w:val="s1"/>
        <w:shd w:val="clear" w:color="auto" w:fill="FFFFFF"/>
        <w:spacing w:before="0" w:beforeAutospacing="0" w:after="120" w:afterAutospacing="0"/>
        <w:ind w:firstLine="708"/>
        <w:jc w:val="both"/>
      </w:pPr>
      <w:r w:rsidRPr="00060CA7">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0A20" w:rsidRPr="00060CA7" w:rsidRDefault="00090A20" w:rsidP="00593697">
      <w:pPr>
        <w:pStyle w:val="s1"/>
        <w:shd w:val="clear" w:color="auto" w:fill="FFFFFF"/>
        <w:spacing w:before="0" w:beforeAutospacing="0" w:after="120" w:afterAutospacing="0"/>
        <w:ind w:firstLine="708"/>
        <w:jc w:val="both"/>
      </w:pPr>
      <w:r w:rsidRPr="00060CA7">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block_3936" w:history="1">
        <w:r w:rsidRPr="00060CA7">
          <w:rPr>
            <w:rStyle w:val="aa"/>
            <w:color w:val="auto"/>
            <w:u w:val="none"/>
          </w:rPr>
          <w:t>статьей 39.36</w:t>
        </w:r>
      </w:hyperlink>
      <w:r w:rsidRPr="00060CA7">
        <w:t> </w:t>
      </w:r>
      <w:r w:rsidRPr="00060CA7">
        <w:rPr>
          <w:rFonts w:eastAsia="MS Mincho"/>
        </w:rPr>
        <w:t>Земельного кодекса Российской Федерации</w:t>
      </w:r>
      <w:r w:rsidRPr="00060CA7">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block_553211" w:history="1">
        <w:r w:rsidRPr="00060CA7">
          <w:rPr>
            <w:rStyle w:val="aa"/>
            <w:color w:val="auto"/>
            <w:u w:val="none"/>
          </w:rPr>
          <w:t>частью 11 статьи 55.32</w:t>
        </w:r>
      </w:hyperlink>
      <w:r w:rsidRPr="00060CA7">
        <w:t> Градостроительного кодекса Российской Федерации;</w:t>
      </w:r>
    </w:p>
    <w:p w:rsidR="00090A20" w:rsidRPr="00060CA7" w:rsidRDefault="00090A20" w:rsidP="00593697">
      <w:pPr>
        <w:pStyle w:val="s1"/>
        <w:shd w:val="clear" w:color="auto" w:fill="FFFFFF"/>
        <w:spacing w:before="0" w:beforeAutospacing="0" w:after="120" w:afterAutospacing="0"/>
        <w:ind w:firstLine="708"/>
        <w:jc w:val="both"/>
      </w:pPr>
      <w:r w:rsidRPr="00060CA7">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block_3936" w:history="1">
        <w:r w:rsidRPr="00060CA7">
          <w:rPr>
            <w:rStyle w:val="aa"/>
            <w:color w:val="auto"/>
            <w:u w:val="none"/>
          </w:rPr>
          <w:t>статьей 39.36</w:t>
        </w:r>
      </w:hyperlink>
      <w:r w:rsidRPr="00060CA7">
        <w:t> </w:t>
      </w:r>
      <w:r w:rsidRPr="00060CA7">
        <w:rPr>
          <w:rFonts w:eastAsia="MS Mincho"/>
        </w:rPr>
        <w:t>Земельного кодекса Российской Федерации</w:t>
      </w:r>
      <w:r w:rsidRPr="00060CA7">
        <w:t>;</w:t>
      </w:r>
    </w:p>
    <w:p w:rsidR="00090A20" w:rsidRPr="00060CA7" w:rsidRDefault="00090A20" w:rsidP="00593697">
      <w:pPr>
        <w:pStyle w:val="s1"/>
        <w:shd w:val="clear" w:color="auto" w:fill="FFFFFF"/>
        <w:spacing w:before="0" w:beforeAutospacing="0" w:after="120" w:afterAutospacing="0"/>
        <w:ind w:firstLine="708"/>
        <w:jc w:val="both"/>
      </w:pPr>
      <w:r w:rsidRPr="00060CA7">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0A20" w:rsidRPr="00060CA7" w:rsidRDefault="00090A20" w:rsidP="00593697">
      <w:pPr>
        <w:pStyle w:val="s1"/>
        <w:shd w:val="clear" w:color="auto" w:fill="FFFFFF"/>
        <w:spacing w:before="0" w:beforeAutospacing="0" w:after="120" w:afterAutospacing="0"/>
        <w:ind w:firstLine="708"/>
        <w:jc w:val="both"/>
      </w:pPr>
      <w:r w:rsidRPr="00060CA7">
        <w:t>11) земельный участок ограничен в обороте, за исключением случая проведения аукциона на право заключения договора аренды земельного участка;</w:t>
      </w:r>
    </w:p>
    <w:p w:rsidR="00090A20" w:rsidRPr="00060CA7" w:rsidRDefault="00090A20" w:rsidP="00593697">
      <w:pPr>
        <w:pStyle w:val="s1"/>
        <w:shd w:val="clear" w:color="auto" w:fill="FFFFFF"/>
        <w:spacing w:before="0" w:beforeAutospacing="0" w:after="120" w:afterAutospacing="0"/>
        <w:ind w:firstLine="708"/>
        <w:jc w:val="both"/>
      </w:pPr>
      <w:r w:rsidRPr="00060CA7">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0A20" w:rsidRPr="00060CA7" w:rsidRDefault="00090A20" w:rsidP="00593697">
      <w:pPr>
        <w:pStyle w:val="s1"/>
        <w:shd w:val="clear" w:color="auto" w:fill="FFFFFF"/>
        <w:spacing w:before="0" w:beforeAutospacing="0" w:after="120" w:afterAutospacing="0"/>
        <w:ind w:firstLine="708"/>
        <w:jc w:val="both"/>
      </w:pPr>
      <w:r w:rsidRPr="00060CA7">
        <w:t>13) земельный участок расположен в границах территории, в отношении которой заключен договор о ее комплексном развитии;</w:t>
      </w:r>
    </w:p>
    <w:p w:rsidR="00090A20" w:rsidRPr="00060CA7" w:rsidRDefault="00090A20" w:rsidP="00593697">
      <w:pPr>
        <w:pStyle w:val="s1"/>
        <w:shd w:val="clear" w:color="auto" w:fill="FFFFFF"/>
        <w:spacing w:before="0" w:beforeAutospacing="0" w:after="120" w:afterAutospacing="0"/>
        <w:ind w:firstLine="708"/>
        <w:jc w:val="both"/>
      </w:pPr>
      <w:r w:rsidRPr="00060CA7">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0A20" w:rsidRPr="00060CA7" w:rsidRDefault="00090A20" w:rsidP="00593697">
      <w:pPr>
        <w:pStyle w:val="s1"/>
        <w:shd w:val="clear" w:color="auto" w:fill="FFFFFF"/>
        <w:spacing w:before="0" w:beforeAutospacing="0" w:after="120" w:afterAutospacing="0"/>
        <w:ind w:firstLine="708"/>
        <w:jc w:val="both"/>
      </w:pPr>
      <w:r w:rsidRPr="00060CA7">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90A20" w:rsidRPr="00060CA7" w:rsidRDefault="00090A20" w:rsidP="00593697">
      <w:pPr>
        <w:pStyle w:val="s1"/>
        <w:shd w:val="clear" w:color="auto" w:fill="FFFFFF"/>
        <w:spacing w:before="0" w:beforeAutospacing="0" w:after="120" w:afterAutospacing="0"/>
        <w:ind w:firstLine="708"/>
        <w:jc w:val="both"/>
      </w:pPr>
      <w:r w:rsidRPr="00060CA7">
        <w:t>16) в отношении земельного участка принято решение о предварительном согласовании его предоставления;</w:t>
      </w:r>
    </w:p>
    <w:p w:rsidR="00090A20" w:rsidRPr="00060CA7" w:rsidRDefault="00090A20" w:rsidP="00593697">
      <w:pPr>
        <w:pStyle w:val="s1"/>
        <w:shd w:val="clear" w:color="auto" w:fill="FFFFFF"/>
        <w:spacing w:before="0" w:beforeAutospacing="0" w:after="120" w:afterAutospacing="0"/>
        <w:ind w:firstLine="708"/>
        <w:jc w:val="both"/>
      </w:pPr>
      <w:r w:rsidRPr="00060CA7">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0A20" w:rsidRPr="00060CA7" w:rsidRDefault="00090A20" w:rsidP="00593697">
      <w:pPr>
        <w:pStyle w:val="s1"/>
        <w:shd w:val="clear" w:color="auto" w:fill="FFFFFF"/>
        <w:spacing w:before="0" w:beforeAutospacing="0" w:after="120" w:afterAutospacing="0"/>
        <w:ind w:firstLine="708"/>
        <w:jc w:val="both"/>
      </w:pPr>
      <w:r w:rsidRPr="00060CA7">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0A20" w:rsidRPr="00060CA7" w:rsidRDefault="00090A20" w:rsidP="00593697">
      <w:pPr>
        <w:pStyle w:val="s1"/>
        <w:shd w:val="clear" w:color="auto" w:fill="FFFFFF"/>
        <w:spacing w:before="0" w:beforeAutospacing="0" w:after="120" w:afterAutospacing="0"/>
        <w:ind w:firstLine="708"/>
        <w:jc w:val="both"/>
      </w:pPr>
      <w:r w:rsidRPr="00060CA7">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0A20" w:rsidRPr="00060CA7" w:rsidRDefault="00E31F60" w:rsidP="00593697">
      <w:pPr>
        <w:pStyle w:val="2"/>
        <w:spacing w:line="240" w:lineRule="auto"/>
        <w:ind w:left="360"/>
        <w:jc w:val="both"/>
        <w:rPr>
          <w:rFonts w:ascii="Times New Roman" w:hAnsi="Times New Roman" w:cs="Times New Roman"/>
          <w:bCs/>
          <w:sz w:val="24"/>
          <w:szCs w:val="24"/>
        </w:rPr>
      </w:pPr>
      <w:r w:rsidRPr="00060CA7">
        <w:rPr>
          <w:rFonts w:ascii="Times New Roman" w:hAnsi="Times New Roman" w:cs="Times New Roman"/>
          <w:bCs/>
          <w:sz w:val="24"/>
          <w:szCs w:val="24"/>
        </w:rPr>
        <w:t>1.</w:t>
      </w:r>
      <w:r w:rsidR="00593697" w:rsidRPr="00060CA7">
        <w:rPr>
          <w:rFonts w:ascii="Times New Roman" w:hAnsi="Times New Roman" w:cs="Times New Roman"/>
          <w:bCs/>
          <w:sz w:val="24"/>
          <w:szCs w:val="24"/>
        </w:rPr>
        <w:t>3</w:t>
      </w:r>
      <w:r w:rsidRPr="00060CA7">
        <w:rPr>
          <w:rFonts w:ascii="Times New Roman" w:hAnsi="Times New Roman" w:cs="Times New Roman"/>
          <w:bCs/>
          <w:sz w:val="24"/>
          <w:szCs w:val="24"/>
        </w:rPr>
        <w:t>. пункт 2.11 дополнить пунктом 2.11.1 следующего содержания:</w:t>
      </w:r>
    </w:p>
    <w:p w:rsidR="00090A20" w:rsidRPr="00060CA7" w:rsidRDefault="00E31F60" w:rsidP="00593697">
      <w:pPr>
        <w:pStyle w:val="s1"/>
        <w:shd w:val="clear" w:color="auto" w:fill="FFFFFF"/>
        <w:spacing w:before="0" w:beforeAutospacing="0" w:after="120" w:afterAutospacing="0"/>
        <w:ind w:firstLine="708"/>
        <w:jc w:val="both"/>
      </w:pPr>
      <w:r w:rsidRPr="00060CA7">
        <w:t xml:space="preserve">«2.11.1 </w:t>
      </w:r>
      <w:r w:rsidR="00090A20" w:rsidRPr="00060CA7">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90A20" w:rsidRPr="00060CA7" w:rsidRDefault="00090A20" w:rsidP="00593697">
      <w:pPr>
        <w:pStyle w:val="s1"/>
        <w:shd w:val="clear" w:color="auto" w:fill="FFFFFF"/>
        <w:spacing w:before="0" w:beforeAutospacing="0" w:after="120" w:afterAutospacing="0"/>
        <w:ind w:firstLine="708"/>
        <w:jc w:val="both"/>
      </w:pPr>
      <w:r w:rsidRPr="00060CA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90A20" w:rsidRPr="00060CA7" w:rsidRDefault="00090A20" w:rsidP="00593697">
      <w:pPr>
        <w:pStyle w:val="s1"/>
        <w:shd w:val="clear" w:color="auto" w:fill="FFFFFF"/>
        <w:spacing w:before="0" w:beforeAutospacing="0" w:after="120" w:afterAutospacing="0"/>
        <w:ind w:firstLine="708"/>
        <w:jc w:val="both"/>
      </w:pPr>
      <w:r w:rsidRPr="00060CA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anchor="block_3910210" w:history="1">
        <w:r w:rsidRPr="00060CA7">
          <w:rPr>
            <w:rStyle w:val="aa"/>
            <w:rFonts w:eastAsia="MS Gothic"/>
            <w:color w:val="auto"/>
            <w:u w:val="none"/>
          </w:rPr>
          <w:t>подпунктом 10 пункта 2 статьи 39.10</w:t>
        </w:r>
      </w:hyperlink>
      <w:r w:rsidRPr="00060CA7">
        <w:t> </w:t>
      </w:r>
      <w:r w:rsidRPr="00060CA7">
        <w:rPr>
          <w:rFonts w:eastAsia="MS Mincho"/>
        </w:rPr>
        <w:t>Земельного кодекса Российской Федерации</w:t>
      </w:r>
      <w:r w:rsidRPr="00060CA7">
        <w:t>;</w:t>
      </w:r>
    </w:p>
    <w:p w:rsidR="00090A20" w:rsidRPr="00060CA7" w:rsidRDefault="00090A20" w:rsidP="00593697">
      <w:pPr>
        <w:pStyle w:val="s1"/>
        <w:shd w:val="clear" w:color="auto" w:fill="FFFFFF"/>
        <w:spacing w:before="0" w:beforeAutospacing="0" w:after="120" w:afterAutospacing="0"/>
        <w:jc w:val="both"/>
      </w:pPr>
      <w:r w:rsidRPr="00060CA7">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90A20" w:rsidRPr="00060CA7" w:rsidRDefault="00090A20" w:rsidP="00593697">
      <w:pPr>
        <w:pStyle w:val="s1"/>
        <w:shd w:val="clear" w:color="auto" w:fill="FFFFFF"/>
        <w:spacing w:before="0" w:beforeAutospacing="0" w:after="120" w:afterAutospacing="0"/>
        <w:ind w:firstLine="708"/>
        <w:jc w:val="both"/>
      </w:pPr>
      <w:r w:rsidRPr="00060CA7">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060CA7">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block_3936" w:history="1">
        <w:r w:rsidRPr="00060CA7">
          <w:rPr>
            <w:rStyle w:val="aa"/>
            <w:rFonts w:eastAsia="MS Gothic"/>
            <w:color w:val="auto"/>
            <w:u w:val="none"/>
          </w:rPr>
          <w:t>статьей 39.36</w:t>
        </w:r>
      </w:hyperlink>
      <w:r w:rsidRPr="00060CA7">
        <w:t xml:space="preserve">  </w:t>
      </w:r>
      <w:r w:rsidRPr="00060CA7">
        <w:rPr>
          <w:rFonts w:eastAsia="MS Mincho"/>
        </w:rPr>
        <w:t>Земельного кодекса Российской Федерации</w:t>
      </w:r>
      <w:r w:rsidRPr="00060CA7">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anchor="block_553211" w:history="1">
        <w:r w:rsidRPr="00060CA7">
          <w:rPr>
            <w:rStyle w:val="aa"/>
            <w:rFonts w:eastAsia="MS Gothic"/>
            <w:color w:val="auto"/>
            <w:u w:val="none"/>
          </w:rPr>
          <w:t>частью 11 статьи 55.32</w:t>
        </w:r>
      </w:hyperlink>
      <w:r w:rsidRPr="00060CA7">
        <w:t> Градостроительного кодекса Российской Федерации;</w:t>
      </w:r>
    </w:p>
    <w:p w:rsidR="00090A20" w:rsidRPr="00060CA7" w:rsidRDefault="00090A20" w:rsidP="00593697">
      <w:pPr>
        <w:pStyle w:val="s1"/>
        <w:shd w:val="clear" w:color="auto" w:fill="FFFFFF"/>
        <w:spacing w:before="0" w:beforeAutospacing="0" w:after="120" w:afterAutospacing="0"/>
        <w:ind w:firstLine="708"/>
        <w:jc w:val="both"/>
      </w:pPr>
      <w:r w:rsidRPr="00060CA7">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block_3936" w:history="1">
        <w:r w:rsidRPr="00060CA7">
          <w:rPr>
            <w:rStyle w:val="aa"/>
            <w:rFonts w:eastAsia="MS Gothic"/>
            <w:color w:val="auto"/>
            <w:u w:val="none"/>
          </w:rPr>
          <w:t>статьей 39.36</w:t>
        </w:r>
      </w:hyperlink>
      <w:r w:rsidRPr="00060CA7">
        <w:t> </w:t>
      </w:r>
      <w:r w:rsidRPr="00060CA7">
        <w:rPr>
          <w:rFonts w:eastAsia="MS Mincho"/>
        </w:rPr>
        <w:t>Земельного кодекса Российской Федерации</w:t>
      </w:r>
      <w:r w:rsidRPr="00060CA7">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0A20" w:rsidRPr="00060CA7" w:rsidRDefault="00090A20" w:rsidP="00593697">
      <w:pPr>
        <w:pStyle w:val="s1"/>
        <w:shd w:val="clear" w:color="auto" w:fill="FFFFFF"/>
        <w:spacing w:before="0" w:beforeAutospacing="0" w:after="120" w:afterAutospacing="0"/>
        <w:ind w:firstLine="708"/>
        <w:jc w:val="both"/>
      </w:pPr>
      <w:r w:rsidRPr="00060CA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90A20" w:rsidRPr="00060CA7" w:rsidRDefault="00090A20" w:rsidP="00593697">
      <w:pPr>
        <w:pStyle w:val="s1"/>
        <w:shd w:val="clear" w:color="auto" w:fill="FFFFFF"/>
        <w:spacing w:before="0" w:beforeAutospacing="0" w:after="120" w:afterAutospacing="0"/>
        <w:ind w:firstLine="708"/>
        <w:jc w:val="both"/>
      </w:pPr>
      <w:r w:rsidRPr="00060CA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90A20" w:rsidRPr="00060CA7" w:rsidRDefault="00090A20" w:rsidP="00593697">
      <w:pPr>
        <w:pStyle w:val="s1"/>
        <w:shd w:val="clear" w:color="auto" w:fill="FFFFFF"/>
        <w:spacing w:before="0" w:beforeAutospacing="0" w:after="120" w:afterAutospacing="0"/>
        <w:ind w:firstLine="708"/>
        <w:jc w:val="both"/>
      </w:pPr>
      <w:r w:rsidRPr="00060CA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90A20" w:rsidRPr="00060CA7" w:rsidRDefault="00090A20" w:rsidP="00593697">
      <w:pPr>
        <w:pStyle w:val="s1"/>
        <w:shd w:val="clear" w:color="auto" w:fill="FFFFFF"/>
        <w:spacing w:before="0" w:beforeAutospacing="0" w:after="120" w:afterAutospacing="0"/>
        <w:ind w:firstLine="708"/>
        <w:jc w:val="both"/>
      </w:pPr>
      <w:r w:rsidRPr="00060CA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90A20" w:rsidRPr="00060CA7" w:rsidRDefault="00090A20" w:rsidP="00593697">
      <w:pPr>
        <w:pStyle w:val="s1"/>
        <w:shd w:val="clear" w:color="auto" w:fill="FFFFFF"/>
        <w:spacing w:before="0" w:beforeAutospacing="0" w:after="120" w:afterAutospacing="0"/>
        <w:ind w:firstLine="708"/>
        <w:jc w:val="both"/>
      </w:pPr>
      <w:r w:rsidRPr="00060CA7">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060CA7">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090A20" w:rsidRPr="00060CA7" w:rsidRDefault="00090A20" w:rsidP="00593697">
      <w:pPr>
        <w:pStyle w:val="s1"/>
        <w:shd w:val="clear" w:color="auto" w:fill="FFFFFF"/>
        <w:spacing w:before="0" w:beforeAutospacing="0" w:after="120" w:afterAutospacing="0"/>
        <w:ind w:firstLine="708"/>
        <w:jc w:val="both"/>
      </w:pPr>
      <w:r w:rsidRPr="00060CA7">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anchor="block_391119" w:history="1">
        <w:r w:rsidRPr="00060CA7">
          <w:rPr>
            <w:rStyle w:val="aa"/>
            <w:rFonts w:eastAsia="MS Gothic"/>
            <w:color w:val="auto"/>
            <w:u w:val="none"/>
          </w:rPr>
          <w:t>пунктом 19 статьи 39.11</w:t>
        </w:r>
      </w:hyperlink>
      <w:r w:rsidRPr="00060CA7">
        <w:t> </w:t>
      </w:r>
      <w:r w:rsidRPr="00060CA7">
        <w:rPr>
          <w:rFonts w:eastAsia="MS Mincho"/>
        </w:rPr>
        <w:t>Земельного кодекса Российской Федерации</w:t>
      </w:r>
      <w:r w:rsidRPr="00060CA7">
        <w:t>;</w:t>
      </w:r>
    </w:p>
    <w:p w:rsidR="00090A20" w:rsidRPr="00060CA7" w:rsidRDefault="00090A20" w:rsidP="00593697">
      <w:pPr>
        <w:pStyle w:val="s1"/>
        <w:shd w:val="clear" w:color="auto" w:fill="FFFFFF"/>
        <w:spacing w:before="0" w:beforeAutospacing="0" w:after="120" w:afterAutospacing="0"/>
        <w:ind w:firstLine="708"/>
        <w:jc w:val="both"/>
      </w:pPr>
      <w:r w:rsidRPr="00060CA7">
        <w:t>12) в отношении земельного участка, указанного в заявлении о его предоставлении, поступило предусмотренное </w:t>
      </w:r>
      <w:hyperlink r:id="rId18" w:anchor="block_391146" w:history="1">
        <w:r w:rsidRPr="00060CA7">
          <w:rPr>
            <w:rStyle w:val="aa"/>
            <w:rFonts w:eastAsia="MS Gothic"/>
            <w:color w:val="auto"/>
            <w:u w:val="none"/>
          </w:rPr>
          <w:t>подпунктом 6 пункта 4 статьи 39.11</w:t>
        </w:r>
      </w:hyperlink>
      <w:r w:rsidRPr="00060CA7">
        <w:t> </w:t>
      </w:r>
      <w:r w:rsidRPr="00060CA7">
        <w:rPr>
          <w:rFonts w:eastAsia="MS Mincho"/>
        </w:rPr>
        <w:t>Земельного кодекса Российской Федерации</w:t>
      </w:r>
      <w:r w:rsidRPr="00060CA7">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block_391144" w:history="1">
        <w:r w:rsidRPr="00060CA7">
          <w:rPr>
            <w:rStyle w:val="aa"/>
            <w:rFonts w:eastAsia="MS Gothic"/>
            <w:color w:val="auto"/>
            <w:u w:val="none"/>
          </w:rPr>
          <w:t>подпунктом 4 пункта 4 статьи 39.11</w:t>
        </w:r>
      </w:hyperlink>
      <w:r w:rsidRPr="00060CA7">
        <w:t> </w:t>
      </w:r>
      <w:r w:rsidRPr="00060CA7">
        <w:rPr>
          <w:rFonts w:eastAsia="MS Mincho"/>
        </w:rPr>
        <w:t>Земельного кодекса Российской Федерации</w:t>
      </w:r>
      <w:r w:rsidRPr="00060CA7">
        <w:t xml:space="preserve"> и уполномоченным органом не принято решение об отказе в проведении этого аукциона по основаниям, предусмотренным </w:t>
      </w:r>
      <w:hyperlink r:id="rId20" w:anchor="block_39118" w:history="1">
        <w:r w:rsidRPr="00060CA7">
          <w:rPr>
            <w:rStyle w:val="aa"/>
            <w:rFonts w:eastAsia="MS Gothic"/>
            <w:color w:val="auto"/>
            <w:u w:val="none"/>
          </w:rPr>
          <w:t>пунктом 8 статьи 39.11</w:t>
        </w:r>
      </w:hyperlink>
      <w:r w:rsidRPr="00060CA7">
        <w:t> </w:t>
      </w:r>
      <w:r w:rsidRPr="00060CA7">
        <w:rPr>
          <w:rFonts w:eastAsia="MS Mincho"/>
        </w:rPr>
        <w:t>Земельного кодекса Российской Федерации</w:t>
      </w:r>
      <w:r w:rsidRPr="00060CA7">
        <w:t>;</w:t>
      </w:r>
    </w:p>
    <w:p w:rsidR="00090A20" w:rsidRPr="00060CA7" w:rsidRDefault="00090A20" w:rsidP="00593697">
      <w:pPr>
        <w:pStyle w:val="s1"/>
        <w:shd w:val="clear" w:color="auto" w:fill="FFFFFF"/>
        <w:spacing w:before="0" w:beforeAutospacing="0" w:after="120" w:afterAutospacing="0"/>
        <w:ind w:firstLine="708"/>
        <w:jc w:val="both"/>
      </w:pPr>
      <w:r w:rsidRPr="00060CA7">
        <w:t>13) в отношении земельного участка, указанного в заявлении о его предоставлении, опубликовано и размещено в соответствии с </w:t>
      </w:r>
      <w:hyperlink r:id="rId21" w:anchor="block_391811" w:history="1">
        <w:r w:rsidRPr="00060CA7">
          <w:rPr>
            <w:rStyle w:val="aa"/>
            <w:rFonts w:eastAsia="MS Gothic"/>
            <w:color w:val="auto"/>
            <w:u w:val="none"/>
          </w:rPr>
          <w:t>подпунктом 1 пункта 1 статьи 39.18</w:t>
        </w:r>
      </w:hyperlink>
      <w:r w:rsidRPr="00060CA7">
        <w:t> </w:t>
      </w:r>
      <w:r w:rsidRPr="00060CA7">
        <w:rPr>
          <w:rFonts w:eastAsia="MS Mincho"/>
        </w:rPr>
        <w:t>Земельного кодекса Российской Федерации</w:t>
      </w:r>
      <w:r w:rsidRPr="00060CA7">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90A20" w:rsidRPr="00060CA7" w:rsidRDefault="00090A20" w:rsidP="00593697">
      <w:pPr>
        <w:pStyle w:val="s1"/>
        <w:shd w:val="clear" w:color="auto" w:fill="FFFFFF"/>
        <w:spacing w:before="0" w:beforeAutospacing="0" w:after="120" w:afterAutospacing="0"/>
        <w:ind w:firstLine="708"/>
        <w:jc w:val="both"/>
      </w:pPr>
      <w:r w:rsidRPr="00060CA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90A20" w:rsidRPr="00060CA7" w:rsidRDefault="00090A20" w:rsidP="00593697">
      <w:pPr>
        <w:pStyle w:val="s1"/>
        <w:shd w:val="clear" w:color="auto" w:fill="FFFFFF"/>
        <w:spacing w:before="0" w:beforeAutospacing="0" w:after="120" w:afterAutospacing="0"/>
        <w:ind w:firstLine="708"/>
        <w:jc w:val="both"/>
      </w:pPr>
      <w:r w:rsidRPr="00060CA7">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90A20" w:rsidRPr="00060CA7" w:rsidRDefault="00090A20" w:rsidP="00593697">
      <w:pPr>
        <w:pStyle w:val="s1"/>
        <w:shd w:val="clear" w:color="auto" w:fill="FFFFFF"/>
        <w:spacing w:before="0" w:beforeAutospacing="0" w:after="120" w:afterAutospacing="0"/>
        <w:ind w:firstLine="708"/>
        <w:jc w:val="both"/>
      </w:pPr>
      <w:r w:rsidRPr="00060CA7">
        <w:t>15) испрашиваемый земельный участок не включен в утвержденный в установленном Правительством Российской Федерации </w:t>
      </w:r>
      <w:hyperlink r:id="rId22" w:anchor="block_1000" w:history="1">
        <w:r w:rsidRPr="00060CA7">
          <w:rPr>
            <w:rStyle w:val="aa"/>
            <w:rFonts w:eastAsia="MS Gothic"/>
            <w:color w:val="auto"/>
            <w:u w:val="none"/>
          </w:rPr>
          <w:t>порядке</w:t>
        </w:r>
      </w:hyperlink>
      <w:r w:rsidRPr="00060CA7">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block_3910210" w:history="1">
        <w:r w:rsidRPr="00060CA7">
          <w:rPr>
            <w:rStyle w:val="aa"/>
            <w:rFonts w:eastAsia="MS Gothic"/>
            <w:color w:val="auto"/>
            <w:u w:val="none"/>
          </w:rPr>
          <w:t>подпунктом 10 пункта 2 статьи 39.10</w:t>
        </w:r>
      </w:hyperlink>
      <w:r w:rsidRPr="00060CA7">
        <w:t> </w:t>
      </w:r>
      <w:r w:rsidRPr="00060CA7">
        <w:rPr>
          <w:rFonts w:eastAsia="MS Mincho"/>
        </w:rPr>
        <w:t>Земельного кодекса Российской Федерации</w:t>
      </w:r>
      <w:r w:rsidRPr="00060CA7">
        <w:t xml:space="preserve"> </w:t>
      </w:r>
    </w:p>
    <w:p w:rsidR="00090A20" w:rsidRPr="00060CA7" w:rsidRDefault="00090A20" w:rsidP="00593697">
      <w:pPr>
        <w:pStyle w:val="s1"/>
        <w:shd w:val="clear" w:color="auto" w:fill="FFFFFF"/>
        <w:spacing w:before="0" w:beforeAutospacing="0" w:after="120" w:afterAutospacing="0"/>
        <w:ind w:firstLine="708"/>
        <w:jc w:val="both"/>
      </w:pPr>
      <w:r w:rsidRPr="00060CA7">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block_39106" w:history="1">
        <w:r w:rsidRPr="00060CA7">
          <w:rPr>
            <w:rStyle w:val="aa"/>
            <w:rFonts w:eastAsia="MS Gothic"/>
            <w:color w:val="auto"/>
            <w:u w:val="none"/>
          </w:rPr>
          <w:t>пунктом 6 статьи 39.10</w:t>
        </w:r>
      </w:hyperlink>
      <w:r w:rsidRPr="00060CA7">
        <w:t> </w:t>
      </w:r>
      <w:r w:rsidRPr="00060CA7">
        <w:rPr>
          <w:rFonts w:eastAsia="MS Mincho"/>
        </w:rPr>
        <w:t>Земельного кодекса Российской Федерации</w:t>
      </w:r>
      <w:r w:rsidRPr="00060CA7">
        <w:t>;</w:t>
      </w:r>
    </w:p>
    <w:p w:rsidR="00090A20" w:rsidRPr="00060CA7" w:rsidRDefault="00090A20" w:rsidP="00593697">
      <w:pPr>
        <w:pStyle w:val="s1"/>
        <w:shd w:val="clear" w:color="auto" w:fill="FFFFFF"/>
        <w:spacing w:before="0" w:beforeAutospacing="0" w:after="120" w:afterAutospacing="0"/>
        <w:ind w:firstLine="708"/>
        <w:jc w:val="both"/>
      </w:pPr>
      <w:r w:rsidRPr="00060CA7">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90A20" w:rsidRPr="00060CA7" w:rsidRDefault="00090A20" w:rsidP="00593697">
      <w:pPr>
        <w:pStyle w:val="s1"/>
        <w:shd w:val="clear" w:color="auto" w:fill="FFFFFF"/>
        <w:spacing w:before="0" w:beforeAutospacing="0" w:after="120" w:afterAutospacing="0"/>
        <w:ind w:firstLine="708"/>
        <w:jc w:val="both"/>
      </w:pPr>
      <w:r w:rsidRPr="00060CA7">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90A20" w:rsidRPr="00060CA7" w:rsidRDefault="00090A20" w:rsidP="00593697">
      <w:pPr>
        <w:pStyle w:val="s1"/>
        <w:shd w:val="clear" w:color="auto" w:fill="FFFFFF"/>
        <w:spacing w:before="0" w:beforeAutospacing="0" w:after="120" w:afterAutospacing="0"/>
        <w:ind w:firstLine="708"/>
        <w:jc w:val="both"/>
      </w:pPr>
      <w:r w:rsidRPr="00060CA7">
        <w:lastRenderedPageBreak/>
        <w:t>19) предоставление земельного участка на заявленном виде прав не допускается;</w:t>
      </w:r>
    </w:p>
    <w:p w:rsidR="00090A20" w:rsidRPr="00060CA7" w:rsidRDefault="00090A20" w:rsidP="00593697">
      <w:pPr>
        <w:pStyle w:val="s1"/>
        <w:shd w:val="clear" w:color="auto" w:fill="FFFFFF"/>
        <w:spacing w:before="0" w:beforeAutospacing="0" w:after="120" w:afterAutospacing="0"/>
        <w:ind w:firstLine="708"/>
        <w:jc w:val="both"/>
      </w:pPr>
      <w:r w:rsidRPr="00060CA7">
        <w:t>20) в отношении земельного участка, указанного в заявлении о его предоставлении, не установлен вид разрешенного использования;</w:t>
      </w:r>
    </w:p>
    <w:p w:rsidR="00090A20" w:rsidRPr="00060CA7" w:rsidRDefault="00090A20" w:rsidP="00593697">
      <w:pPr>
        <w:pStyle w:val="s1"/>
        <w:shd w:val="clear" w:color="auto" w:fill="FFFFFF"/>
        <w:spacing w:before="0" w:beforeAutospacing="0" w:after="120" w:afterAutospacing="0"/>
        <w:ind w:firstLine="708"/>
        <w:jc w:val="both"/>
      </w:pPr>
      <w:r w:rsidRPr="00060CA7">
        <w:t>21) указанный в заявлении о предоставлении земельного участка земельный участок не отнесен к определенной категории земель;</w:t>
      </w:r>
    </w:p>
    <w:p w:rsidR="00090A20" w:rsidRPr="00060CA7" w:rsidRDefault="00090A20" w:rsidP="00593697">
      <w:pPr>
        <w:pStyle w:val="s1"/>
        <w:shd w:val="clear" w:color="auto" w:fill="FFFFFF"/>
        <w:spacing w:before="0" w:beforeAutospacing="0" w:after="120" w:afterAutospacing="0"/>
        <w:ind w:firstLine="708"/>
        <w:jc w:val="both"/>
      </w:pPr>
      <w:r w:rsidRPr="00060CA7">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90A20" w:rsidRPr="00060CA7" w:rsidRDefault="00090A20" w:rsidP="00593697">
      <w:pPr>
        <w:pStyle w:val="s1"/>
        <w:shd w:val="clear" w:color="auto" w:fill="FFFFFF"/>
        <w:spacing w:before="0" w:beforeAutospacing="0" w:after="120" w:afterAutospacing="0"/>
        <w:ind w:firstLine="708"/>
        <w:jc w:val="both"/>
      </w:pPr>
      <w:r w:rsidRPr="00060CA7">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0A20" w:rsidRPr="00060CA7" w:rsidRDefault="00090A20" w:rsidP="00593697">
      <w:pPr>
        <w:pStyle w:val="s1"/>
        <w:shd w:val="clear" w:color="auto" w:fill="FFFFFF"/>
        <w:spacing w:before="0" w:beforeAutospacing="0" w:after="120" w:afterAutospacing="0"/>
        <w:ind w:firstLine="708"/>
        <w:jc w:val="both"/>
      </w:pPr>
      <w:r w:rsidRPr="00060CA7">
        <w:t>24) границы земельного участка, указанного в заявлении о его предоставлении, подлежат уточнению в соответствии с </w:t>
      </w:r>
      <w:hyperlink r:id="rId25" w:history="1">
        <w:r w:rsidRPr="00060CA7">
          <w:rPr>
            <w:rStyle w:val="aa"/>
            <w:rFonts w:eastAsia="MS Gothic"/>
            <w:color w:val="auto"/>
            <w:u w:val="none"/>
          </w:rPr>
          <w:t>Федеральным законом</w:t>
        </w:r>
      </w:hyperlink>
      <w:r w:rsidRPr="00060CA7">
        <w:t> "О государственной регистрации недвижимости";</w:t>
      </w:r>
    </w:p>
    <w:p w:rsidR="00090A20" w:rsidRPr="00060CA7" w:rsidRDefault="00090A20" w:rsidP="00593697">
      <w:pPr>
        <w:pStyle w:val="s1"/>
        <w:shd w:val="clear" w:color="auto" w:fill="FFFFFF"/>
        <w:spacing w:before="0" w:beforeAutospacing="0" w:after="120" w:afterAutospacing="0"/>
        <w:ind w:firstLine="708"/>
        <w:jc w:val="both"/>
      </w:pPr>
      <w:r w:rsidRPr="00060CA7">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90A20" w:rsidRPr="00060CA7" w:rsidRDefault="00090A20" w:rsidP="00593697">
      <w:pPr>
        <w:pStyle w:val="s1"/>
        <w:shd w:val="clear" w:color="auto" w:fill="FFFFFF"/>
        <w:spacing w:before="0" w:beforeAutospacing="0" w:after="120" w:afterAutospacing="0"/>
        <w:ind w:firstLine="708"/>
        <w:jc w:val="both"/>
      </w:pPr>
      <w:r w:rsidRPr="00060CA7">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anchor="block_1804" w:history="1">
        <w:r w:rsidRPr="00060CA7">
          <w:rPr>
            <w:rStyle w:val="aa"/>
            <w:rFonts w:eastAsia="MS Gothic"/>
            <w:color w:val="auto"/>
            <w:u w:val="none"/>
          </w:rPr>
          <w:t>частью 4 статьи 18</w:t>
        </w:r>
      </w:hyperlink>
      <w:r w:rsidRPr="00060CA7">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anchor="block_1403" w:history="1">
        <w:r w:rsidRPr="00060CA7">
          <w:rPr>
            <w:rStyle w:val="aa"/>
            <w:rFonts w:eastAsia="MS Gothic"/>
            <w:color w:val="auto"/>
            <w:u w:val="none"/>
          </w:rPr>
          <w:t>частью 3 статьи 14</w:t>
        </w:r>
      </w:hyperlink>
      <w:r w:rsidRPr="00060CA7">
        <w:t> указанного Федерального закона.»</w:t>
      </w:r>
    </w:p>
    <w:p w:rsidR="00090A20" w:rsidRPr="00060CA7" w:rsidRDefault="00090A20" w:rsidP="00593697">
      <w:pPr>
        <w:pStyle w:val="2"/>
        <w:spacing w:line="240" w:lineRule="auto"/>
        <w:ind w:left="360"/>
        <w:jc w:val="both"/>
        <w:rPr>
          <w:rFonts w:ascii="Times New Roman" w:hAnsi="Times New Roman" w:cs="Times New Roman"/>
          <w:bCs/>
          <w:sz w:val="24"/>
          <w:szCs w:val="24"/>
        </w:rPr>
      </w:pPr>
      <w:r w:rsidRPr="00060CA7">
        <w:rPr>
          <w:rFonts w:ascii="Times New Roman" w:hAnsi="Times New Roman" w:cs="Times New Roman"/>
          <w:bCs/>
          <w:sz w:val="24"/>
          <w:szCs w:val="24"/>
        </w:rPr>
        <w:t>1.</w:t>
      </w:r>
      <w:r w:rsidR="00593697" w:rsidRPr="00060CA7">
        <w:rPr>
          <w:rFonts w:ascii="Times New Roman" w:hAnsi="Times New Roman" w:cs="Times New Roman"/>
          <w:bCs/>
          <w:sz w:val="24"/>
          <w:szCs w:val="24"/>
        </w:rPr>
        <w:t>4</w:t>
      </w:r>
      <w:r w:rsidRPr="00060CA7">
        <w:rPr>
          <w:rFonts w:ascii="Times New Roman" w:hAnsi="Times New Roman" w:cs="Times New Roman"/>
          <w:bCs/>
          <w:sz w:val="24"/>
          <w:szCs w:val="24"/>
        </w:rPr>
        <w:t>. пункт 2.12 изложить в следующей редакции:</w:t>
      </w:r>
    </w:p>
    <w:p w:rsidR="00090A20" w:rsidRPr="00060CA7" w:rsidRDefault="00090A20" w:rsidP="00593697">
      <w:pPr>
        <w:widowControl w:val="0"/>
        <w:autoSpaceDE w:val="0"/>
        <w:autoSpaceDN w:val="0"/>
        <w:adjustRightInd w:val="0"/>
        <w:spacing w:after="120" w:line="240" w:lineRule="auto"/>
        <w:ind w:firstLine="709"/>
        <w:jc w:val="both"/>
        <w:rPr>
          <w:rFonts w:ascii="Times New Roman" w:eastAsia="MS Mincho" w:hAnsi="Times New Roman"/>
          <w:sz w:val="24"/>
          <w:szCs w:val="24"/>
          <w:lang w:eastAsia="ru-RU"/>
        </w:rPr>
      </w:pPr>
      <w:r w:rsidRPr="00060CA7">
        <w:rPr>
          <w:rFonts w:ascii="Times New Roman" w:eastAsia="MS Mincho" w:hAnsi="Times New Roman"/>
          <w:sz w:val="24"/>
          <w:szCs w:val="24"/>
          <w:lang w:eastAsia="ru-RU"/>
        </w:rPr>
        <w:t xml:space="preserve">«2.12. Основаниями для отказа в предоставлении муниципальной услуги в части предоставления земельного участка, государственная собственность на который не разграничена, на аукционе являются основания не допуска заявителя к участию аукционе и признание победителем аукциона другого получателя муниципальной услуги (за исключением случая, предусмотренного пунктом 25 статьи 39.12 Земельного кодекса Российской Федерации).  </w:t>
      </w:r>
    </w:p>
    <w:p w:rsidR="00090A20" w:rsidRPr="00060CA7" w:rsidRDefault="00090A20" w:rsidP="00593697">
      <w:pPr>
        <w:spacing w:after="120" w:line="240" w:lineRule="auto"/>
        <w:ind w:firstLine="709"/>
        <w:jc w:val="both"/>
        <w:rPr>
          <w:rFonts w:ascii="Times New Roman" w:eastAsia="MS Mincho" w:hAnsi="Times New Roman"/>
          <w:sz w:val="24"/>
          <w:szCs w:val="24"/>
          <w:lang w:eastAsia="ru-RU"/>
        </w:rPr>
      </w:pPr>
      <w:r w:rsidRPr="00060CA7">
        <w:rPr>
          <w:rFonts w:ascii="Times New Roman" w:eastAsia="MS Mincho" w:hAnsi="Times New Roman"/>
          <w:sz w:val="24"/>
          <w:szCs w:val="24"/>
          <w:lang w:eastAsia="ru-RU"/>
        </w:rPr>
        <w:t>Основаниями не допуска получателя муниципальной услуги (заявителя) к участию в аукционе являются:</w:t>
      </w:r>
    </w:p>
    <w:p w:rsidR="00090A20" w:rsidRPr="00060CA7" w:rsidRDefault="00090A20" w:rsidP="00593697">
      <w:pPr>
        <w:pStyle w:val="s1"/>
        <w:shd w:val="clear" w:color="auto" w:fill="FFFFFF"/>
        <w:spacing w:before="0" w:beforeAutospacing="0" w:after="120" w:afterAutospacing="0"/>
        <w:ind w:firstLine="708"/>
        <w:jc w:val="both"/>
      </w:pPr>
      <w:r w:rsidRPr="00060CA7">
        <w:t>1) непредставление необходимых для участия в аукционе документов или представление недостоверных сведений;</w:t>
      </w:r>
    </w:p>
    <w:p w:rsidR="00090A20" w:rsidRPr="00060CA7" w:rsidRDefault="00090A20" w:rsidP="00593697">
      <w:pPr>
        <w:pStyle w:val="s1"/>
        <w:shd w:val="clear" w:color="auto" w:fill="FFFFFF"/>
        <w:spacing w:before="0" w:beforeAutospacing="0" w:after="120" w:afterAutospacing="0"/>
        <w:ind w:firstLine="708"/>
        <w:jc w:val="both"/>
      </w:pPr>
      <w:r w:rsidRPr="00060CA7">
        <w:t xml:space="preserve">2) </w:t>
      </w:r>
      <w:proofErr w:type="spellStart"/>
      <w:r w:rsidRPr="00060CA7">
        <w:t>непоступление</w:t>
      </w:r>
      <w:proofErr w:type="spellEnd"/>
      <w:r w:rsidRPr="00060CA7">
        <w:t xml:space="preserve"> задатка на дату рассмотрения заявок на участие в аукционе;</w:t>
      </w:r>
    </w:p>
    <w:p w:rsidR="00090A20" w:rsidRPr="00060CA7" w:rsidRDefault="00090A20" w:rsidP="00593697">
      <w:pPr>
        <w:pStyle w:val="s1"/>
        <w:shd w:val="clear" w:color="auto" w:fill="FFFFFF"/>
        <w:spacing w:before="0" w:beforeAutospacing="0" w:after="120" w:afterAutospacing="0"/>
        <w:ind w:firstLine="708"/>
        <w:jc w:val="both"/>
      </w:pPr>
      <w:r w:rsidRPr="00060CA7">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173" w:rsidRPr="00060CA7" w:rsidRDefault="00090A20" w:rsidP="00593697">
      <w:pPr>
        <w:pStyle w:val="s1"/>
        <w:shd w:val="clear" w:color="auto" w:fill="FFFFFF"/>
        <w:spacing w:before="0" w:beforeAutospacing="0" w:after="120" w:afterAutospacing="0"/>
        <w:ind w:firstLine="708"/>
        <w:jc w:val="both"/>
      </w:pPr>
      <w:r w:rsidRPr="00060CA7">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B16C0" w:rsidRPr="00060CA7" w:rsidRDefault="005B16C0" w:rsidP="00593697">
      <w:pPr>
        <w:pStyle w:val="a3"/>
        <w:numPr>
          <w:ilvl w:val="0"/>
          <w:numId w:val="10"/>
        </w:numPr>
        <w:spacing w:after="120" w:line="240" w:lineRule="auto"/>
        <w:ind w:left="0" w:firstLine="357"/>
        <w:jc w:val="both"/>
        <w:rPr>
          <w:rFonts w:ascii="Times New Roman" w:hAnsi="Times New Roman" w:cs="Times New Roman"/>
          <w:sz w:val="24"/>
          <w:szCs w:val="24"/>
        </w:rPr>
      </w:pPr>
      <w:r w:rsidRPr="00060CA7">
        <w:rPr>
          <w:rFonts w:ascii="Times New Roman" w:hAnsi="Times New Roman" w:cs="Times New Roman"/>
          <w:sz w:val="24"/>
          <w:szCs w:val="24"/>
        </w:rPr>
        <w:t>Опубликовать настоящее постановление в газете «Вестник сельского поселения Красносамарское» и разместить на официальном сайте администрации</w:t>
      </w:r>
      <w:r w:rsidRPr="00060CA7">
        <w:rPr>
          <w:sz w:val="24"/>
          <w:szCs w:val="24"/>
        </w:rPr>
        <w:t xml:space="preserve"> </w:t>
      </w:r>
      <w:r w:rsidRPr="00060CA7">
        <w:rPr>
          <w:rFonts w:ascii="Times New Roman" w:hAnsi="Times New Roman" w:cs="Times New Roman"/>
          <w:sz w:val="24"/>
          <w:szCs w:val="24"/>
        </w:rPr>
        <w:t>сельского поселения Красносамарское в информационно-телекоммуникационной сети «Интернет».</w:t>
      </w:r>
    </w:p>
    <w:p w:rsidR="00055E1A" w:rsidRPr="00060CA7" w:rsidRDefault="00055E1A" w:rsidP="00593697">
      <w:pPr>
        <w:pStyle w:val="a3"/>
        <w:numPr>
          <w:ilvl w:val="0"/>
          <w:numId w:val="10"/>
        </w:numPr>
        <w:overflowPunct w:val="0"/>
        <w:autoSpaceDE w:val="0"/>
        <w:adjustRightInd w:val="0"/>
        <w:spacing w:after="120" w:line="240" w:lineRule="auto"/>
        <w:ind w:left="0" w:right="-1" w:firstLine="357"/>
        <w:jc w:val="both"/>
        <w:rPr>
          <w:rFonts w:ascii="Times New Roman" w:hAnsi="Times New Roman" w:cs="Times New Roman"/>
          <w:sz w:val="24"/>
          <w:szCs w:val="24"/>
        </w:rPr>
      </w:pPr>
      <w:r w:rsidRPr="00060CA7">
        <w:rPr>
          <w:rFonts w:ascii="Times New Roman" w:hAnsi="Times New Roman" w:cs="Times New Roman"/>
          <w:sz w:val="24"/>
          <w:szCs w:val="24"/>
        </w:rPr>
        <w:t xml:space="preserve">Настоящее постановление вступает в силу </w:t>
      </w:r>
      <w:r w:rsidRPr="00060CA7">
        <w:rPr>
          <w:rFonts w:ascii="Times New Roman" w:hAnsi="Times New Roman" w:cs="Times New Roman"/>
          <w:spacing w:val="2"/>
          <w:sz w:val="24"/>
          <w:szCs w:val="24"/>
        </w:rPr>
        <w:t xml:space="preserve">на следующий день после официального опубликования. </w:t>
      </w:r>
    </w:p>
    <w:p w:rsidR="00675394" w:rsidRPr="00060CA7" w:rsidRDefault="00055E1A" w:rsidP="00593697">
      <w:pPr>
        <w:pStyle w:val="a3"/>
        <w:numPr>
          <w:ilvl w:val="0"/>
          <w:numId w:val="10"/>
        </w:numPr>
        <w:overflowPunct w:val="0"/>
        <w:autoSpaceDE w:val="0"/>
        <w:adjustRightInd w:val="0"/>
        <w:spacing w:after="120" w:line="240" w:lineRule="auto"/>
        <w:ind w:left="0" w:right="-1" w:firstLine="357"/>
        <w:jc w:val="both"/>
        <w:rPr>
          <w:rFonts w:ascii="Times New Roman" w:hAnsi="Times New Roman" w:cs="Times New Roman"/>
          <w:sz w:val="24"/>
          <w:szCs w:val="24"/>
        </w:rPr>
      </w:pPr>
      <w:r w:rsidRPr="00060CA7">
        <w:rPr>
          <w:rFonts w:ascii="Times New Roman" w:hAnsi="Times New Roman" w:cs="Times New Roman"/>
          <w:sz w:val="24"/>
          <w:szCs w:val="24"/>
        </w:rPr>
        <w:t>Контроль за исполнением настоящего постановления оставляю за собой.</w:t>
      </w:r>
    </w:p>
    <w:p w:rsidR="004708B2" w:rsidRPr="00593697" w:rsidRDefault="004708B2" w:rsidP="004708B2">
      <w:pPr>
        <w:pStyle w:val="1"/>
        <w:tabs>
          <w:tab w:val="left" w:pos="709"/>
          <w:tab w:val="left" w:pos="1276"/>
        </w:tabs>
        <w:spacing w:after="0" w:line="240" w:lineRule="auto"/>
        <w:ind w:left="426"/>
        <w:jc w:val="both"/>
        <w:rPr>
          <w:rFonts w:ascii="Times New Roman" w:hAnsi="Times New Roman"/>
          <w:b/>
          <w:sz w:val="24"/>
          <w:szCs w:val="24"/>
        </w:rPr>
      </w:pPr>
    </w:p>
    <w:p w:rsidR="004708B2" w:rsidRPr="00593697" w:rsidRDefault="004708B2" w:rsidP="004708B2">
      <w:pPr>
        <w:pStyle w:val="1"/>
        <w:tabs>
          <w:tab w:val="left" w:pos="709"/>
          <w:tab w:val="left" w:pos="1276"/>
        </w:tabs>
        <w:spacing w:after="0" w:line="240" w:lineRule="auto"/>
        <w:ind w:left="426"/>
        <w:jc w:val="both"/>
        <w:rPr>
          <w:rFonts w:ascii="Times New Roman" w:hAnsi="Times New Roman"/>
          <w:sz w:val="24"/>
          <w:szCs w:val="24"/>
        </w:rPr>
      </w:pPr>
      <w:r w:rsidRPr="00593697">
        <w:rPr>
          <w:rFonts w:ascii="Times New Roman" w:hAnsi="Times New Roman"/>
          <w:b/>
          <w:sz w:val="24"/>
          <w:szCs w:val="24"/>
        </w:rPr>
        <w:t xml:space="preserve">Глава сельского поселения Красносамарское                              </w:t>
      </w:r>
    </w:p>
    <w:p w:rsidR="004708B2" w:rsidRPr="00593697" w:rsidRDefault="004708B2" w:rsidP="004708B2">
      <w:pPr>
        <w:spacing w:after="0" w:line="240" w:lineRule="auto"/>
        <w:ind w:left="426"/>
        <w:rPr>
          <w:rFonts w:ascii="Times New Roman" w:hAnsi="Times New Roman" w:cs="Times New Roman"/>
          <w:b/>
          <w:sz w:val="24"/>
          <w:szCs w:val="24"/>
        </w:rPr>
      </w:pPr>
      <w:r w:rsidRPr="00593697">
        <w:rPr>
          <w:rFonts w:ascii="Times New Roman" w:hAnsi="Times New Roman" w:cs="Times New Roman"/>
          <w:b/>
          <w:sz w:val="24"/>
          <w:szCs w:val="24"/>
        </w:rPr>
        <w:t xml:space="preserve">муниципального района Кинельский                                    </w:t>
      </w:r>
    </w:p>
    <w:p w:rsidR="004708B2" w:rsidRPr="00593697" w:rsidRDefault="004708B2" w:rsidP="004708B2">
      <w:pPr>
        <w:spacing w:after="0" w:line="240" w:lineRule="auto"/>
        <w:ind w:left="426"/>
        <w:rPr>
          <w:rFonts w:ascii="Times New Roman" w:hAnsi="Times New Roman" w:cs="Times New Roman"/>
          <w:sz w:val="24"/>
          <w:szCs w:val="24"/>
        </w:rPr>
      </w:pPr>
      <w:r w:rsidRPr="00593697">
        <w:rPr>
          <w:rFonts w:ascii="Times New Roman" w:hAnsi="Times New Roman" w:cs="Times New Roman"/>
          <w:b/>
          <w:sz w:val="24"/>
          <w:szCs w:val="24"/>
        </w:rPr>
        <w:t xml:space="preserve">Самарской области                                                              </w:t>
      </w:r>
      <w:r w:rsidRPr="00593697">
        <w:rPr>
          <w:rFonts w:ascii="Times New Roman" w:hAnsi="Times New Roman" w:cs="Times New Roman"/>
          <w:b/>
          <w:sz w:val="24"/>
          <w:szCs w:val="24"/>
        </w:rPr>
        <w:tab/>
        <w:t xml:space="preserve">     </w:t>
      </w:r>
      <w:r w:rsidRPr="00593697">
        <w:rPr>
          <w:rFonts w:ascii="Times New Roman" w:hAnsi="Times New Roman" w:cs="Times New Roman"/>
          <w:b/>
          <w:sz w:val="24"/>
          <w:szCs w:val="24"/>
        </w:rPr>
        <w:tab/>
        <w:t xml:space="preserve">        А.П. </w:t>
      </w:r>
      <w:proofErr w:type="spellStart"/>
      <w:r w:rsidRPr="00593697">
        <w:rPr>
          <w:rFonts w:ascii="Times New Roman" w:hAnsi="Times New Roman" w:cs="Times New Roman"/>
          <w:b/>
          <w:sz w:val="24"/>
          <w:szCs w:val="24"/>
        </w:rPr>
        <w:t>Зезин</w:t>
      </w:r>
      <w:proofErr w:type="spellEnd"/>
    </w:p>
    <w:p w:rsidR="00675394" w:rsidRPr="00675394" w:rsidRDefault="00675394" w:rsidP="00675394">
      <w:pPr>
        <w:jc w:val="both"/>
        <w:rPr>
          <w:rFonts w:ascii="Times New Roman" w:hAnsi="Times New Roman" w:cs="Times New Roman"/>
          <w:b/>
        </w:rPr>
      </w:pPr>
    </w:p>
    <w:sectPr w:rsidR="00675394" w:rsidRPr="00675394" w:rsidSect="005B16C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864"/>
        </w:tabs>
        <w:ind w:left="864" w:hanging="432"/>
      </w:pPr>
      <w:rPr>
        <w:rFonts w:ascii="Times New Roman" w:hAnsi="Times New Roman" w:cs="Times New Roman"/>
        <w:b/>
        <w:sz w:val="28"/>
        <w:szCs w:val="28"/>
      </w:r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10D61E90"/>
    <w:multiLevelType w:val="hybridMultilevel"/>
    <w:tmpl w:val="55563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E7EA1"/>
    <w:multiLevelType w:val="hybridMultilevel"/>
    <w:tmpl w:val="69F2DF66"/>
    <w:lvl w:ilvl="0" w:tplc="F160B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852AD"/>
    <w:multiLevelType w:val="multilevel"/>
    <w:tmpl w:val="C4E29FD2"/>
    <w:lvl w:ilvl="0">
      <w:start w:val="1"/>
      <w:numFmt w:val="decimal"/>
      <w:lvlText w:val="%1."/>
      <w:lvlJc w:val="left"/>
      <w:pPr>
        <w:ind w:left="854" w:hanging="570"/>
      </w:pPr>
      <w:rPr>
        <w:rFonts w:hint="default"/>
      </w:rPr>
    </w:lvl>
    <w:lvl w:ilvl="1">
      <w:start w:val="1"/>
      <w:numFmt w:val="decimal"/>
      <w:isLgl/>
      <w:lvlText w:val="%1.%2."/>
      <w:lvlJc w:val="left"/>
      <w:pPr>
        <w:ind w:left="1004" w:hanging="720"/>
      </w:pPr>
      <w:rPr>
        <w:rFonts w:hint="default"/>
        <w:b w:val="0"/>
        <w:sz w:val="28"/>
      </w:rPr>
    </w:lvl>
    <w:lvl w:ilvl="2">
      <w:start w:val="1"/>
      <w:numFmt w:val="decimal"/>
      <w:isLgl/>
      <w:lvlText w:val="%1.%2.%3."/>
      <w:lvlJc w:val="left"/>
      <w:pPr>
        <w:ind w:left="1004" w:hanging="720"/>
      </w:pPr>
      <w:rPr>
        <w:rFonts w:hint="default"/>
        <w:b/>
        <w:sz w:val="28"/>
      </w:rPr>
    </w:lvl>
    <w:lvl w:ilvl="3">
      <w:start w:val="1"/>
      <w:numFmt w:val="decimal"/>
      <w:isLgl/>
      <w:lvlText w:val="%1.%2.%3.%4."/>
      <w:lvlJc w:val="left"/>
      <w:pPr>
        <w:ind w:left="1364" w:hanging="1080"/>
      </w:pPr>
      <w:rPr>
        <w:rFonts w:hint="default"/>
        <w:b/>
        <w:sz w:val="28"/>
      </w:rPr>
    </w:lvl>
    <w:lvl w:ilvl="4">
      <w:start w:val="1"/>
      <w:numFmt w:val="decimal"/>
      <w:isLgl/>
      <w:lvlText w:val="%1.%2.%3.%4.%5."/>
      <w:lvlJc w:val="left"/>
      <w:pPr>
        <w:ind w:left="1364" w:hanging="1080"/>
      </w:pPr>
      <w:rPr>
        <w:rFonts w:hint="default"/>
        <w:b/>
        <w:sz w:val="28"/>
      </w:rPr>
    </w:lvl>
    <w:lvl w:ilvl="5">
      <w:start w:val="1"/>
      <w:numFmt w:val="decimal"/>
      <w:isLgl/>
      <w:lvlText w:val="%1.%2.%3.%4.%5.%6."/>
      <w:lvlJc w:val="left"/>
      <w:pPr>
        <w:ind w:left="1724" w:hanging="1440"/>
      </w:pPr>
      <w:rPr>
        <w:rFonts w:hint="default"/>
        <w:b/>
        <w:sz w:val="28"/>
      </w:rPr>
    </w:lvl>
    <w:lvl w:ilvl="6">
      <w:start w:val="1"/>
      <w:numFmt w:val="decimal"/>
      <w:isLgl/>
      <w:lvlText w:val="%1.%2.%3.%4.%5.%6.%7."/>
      <w:lvlJc w:val="left"/>
      <w:pPr>
        <w:ind w:left="1724" w:hanging="1440"/>
      </w:pPr>
      <w:rPr>
        <w:rFonts w:hint="default"/>
        <w:b/>
        <w:sz w:val="28"/>
      </w:rPr>
    </w:lvl>
    <w:lvl w:ilvl="7">
      <w:start w:val="1"/>
      <w:numFmt w:val="decimal"/>
      <w:isLgl/>
      <w:lvlText w:val="%1.%2.%3.%4.%5.%6.%7.%8."/>
      <w:lvlJc w:val="left"/>
      <w:pPr>
        <w:ind w:left="2084" w:hanging="1800"/>
      </w:pPr>
      <w:rPr>
        <w:rFonts w:hint="default"/>
        <w:b/>
        <w:sz w:val="28"/>
      </w:rPr>
    </w:lvl>
    <w:lvl w:ilvl="8">
      <w:start w:val="1"/>
      <w:numFmt w:val="decimal"/>
      <w:isLgl/>
      <w:lvlText w:val="%1.%2.%3.%4.%5.%6.%7.%8.%9."/>
      <w:lvlJc w:val="left"/>
      <w:pPr>
        <w:ind w:left="2084" w:hanging="1800"/>
      </w:pPr>
      <w:rPr>
        <w:rFonts w:hint="default"/>
        <w:b/>
        <w:sz w:val="28"/>
      </w:rPr>
    </w:lvl>
  </w:abstractNum>
  <w:abstractNum w:abstractNumId="4">
    <w:nsid w:val="354E20A0"/>
    <w:multiLevelType w:val="hybridMultilevel"/>
    <w:tmpl w:val="85BAC812"/>
    <w:lvl w:ilvl="0" w:tplc="7B9A55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E4F0DBD"/>
    <w:multiLevelType w:val="hybridMultilevel"/>
    <w:tmpl w:val="1F8CB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8F00AE"/>
    <w:multiLevelType w:val="hybridMultilevel"/>
    <w:tmpl w:val="08E6B8D2"/>
    <w:lvl w:ilvl="0" w:tplc="BB009DCC">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11910D8"/>
    <w:multiLevelType w:val="hybridMultilevel"/>
    <w:tmpl w:val="5FE8B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448DA"/>
    <w:multiLevelType w:val="hybridMultilevel"/>
    <w:tmpl w:val="40E01C4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6FE91E86"/>
    <w:multiLevelType w:val="hybridMultilevel"/>
    <w:tmpl w:val="B03E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9"/>
  </w:num>
  <w:num w:numId="6">
    <w:abstractNumId w:val="8"/>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ED"/>
    <w:rsid w:val="0001597A"/>
    <w:rsid w:val="00055E1A"/>
    <w:rsid w:val="00060CA7"/>
    <w:rsid w:val="0006463C"/>
    <w:rsid w:val="00090A20"/>
    <w:rsid w:val="000D7CAE"/>
    <w:rsid w:val="00101568"/>
    <w:rsid w:val="0011221F"/>
    <w:rsid w:val="0012303E"/>
    <w:rsid w:val="00133E83"/>
    <w:rsid w:val="00187CE9"/>
    <w:rsid w:val="001F2810"/>
    <w:rsid w:val="001F29D0"/>
    <w:rsid w:val="00211B27"/>
    <w:rsid w:val="00221EC2"/>
    <w:rsid w:val="002457A9"/>
    <w:rsid w:val="002A3460"/>
    <w:rsid w:val="002B2173"/>
    <w:rsid w:val="002B24D2"/>
    <w:rsid w:val="003F789C"/>
    <w:rsid w:val="004011AF"/>
    <w:rsid w:val="004132AE"/>
    <w:rsid w:val="00470885"/>
    <w:rsid w:val="004708B2"/>
    <w:rsid w:val="00470C4C"/>
    <w:rsid w:val="004C208F"/>
    <w:rsid w:val="004D374D"/>
    <w:rsid w:val="004E5AB9"/>
    <w:rsid w:val="005019E0"/>
    <w:rsid w:val="00505F91"/>
    <w:rsid w:val="00507698"/>
    <w:rsid w:val="00531CC7"/>
    <w:rsid w:val="00542101"/>
    <w:rsid w:val="00542433"/>
    <w:rsid w:val="00544548"/>
    <w:rsid w:val="00593697"/>
    <w:rsid w:val="005B16C0"/>
    <w:rsid w:val="005D570C"/>
    <w:rsid w:val="00620BA6"/>
    <w:rsid w:val="006472D3"/>
    <w:rsid w:val="00655117"/>
    <w:rsid w:val="0067487E"/>
    <w:rsid w:val="00675394"/>
    <w:rsid w:val="006A60EB"/>
    <w:rsid w:val="006C3C0E"/>
    <w:rsid w:val="006F6BA9"/>
    <w:rsid w:val="007C4475"/>
    <w:rsid w:val="008021CC"/>
    <w:rsid w:val="0080463E"/>
    <w:rsid w:val="00856E36"/>
    <w:rsid w:val="008C0A18"/>
    <w:rsid w:val="00930E64"/>
    <w:rsid w:val="0097129E"/>
    <w:rsid w:val="00987904"/>
    <w:rsid w:val="009A27D3"/>
    <w:rsid w:val="00A26E4C"/>
    <w:rsid w:val="00A67B5A"/>
    <w:rsid w:val="00A72D59"/>
    <w:rsid w:val="00A76F1C"/>
    <w:rsid w:val="00A82E2A"/>
    <w:rsid w:val="00A87AB2"/>
    <w:rsid w:val="00AE095E"/>
    <w:rsid w:val="00B24365"/>
    <w:rsid w:val="00B94EA1"/>
    <w:rsid w:val="00C30AA9"/>
    <w:rsid w:val="00C47B49"/>
    <w:rsid w:val="00CE0813"/>
    <w:rsid w:val="00CF0AB9"/>
    <w:rsid w:val="00D45E03"/>
    <w:rsid w:val="00D50BEC"/>
    <w:rsid w:val="00D5633D"/>
    <w:rsid w:val="00D86F91"/>
    <w:rsid w:val="00D9549B"/>
    <w:rsid w:val="00DB7A38"/>
    <w:rsid w:val="00DC5E8B"/>
    <w:rsid w:val="00E25693"/>
    <w:rsid w:val="00E2677A"/>
    <w:rsid w:val="00E316E2"/>
    <w:rsid w:val="00E31F60"/>
    <w:rsid w:val="00E87EA4"/>
    <w:rsid w:val="00EB7445"/>
    <w:rsid w:val="00EE60D6"/>
    <w:rsid w:val="00F066D8"/>
    <w:rsid w:val="00F102F9"/>
    <w:rsid w:val="00F266ED"/>
    <w:rsid w:val="00F523AC"/>
    <w:rsid w:val="00F9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885"/>
    <w:pPr>
      <w:ind w:left="720"/>
      <w:contextualSpacing/>
    </w:pPr>
  </w:style>
  <w:style w:type="paragraph" w:styleId="a4">
    <w:name w:val="Normal (Web)"/>
    <w:basedOn w:val="a"/>
    <w:rsid w:val="002B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rsid w:val="006C3C0E"/>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6">
    <w:name w:val="Основной текст Знак"/>
    <w:basedOn w:val="a0"/>
    <w:link w:val="a5"/>
    <w:semiHidden/>
    <w:rsid w:val="006C3C0E"/>
    <w:rPr>
      <w:rFonts w:ascii="Times New Roman" w:eastAsia="Lucida Sans Unicode" w:hAnsi="Times New Roman" w:cs="Tahoma"/>
      <w:color w:val="000000"/>
      <w:sz w:val="24"/>
      <w:szCs w:val="24"/>
      <w:lang w:val="en-US" w:bidi="en-US"/>
    </w:rPr>
  </w:style>
  <w:style w:type="paragraph" w:customStyle="1" w:styleId="Style34">
    <w:name w:val="Style34"/>
    <w:basedOn w:val="a"/>
    <w:rsid w:val="006C3C0E"/>
    <w:pPr>
      <w:widowControl w:val="0"/>
      <w:suppressAutoHyphens/>
      <w:autoSpaceDE w:val="0"/>
      <w:spacing w:after="0" w:line="324" w:lineRule="exact"/>
      <w:ind w:firstLine="739"/>
      <w:jc w:val="both"/>
    </w:pPr>
    <w:rPr>
      <w:rFonts w:ascii="Times New Roman" w:eastAsia="Lucida Sans Unicode" w:hAnsi="Times New Roman" w:cs="Times New Roman"/>
      <w:color w:val="000000"/>
      <w:sz w:val="24"/>
      <w:szCs w:val="24"/>
      <w:lang w:val="en-US" w:bidi="en-US"/>
    </w:rPr>
  </w:style>
  <w:style w:type="paragraph" w:styleId="a7">
    <w:name w:val="No Spacing"/>
    <w:qFormat/>
    <w:rsid w:val="00675394"/>
    <w:pPr>
      <w:spacing w:after="0" w:line="240" w:lineRule="auto"/>
    </w:pPr>
    <w:rPr>
      <w:rFonts w:ascii="Calibri" w:eastAsia="Times New Roman" w:hAnsi="Calibri" w:cs="Times New Roman"/>
      <w:lang w:eastAsia="ru-RU"/>
    </w:rPr>
  </w:style>
  <w:style w:type="paragraph" w:styleId="2">
    <w:name w:val="Body Text 2"/>
    <w:basedOn w:val="a"/>
    <w:link w:val="20"/>
    <w:uiPriority w:val="99"/>
    <w:unhideWhenUsed/>
    <w:rsid w:val="00675394"/>
    <w:pPr>
      <w:spacing w:after="120" w:line="480" w:lineRule="auto"/>
    </w:pPr>
  </w:style>
  <w:style w:type="character" w:customStyle="1" w:styleId="20">
    <w:name w:val="Основной текст 2 Знак"/>
    <w:basedOn w:val="a0"/>
    <w:link w:val="2"/>
    <w:uiPriority w:val="99"/>
    <w:rsid w:val="00675394"/>
  </w:style>
  <w:style w:type="character" w:customStyle="1" w:styleId="FontStyle57">
    <w:name w:val="Font Style57"/>
    <w:rsid w:val="005B16C0"/>
    <w:rPr>
      <w:rFonts w:ascii="Times New Roman" w:eastAsia="Times New Roman" w:hAnsi="Times New Roman" w:cs="Times New Roman"/>
      <w:sz w:val="26"/>
      <w:szCs w:val="26"/>
    </w:rPr>
  </w:style>
  <w:style w:type="character" w:customStyle="1" w:styleId="FontStyle53">
    <w:name w:val="Font Style53"/>
    <w:rsid w:val="005B16C0"/>
    <w:rPr>
      <w:rFonts w:ascii="Times New Roman" w:eastAsia="Times New Roman" w:hAnsi="Times New Roman" w:cs="Times New Roman"/>
      <w:sz w:val="26"/>
      <w:szCs w:val="26"/>
    </w:rPr>
  </w:style>
  <w:style w:type="paragraph" w:customStyle="1" w:styleId="1">
    <w:name w:val="Абзац списка1"/>
    <w:basedOn w:val="a"/>
    <w:rsid w:val="004708B2"/>
    <w:pPr>
      <w:suppressAutoHyphens/>
      <w:ind w:left="720"/>
    </w:pPr>
    <w:rPr>
      <w:rFonts w:ascii="Calibri" w:eastAsia="Times New Roman" w:hAnsi="Calibri" w:cs="Times New Roman"/>
      <w:lang w:eastAsia="ar-SA"/>
    </w:rPr>
  </w:style>
  <w:style w:type="paragraph" w:styleId="a8">
    <w:name w:val="Balloon Text"/>
    <w:basedOn w:val="a"/>
    <w:link w:val="a9"/>
    <w:uiPriority w:val="99"/>
    <w:semiHidden/>
    <w:unhideWhenUsed/>
    <w:rsid w:val="008046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463E"/>
    <w:rPr>
      <w:rFonts w:ascii="Tahoma" w:hAnsi="Tahoma" w:cs="Tahoma"/>
      <w:sz w:val="16"/>
      <w:szCs w:val="16"/>
    </w:rPr>
  </w:style>
  <w:style w:type="character" w:styleId="aa">
    <w:name w:val="Hyperlink"/>
    <w:uiPriority w:val="99"/>
    <w:rsid w:val="002B2173"/>
    <w:rPr>
      <w:rFonts w:cs="Times New Roman"/>
      <w:color w:val="0000FF"/>
      <w:u w:val="single"/>
    </w:rPr>
  </w:style>
  <w:style w:type="paragraph" w:customStyle="1" w:styleId="s1">
    <w:name w:val="s_1"/>
    <w:basedOn w:val="a"/>
    <w:rsid w:val="002B21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885"/>
    <w:pPr>
      <w:ind w:left="720"/>
      <w:contextualSpacing/>
    </w:pPr>
  </w:style>
  <w:style w:type="paragraph" w:styleId="a4">
    <w:name w:val="Normal (Web)"/>
    <w:basedOn w:val="a"/>
    <w:rsid w:val="002B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rsid w:val="006C3C0E"/>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6">
    <w:name w:val="Основной текст Знак"/>
    <w:basedOn w:val="a0"/>
    <w:link w:val="a5"/>
    <w:semiHidden/>
    <w:rsid w:val="006C3C0E"/>
    <w:rPr>
      <w:rFonts w:ascii="Times New Roman" w:eastAsia="Lucida Sans Unicode" w:hAnsi="Times New Roman" w:cs="Tahoma"/>
      <w:color w:val="000000"/>
      <w:sz w:val="24"/>
      <w:szCs w:val="24"/>
      <w:lang w:val="en-US" w:bidi="en-US"/>
    </w:rPr>
  </w:style>
  <w:style w:type="paragraph" w:customStyle="1" w:styleId="Style34">
    <w:name w:val="Style34"/>
    <w:basedOn w:val="a"/>
    <w:rsid w:val="006C3C0E"/>
    <w:pPr>
      <w:widowControl w:val="0"/>
      <w:suppressAutoHyphens/>
      <w:autoSpaceDE w:val="0"/>
      <w:spacing w:after="0" w:line="324" w:lineRule="exact"/>
      <w:ind w:firstLine="739"/>
      <w:jc w:val="both"/>
    </w:pPr>
    <w:rPr>
      <w:rFonts w:ascii="Times New Roman" w:eastAsia="Lucida Sans Unicode" w:hAnsi="Times New Roman" w:cs="Times New Roman"/>
      <w:color w:val="000000"/>
      <w:sz w:val="24"/>
      <w:szCs w:val="24"/>
      <w:lang w:val="en-US" w:bidi="en-US"/>
    </w:rPr>
  </w:style>
  <w:style w:type="paragraph" w:styleId="a7">
    <w:name w:val="No Spacing"/>
    <w:qFormat/>
    <w:rsid w:val="00675394"/>
    <w:pPr>
      <w:spacing w:after="0" w:line="240" w:lineRule="auto"/>
    </w:pPr>
    <w:rPr>
      <w:rFonts w:ascii="Calibri" w:eastAsia="Times New Roman" w:hAnsi="Calibri" w:cs="Times New Roman"/>
      <w:lang w:eastAsia="ru-RU"/>
    </w:rPr>
  </w:style>
  <w:style w:type="paragraph" w:styleId="2">
    <w:name w:val="Body Text 2"/>
    <w:basedOn w:val="a"/>
    <w:link w:val="20"/>
    <w:uiPriority w:val="99"/>
    <w:unhideWhenUsed/>
    <w:rsid w:val="00675394"/>
    <w:pPr>
      <w:spacing w:after="120" w:line="480" w:lineRule="auto"/>
    </w:pPr>
  </w:style>
  <w:style w:type="character" w:customStyle="1" w:styleId="20">
    <w:name w:val="Основной текст 2 Знак"/>
    <w:basedOn w:val="a0"/>
    <w:link w:val="2"/>
    <w:uiPriority w:val="99"/>
    <w:rsid w:val="00675394"/>
  </w:style>
  <w:style w:type="character" w:customStyle="1" w:styleId="FontStyle57">
    <w:name w:val="Font Style57"/>
    <w:rsid w:val="005B16C0"/>
    <w:rPr>
      <w:rFonts w:ascii="Times New Roman" w:eastAsia="Times New Roman" w:hAnsi="Times New Roman" w:cs="Times New Roman"/>
      <w:sz w:val="26"/>
      <w:szCs w:val="26"/>
    </w:rPr>
  </w:style>
  <w:style w:type="character" w:customStyle="1" w:styleId="FontStyle53">
    <w:name w:val="Font Style53"/>
    <w:rsid w:val="005B16C0"/>
    <w:rPr>
      <w:rFonts w:ascii="Times New Roman" w:eastAsia="Times New Roman" w:hAnsi="Times New Roman" w:cs="Times New Roman"/>
      <w:sz w:val="26"/>
      <w:szCs w:val="26"/>
    </w:rPr>
  </w:style>
  <w:style w:type="paragraph" w:customStyle="1" w:styleId="1">
    <w:name w:val="Абзац списка1"/>
    <w:basedOn w:val="a"/>
    <w:rsid w:val="004708B2"/>
    <w:pPr>
      <w:suppressAutoHyphens/>
      <w:ind w:left="720"/>
    </w:pPr>
    <w:rPr>
      <w:rFonts w:ascii="Calibri" w:eastAsia="Times New Roman" w:hAnsi="Calibri" w:cs="Times New Roman"/>
      <w:lang w:eastAsia="ar-SA"/>
    </w:rPr>
  </w:style>
  <w:style w:type="paragraph" w:styleId="a8">
    <w:name w:val="Balloon Text"/>
    <w:basedOn w:val="a"/>
    <w:link w:val="a9"/>
    <w:uiPriority w:val="99"/>
    <w:semiHidden/>
    <w:unhideWhenUsed/>
    <w:rsid w:val="008046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463E"/>
    <w:rPr>
      <w:rFonts w:ascii="Tahoma" w:hAnsi="Tahoma" w:cs="Tahoma"/>
      <w:sz w:val="16"/>
      <w:szCs w:val="16"/>
    </w:rPr>
  </w:style>
  <w:style w:type="character" w:styleId="aa">
    <w:name w:val="Hyperlink"/>
    <w:uiPriority w:val="99"/>
    <w:rsid w:val="002B2173"/>
    <w:rPr>
      <w:rFonts w:cs="Times New Roman"/>
      <w:color w:val="0000FF"/>
      <w:u w:val="single"/>
    </w:rPr>
  </w:style>
  <w:style w:type="paragraph" w:customStyle="1" w:styleId="s1">
    <w:name w:val="s_1"/>
    <w:basedOn w:val="a"/>
    <w:rsid w:val="002B21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4854/888134b28b1397ffae87a0ab1e117954/" TargetMode="External"/><Relationship Id="rId13" Type="http://schemas.openxmlformats.org/officeDocument/2006/relationships/hyperlink" Target="https://base.garant.ru/12124624/2d5e283d47c0aeed8ed199b7f0a8f1a5/"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a573badcfa856325a7f6c5597efaaedf/" TargetMode="External"/><Relationship Id="rId3" Type="http://schemas.openxmlformats.org/officeDocument/2006/relationships/styles" Target="styles.xml"/><Relationship Id="rId21" Type="http://schemas.openxmlformats.org/officeDocument/2006/relationships/hyperlink" Target="https://base.garant.ru/12124624/430663f91ac2f7c48f40b6e1bd748a2e/" TargetMode="External"/><Relationship Id="rId7" Type="http://schemas.openxmlformats.org/officeDocument/2006/relationships/hyperlink" Target="https://base.garant.ru/12154854/a573badcfa856325a7f6c5597efaaedf/" TargetMode="External"/><Relationship Id="rId12" Type="http://schemas.openxmlformats.org/officeDocument/2006/relationships/hyperlink" Target="https://base.garant.ru/12124624/9378c8e259653264aca5bfe4e50bc7e6/"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71129192/" TargetMode="External"/><Relationship Id="rId2" Type="http://schemas.openxmlformats.org/officeDocument/2006/relationships/numbering" Target="numbering.xml"/><Relationship Id="rId16" Type="http://schemas.openxmlformats.org/officeDocument/2006/relationships/hyperlink" Target="https://base.garant.ru/12124624/9378c8e259653264aca5bfe4e50bc7e6/" TargetMode="External"/><Relationship Id="rId20" Type="http://schemas.openxmlformats.org/officeDocument/2006/relationships/hyperlink" Target="https://base.garant.ru/12124624/631d298ded99e7dd90a2f32dc4bb2d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38258/fb3b935cd621fde90fece288979f9dc6/" TargetMode="External"/><Relationship Id="rId24" Type="http://schemas.openxmlformats.org/officeDocument/2006/relationships/hyperlink" Target="https://base.garant.ru/12124624/2d5e283d47c0aeed8ed199b7f0a8f1a5/" TargetMode="External"/><Relationship Id="rId5" Type="http://schemas.openxmlformats.org/officeDocument/2006/relationships/settings" Target="settings.xml"/><Relationship Id="rId15" Type="http://schemas.openxmlformats.org/officeDocument/2006/relationships/hyperlink" Target="https://base.garant.ru/12138258/fb3b935cd621fde90fece288979f9dc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fontTable" Target="fontTable.xml"/><Relationship Id="rId10" Type="http://schemas.openxmlformats.org/officeDocument/2006/relationships/hyperlink" Target="https://base.garant.ru/12124624/9378c8e259653264aca5bfe4e50bc7e6/" TargetMode="External"/><Relationship Id="rId19" Type="http://schemas.openxmlformats.org/officeDocument/2006/relationships/hyperlink" Target="https://base.garant.ru/12124624/631d298ded99e7dd90a2f32dc4bb2d54/" TargetMode="External"/><Relationship Id="rId4" Type="http://schemas.microsoft.com/office/2007/relationships/stylesWithEffects" Target="stylesWithEffects.xml"/><Relationship Id="rId9" Type="http://schemas.openxmlformats.org/officeDocument/2006/relationships/hyperlink" Target="https://base.garant.ru/71129192/" TargetMode="External"/><Relationship Id="rId14" Type="http://schemas.openxmlformats.org/officeDocument/2006/relationships/hyperlink" Target="https://base.garant.ru/12124624/9378c8e259653264aca5bfe4e50bc7e6/" TargetMode="External"/><Relationship Id="rId22" Type="http://schemas.openxmlformats.org/officeDocument/2006/relationships/hyperlink" Target="https://base.garant.ru/71281940/8631601aed140bed728fb8502ec75f25/" TargetMode="External"/><Relationship Id="rId27" Type="http://schemas.openxmlformats.org/officeDocument/2006/relationships/hyperlink" Target="https://base.garant.ru/12154854/888134b28b1397ffae87a0ab1e117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D355-E9CC-438F-8840-6A27B4D5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3140259</TotalTime>
  <Pages>7</Pages>
  <Words>3498</Words>
  <Characters>19942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Елена</cp:lastModifiedBy>
  <cp:revision>11</cp:revision>
  <cp:lastPrinted>2021-06-10T06:52:00Z</cp:lastPrinted>
  <dcterms:created xsi:type="dcterms:W3CDTF">2010-07-19T20:39:00Z</dcterms:created>
  <dcterms:modified xsi:type="dcterms:W3CDTF">2021-07-08T05:09:00Z</dcterms:modified>
</cp:coreProperties>
</file>