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Default="00287884" w:rsidP="00841FF1">
      <w:pPr>
        <w:rPr>
          <w:sz w:val="36"/>
        </w:rPr>
      </w:pPr>
      <w:r>
        <w:t xml:space="preserve">                   </w:t>
      </w:r>
      <w:r w:rsidR="00B72393">
        <w:t xml:space="preserve">              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5"/>
      </w:tblGrid>
      <w:tr w:rsidR="003C173A" w:rsidRPr="00BC33BF" w:rsidTr="005B6BB6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173A" w:rsidRPr="00BC33BF" w:rsidRDefault="003C173A" w:rsidP="005B6BB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3C173A" w:rsidRPr="00BC33BF" w:rsidRDefault="003C173A" w:rsidP="005B6B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3C173A" w:rsidRPr="00BC33BF" w:rsidRDefault="003C173A" w:rsidP="005B6BB6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3C173A" w:rsidRPr="00BC33BF" w:rsidRDefault="003C173A" w:rsidP="005B6B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3C173A" w:rsidRPr="00BC33BF" w:rsidRDefault="003C173A" w:rsidP="005B6B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3C173A" w:rsidRPr="00BC33BF" w:rsidRDefault="003C173A" w:rsidP="005B6B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3C173A">
              <w:rPr>
                <w:b/>
                <w:bCs/>
                <w:sz w:val="28"/>
                <w:szCs w:val="28"/>
                <w:lang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3C173A" w:rsidRPr="00BC33BF" w:rsidRDefault="003C173A" w:rsidP="005B6B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</w:tr>
    </w:tbl>
    <w:p w:rsidR="00BC33BF" w:rsidRPr="00BC33BF" w:rsidRDefault="005B6BB6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>
        <w:rPr>
          <w:rFonts w:ascii="Times New Roman CYR" w:hAnsi="Times New Roman CYR" w:cs="Times New Roman CYR"/>
          <w:sz w:val="36"/>
          <w:szCs w:val="36"/>
          <w:lang w:eastAsia="ru-RU"/>
        </w:rPr>
        <w:br w:type="textWrapping" w:clear="all"/>
      </w:r>
      <w:r w:rsidR="00BC33BF"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3F525E" w:rsidRPr="00BC33BF" w:rsidTr="00CD6E29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25E" w:rsidRPr="00BA47E9" w:rsidRDefault="003F525E" w:rsidP="00813FD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106B61">
              <w:rPr>
                <w:rFonts w:ascii="Times New Roman CYR" w:hAnsi="Times New Roman CYR" w:cs="Times New Roman CYR"/>
                <w:sz w:val="28"/>
                <w:szCs w:val="28"/>
              </w:rPr>
              <w:t xml:space="preserve">от «» </w:t>
            </w:r>
            <w:r w:rsidR="00813FD5">
              <w:rPr>
                <w:rFonts w:ascii="Times New Roman CYR" w:hAnsi="Times New Roman CYR" w:cs="Times New Roman CYR"/>
                <w:sz w:val="28"/>
                <w:szCs w:val="28"/>
              </w:rPr>
              <w:t>февраля</w:t>
            </w:r>
            <w:r w:rsidR="003C173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106B61">
              <w:rPr>
                <w:rFonts w:ascii="Times New Roman CYR" w:hAnsi="Times New Roman CYR" w:cs="Times New Roman CYR"/>
                <w:sz w:val="28"/>
                <w:szCs w:val="28"/>
              </w:rPr>
              <w:t>202</w:t>
            </w:r>
            <w:r w:rsidR="00813FD5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Pr="00106B61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25E" w:rsidRPr="00BA47E9" w:rsidRDefault="003F525E" w:rsidP="005B6BB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A47E9">
              <w:rPr>
                <w:sz w:val="28"/>
                <w:szCs w:val="28"/>
                <w:lang w:val="en-US"/>
              </w:rPr>
              <w:t>№</w:t>
            </w:r>
            <w:r w:rsidRPr="00BA47E9">
              <w:rPr>
                <w:sz w:val="28"/>
                <w:szCs w:val="28"/>
              </w:rPr>
              <w:t xml:space="preserve"> 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E642B5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E642B5">
        <w:rPr>
          <w:b/>
          <w:sz w:val="28"/>
        </w:rPr>
        <w:t>91</w:t>
      </w:r>
      <w:r w:rsidR="004D1A0E" w:rsidRPr="0064331D">
        <w:rPr>
          <w:b/>
          <w:sz w:val="28"/>
        </w:rPr>
        <w:t xml:space="preserve"> </w:t>
      </w:r>
      <w:r w:rsidR="00E642B5" w:rsidRPr="00E642B5">
        <w:rPr>
          <w:b/>
          <w:sz w:val="28"/>
        </w:rPr>
        <w:t xml:space="preserve">от </w:t>
      </w:r>
      <w:r w:rsidR="00312172">
        <w:rPr>
          <w:b/>
          <w:sz w:val="28"/>
        </w:rPr>
        <w:t xml:space="preserve">«21» ноября 2019 г. </w:t>
      </w:r>
      <w:r w:rsidR="00BC33BF" w:rsidRPr="0064331D">
        <w:rPr>
          <w:b/>
          <w:sz w:val="28"/>
        </w:rPr>
        <w:t>«</w:t>
      </w:r>
      <w:r w:rsidR="00E642B5" w:rsidRPr="00E642B5">
        <w:rPr>
          <w:b/>
          <w:sz w:val="28"/>
        </w:rPr>
        <w:t>Об утверждении муниципальной программы «Молодежь сельского поселения Алакаевка на 2020–2024 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E642B5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682427">
        <w:rPr>
          <w:sz w:val="28"/>
          <w:szCs w:val="28"/>
        </w:rPr>
        <w:t>№ 91 от «21» ноября 2019 г.</w:t>
      </w:r>
      <w:r w:rsidR="00E642B5" w:rsidRPr="00E642B5">
        <w:rPr>
          <w:sz w:val="28"/>
          <w:szCs w:val="28"/>
        </w:rPr>
        <w:t xml:space="preserve"> «Об утверждении муниципальной программы «Молодежь сельского поселения Алакаевка на 2020–2024 годы</w:t>
      </w:r>
      <w:r w:rsidR="00A94912" w:rsidRPr="00A94912">
        <w:rPr>
          <w:sz w:val="28"/>
          <w:szCs w:val="28"/>
        </w:rPr>
        <w:t>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D120D6" w:rsidRPr="00D120D6">
        <w:rPr>
          <w:sz w:val="28"/>
        </w:rPr>
        <w:t xml:space="preserve">Молодежь сельского поселения Алакаевка» на </w:t>
      </w:r>
      <w:r w:rsidR="00312172" w:rsidRPr="00312172">
        <w:rPr>
          <w:sz w:val="28"/>
        </w:rPr>
        <w:t xml:space="preserve">2020–2024 </w:t>
      </w:r>
      <w:r w:rsidR="00D120D6" w:rsidRPr="00D120D6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E642B5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841FF1">
      <w:pPr>
        <w:tabs>
          <w:tab w:val="left" w:pos="709"/>
        </w:tabs>
        <w:ind w:right="-143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813FD5">
        <w:rPr>
          <w:b/>
          <w:sz w:val="28"/>
          <w:szCs w:val="28"/>
          <w:lang w:eastAsia="ru-RU"/>
        </w:rPr>
        <w:t>И</w:t>
      </w:r>
      <w:r w:rsidR="00E57D0B">
        <w:rPr>
          <w:b/>
          <w:sz w:val="28"/>
          <w:szCs w:val="28"/>
          <w:lang w:eastAsia="ru-RU"/>
        </w:rPr>
        <w:t xml:space="preserve">.В. </w:t>
      </w:r>
      <w:r w:rsidR="00813FD5">
        <w:rPr>
          <w:b/>
          <w:sz w:val="28"/>
          <w:szCs w:val="28"/>
          <w:lang w:eastAsia="ru-RU"/>
        </w:rPr>
        <w:t>Ионова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3F525E" w:rsidRPr="003F525E" w:rsidRDefault="003F525E" w:rsidP="003F525E">
      <w:pPr>
        <w:suppressAutoHyphens w:val="0"/>
        <w:autoSpaceDE w:val="0"/>
        <w:autoSpaceDN w:val="0"/>
        <w:adjustRightInd w:val="0"/>
        <w:ind w:left="4680"/>
        <w:jc w:val="center"/>
        <w:rPr>
          <w:rFonts w:eastAsia="Calibri"/>
          <w:lang w:eastAsia="ru-RU"/>
        </w:rPr>
      </w:pPr>
      <w:proofErr w:type="gramStart"/>
      <w:r w:rsidRPr="003F525E">
        <w:rPr>
          <w:rFonts w:eastAsia="Calibri"/>
          <w:lang w:eastAsia="ru-RU"/>
        </w:rPr>
        <w:t xml:space="preserve">№ </w:t>
      </w:r>
      <w:r w:rsidR="005B6BB6">
        <w:rPr>
          <w:rFonts w:eastAsia="Calibri"/>
          <w:lang w:eastAsia="ru-RU"/>
        </w:rPr>
        <w:t xml:space="preserve"> от</w:t>
      </w:r>
      <w:proofErr w:type="gramEnd"/>
      <w:r w:rsidR="005B6BB6">
        <w:rPr>
          <w:rFonts w:eastAsia="Calibri"/>
          <w:lang w:eastAsia="ru-RU"/>
        </w:rPr>
        <w:t xml:space="preserve"> </w:t>
      </w:r>
      <w:r w:rsidRPr="003F525E">
        <w:rPr>
          <w:rFonts w:eastAsia="Calibri"/>
          <w:lang w:eastAsia="ru-RU"/>
        </w:rPr>
        <w:t>»</w:t>
      </w:r>
      <w:r w:rsidR="003C173A">
        <w:rPr>
          <w:rFonts w:eastAsia="Calibri"/>
          <w:lang w:eastAsia="ru-RU"/>
        </w:rPr>
        <w:t xml:space="preserve"> </w:t>
      </w:r>
      <w:r w:rsidR="00813FD5">
        <w:rPr>
          <w:rFonts w:eastAsia="Calibri"/>
          <w:lang w:eastAsia="ru-RU"/>
        </w:rPr>
        <w:t>февраля</w:t>
      </w:r>
      <w:r w:rsidR="003C173A">
        <w:rPr>
          <w:rFonts w:eastAsia="Calibri"/>
          <w:lang w:eastAsia="ru-RU"/>
        </w:rPr>
        <w:t xml:space="preserve"> </w:t>
      </w:r>
      <w:r w:rsidRPr="003F525E">
        <w:rPr>
          <w:rFonts w:eastAsia="Calibri"/>
          <w:lang w:eastAsia="ru-RU"/>
        </w:rPr>
        <w:t>202</w:t>
      </w:r>
      <w:r w:rsidR="00813FD5">
        <w:rPr>
          <w:rFonts w:eastAsia="Calibri"/>
          <w:lang w:eastAsia="ru-RU"/>
        </w:rPr>
        <w:t>4</w:t>
      </w:r>
      <w:r w:rsidRPr="003F525E">
        <w:rPr>
          <w:rFonts w:eastAsia="Calibri"/>
          <w:lang w:eastAsia="ru-RU"/>
        </w:rPr>
        <w:t xml:space="preserve"> 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312172" w:rsidRPr="00312172">
        <w:rPr>
          <w:sz w:val="26"/>
          <w:szCs w:val="26"/>
        </w:rPr>
        <w:t>№ 91 от «21» ноября 2019 г. «Об утверждении муниципальной программы «Молодежь сельского поселения Алакаевка на 2020–2024 годы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312172" w:rsidRPr="00312172" w:rsidRDefault="0058499A" w:rsidP="00312172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312172" w:rsidRPr="00312172">
        <w:rPr>
          <w:sz w:val="26"/>
          <w:szCs w:val="26"/>
        </w:rPr>
        <w:t xml:space="preserve">Всего по Программе планируемая сумма затрат составляет </w:t>
      </w:r>
      <w:r w:rsidR="00813FD5">
        <w:rPr>
          <w:sz w:val="26"/>
          <w:szCs w:val="26"/>
        </w:rPr>
        <w:t>620,7</w:t>
      </w:r>
      <w:r w:rsidR="00312172" w:rsidRPr="00312172">
        <w:rPr>
          <w:sz w:val="26"/>
          <w:szCs w:val="26"/>
        </w:rPr>
        <w:t xml:space="preserve"> тыс. руб.</w:t>
      </w:r>
    </w:p>
    <w:p w:rsidR="0051786E" w:rsidRDefault="00312172" w:rsidP="0051786E">
      <w:pPr>
        <w:ind w:right="-2" w:firstLine="567"/>
        <w:jc w:val="both"/>
        <w:rPr>
          <w:sz w:val="26"/>
          <w:szCs w:val="26"/>
        </w:rPr>
      </w:pPr>
      <w:r w:rsidRPr="00312172">
        <w:rPr>
          <w:sz w:val="26"/>
          <w:szCs w:val="26"/>
        </w:rPr>
        <w:t xml:space="preserve">Из них: </w:t>
      </w:r>
    </w:p>
    <w:p w:rsidR="0051786E" w:rsidRPr="0051786E" w:rsidRDefault="0051786E" w:rsidP="0051786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1786E">
        <w:rPr>
          <w:sz w:val="26"/>
          <w:szCs w:val="26"/>
        </w:rPr>
        <w:t>2020 г – 122,5 руб.;</w:t>
      </w:r>
    </w:p>
    <w:p w:rsidR="0051786E" w:rsidRPr="0051786E" w:rsidRDefault="0051786E" w:rsidP="0051786E">
      <w:pPr>
        <w:ind w:right="-2" w:firstLine="567"/>
        <w:jc w:val="both"/>
        <w:rPr>
          <w:sz w:val="26"/>
          <w:szCs w:val="26"/>
        </w:rPr>
      </w:pPr>
      <w:r w:rsidRPr="0051786E">
        <w:rPr>
          <w:sz w:val="26"/>
          <w:szCs w:val="26"/>
        </w:rPr>
        <w:t xml:space="preserve">    2021 г – </w:t>
      </w:r>
      <w:r w:rsidR="00E57D0B" w:rsidRPr="00E57D0B">
        <w:rPr>
          <w:sz w:val="26"/>
          <w:szCs w:val="26"/>
        </w:rPr>
        <w:t>123,6</w:t>
      </w:r>
      <w:r w:rsidR="00E57D0B">
        <w:rPr>
          <w:sz w:val="26"/>
          <w:szCs w:val="26"/>
        </w:rPr>
        <w:t xml:space="preserve"> </w:t>
      </w:r>
      <w:r w:rsidRPr="0051786E">
        <w:rPr>
          <w:sz w:val="26"/>
          <w:szCs w:val="26"/>
        </w:rPr>
        <w:t>руб.;</w:t>
      </w:r>
    </w:p>
    <w:p w:rsidR="0051786E" w:rsidRPr="0051786E" w:rsidRDefault="0051786E" w:rsidP="0051786E">
      <w:pPr>
        <w:ind w:right="-2" w:firstLine="567"/>
        <w:jc w:val="both"/>
        <w:rPr>
          <w:sz w:val="26"/>
          <w:szCs w:val="26"/>
        </w:rPr>
      </w:pPr>
      <w:r w:rsidRPr="0051786E">
        <w:rPr>
          <w:sz w:val="26"/>
          <w:szCs w:val="26"/>
        </w:rPr>
        <w:t xml:space="preserve">    2022 г – </w:t>
      </w:r>
      <w:r w:rsidR="00FC4EC0">
        <w:rPr>
          <w:sz w:val="26"/>
          <w:szCs w:val="26"/>
        </w:rPr>
        <w:t>66,5</w:t>
      </w:r>
      <w:r w:rsidRPr="0051786E">
        <w:rPr>
          <w:sz w:val="26"/>
          <w:szCs w:val="26"/>
        </w:rPr>
        <w:t xml:space="preserve"> руб.;</w:t>
      </w:r>
    </w:p>
    <w:p w:rsidR="00312172" w:rsidRPr="00312172" w:rsidRDefault="00813FD5" w:rsidP="0051786E">
      <w:pPr>
        <w:ind w:right="-2" w:firstLine="567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   2023 г – 140,8</w:t>
      </w:r>
      <w:r w:rsidR="0051786E" w:rsidRPr="0051786E">
        <w:rPr>
          <w:sz w:val="26"/>
          <w:szCs w:val="26"/>
        </w:rPr>
        <w:t xml:space="preserve"> руб.;</w:t>
      </w:r>
    </w:p>
    <w:p w:rsidR="00A6690F" w:rsidRDefault="0051786E" w:rsidP="00312172">
      <w:pPr>
        <w:ind w:right="-2" w:firstLine="567"/>
        <w:jc w:val="both"/>
        <w:rPr>
          <w:sz w:val="26"/>
          <w:szCs w:val="26"/>
        </w:rPr>
      </w:pPr>
      <w:r w:rsidRPr="0051786E">
        <w:rPr>
          <w:sz w:val="26"/>
          <w:szCs w:val="26"/>
        </w:rPr>
        <w:t xml:space="preserve">    </w:t>
      </w:r>
      <w:r w:rsidR="00312172" w:rsidRPr="0051786E">
        <w:rPr>
          <w:sz w:val="26"/>
          <w:szCs w:val="26"/>
        </w:rPr>
        <w:t xml:space="preserve">2024 г – </w:t>
      </w:r>
      <w:r w:rsidR="00813FD5">
        <w:rPr>
          <w:sz w:val="26"/>
          <w:szCs w:val="26"/>
        </w:rPr>
        <w:t>167,3</w:t>
      </w:r>
      <w:r w:rsidR="00E57D0B" w:rsidRPr="00E57D0B">
        <w:rPr>
          <w:sz w:val="26"/>
          <w:szCs w:val="26"/>
        </w:rPr>
        <w:t xml:space="preserve"> </w:t>
      </w:r>
      <w:r w:rsidR="00312172" w:rsidRPr="00312172">
        <w:rPr>
          <w:sz w:val="26"/>
          <w:szCs w:val="26"/>
        </w:rPr>
        <w:t>руб.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9E4C26" w:rsidRPr="009E4C26">
        <w:rPr>
          <w:sz w:val="26"/>
          <w:szCs w:val="26"/>
        </w:rPr>
        <w:t>Ресурсное обеспечение Программы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E57D0B" w:rsidRPr="00E57D0B" w:rsidRDefault="004E16F3" w:rsidP="00E57D0B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312172" w:rsidRPr="00312172">
        <w:rPr>
          <w:sz w:val="26"/>
          <w:szCs w:val="26"/>
        </w:rPr>
        <w:t xml:space="preserve">Общий объем финансирования Программы за счет средств местного бюджета составляет </w:t>
      </w:r>
      <w:r w:rsidR="00813FD5">
        <w:rPr>
          <w:sz w:val="26"/>
          <w:szCs w:val="26"/>
        </w:rPr>
        <w:t>620,7</w:t>
      </w:r>
      <w:r w:rsidR="00FC4EC0" w:rsidRPr="00FC4EC0">
        <w:rPr>
          <w:sz w:val="26"/>
          <w:szCs w:val="26"/>
        </w:rPr>
        <w:t xml:space="preserve"> </w:t>
      </w:r>
      <w:r w:rsidR="00E57D0B" w:rsidRPr="00E57D0B">
        <w:rPr>
          <w:sz w:val="26"/>
          <w:szCs w:val="26"/>
        </w:rPr>
        <w:t>тыс. руб.</w:t>
      </w:r>
    </w:p>
    <w:p w:rsidR="00E57D0B" w:rsidRPr="00E57D0B" w:rsidRDefault="00E57D0B" w:rsidP="00E57D0B">
      <w:pPr>
        <w:ind w:right="-2" w:firstLine="567"/>
        <w:jc w:val="both"/>
        <w:rPr>
          <w:sz w:val="26"/>
          <w:szCs w:val="26"/>
        </w:rPr>
      </w:pPr>
      <w:r w:rsidRPr="00E57D0B">
        <w:rPr>
          <w:sz w:val="26"/>
          <w:szCs w:val="26"/>
        </w:rPr>
        <w:t xml:space="preserve">Из них: </w:t>
      </w:r>
    </w:p>
    <w:p w:rsidR="00E57D0B" w:rsidRPr="00E57D0B" w:rsidRDefault="00E57D0B" w:rsidP="00E57D0B">
      <w:pPr>
        <w:ind w:right="-2" w:firstLine="567"/>
        <w:jc w:val="both"/>
        <w:rPr>
          <w:sz w:val="26"/>
          <w:szCs w:val="26"/>
        </w:rPr>
      </w:pPr>
      <w:r w:rsidRPr="00E57D0B">
        <w:rPr>
          <w:sz w:val="26"/>
          <w:szCs w:val="26"/>
        </w:rPr>
        <w:t xml:space="preserve">    2020 г – 122,5 руб.;</w:t>
      </w:r>
    </w:p>
    <w:p w:rsidR="00E57D0B" w:rsidRPr="00E57D0B" w:rsidRDefault="00E57D0B" w:rsidP="00E57D0B">
      <w:pPr>
        <w:ind w:right="-2" w:firstLine="567"/>
        <w:jc w:val="both"/>
        <w:rPr>
          <w:sz w:val="26"/>
          <w:szCs w:val="26"/>
        </w:rPr>
      </w:pPr>
      <w:r w:rsidRPr="00E57D0B">
        <w:rPr>
          <w:sz w:val="26"/>
          <w:szCs w:val="26"/>
        </w:rPr>
        <w:t xml:space="preserve">    2021 г – 123,6 руб.;</w:t>
      </w:r>
    </w:p>
    <w:p w:rsidR="00813FD5" w:rsidRPr="00813FD5" w:rsidRDefault="00813FD5" w:rsidP="00813FD5">
      <w:pPr>
        <w:ind w:right="-2" w:firstLine="567"/>
        <w:jc w:val="both"/>
        <w:rPr>
          <w:sz w:val="26"/>
          <w:szCs w:val="26"/>
        </w:rPr>
      </w:pPr>
      <w:r w:rsidRPr="00813FD5">
        <w:rPr>
          <w:sz w:val="26"/>
          <w:szCs w:val="26"/>
        </w:rPr>
        <w:t xml:space="preserve">    2022 г – 66,5 руб.;</w:t>
      </w:r>
    </w:p>
    <w:p w:rsidR="00813FD5" w:rsidRPr="00813FD5" w:rsidRDefault="00813FD5" w:rsidP="00813FD5">
      <w:pPr>
        <w:ind w:right="-2" w:firstLine="567"/>
        <w:jc w:val="both"/>
        <w:rPr>
          <w:sz w:val="26"/>
          <w:szCs w:val="26"/>
        </w:rPr>
      </w:pPr>
      <w:r w:rsidRPr="00813FD5">
        <w:rPr>
          <w:sz w:val="26"/>
          <w:szCs w:val="26"/>
        </w:rPr>
        <w:t xml:space="preserve">    2023 г – 140,8 руб.;</w:t>
      </w:r>
    </w:p>
    <w:p w:rsidR="00813FD5" w:rsidRDefault="00813FD5" w:rsidP="00813FD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2024 г – 167,3 руб.</w:t>
      </w:r>
    </w:p>
    <w:p w:rsidR="004E16F3" w:rsidRPr="00A223AC" w:rsidRDefault="00312172" w:rsidP="00813FD5">
      <w:pPr>
        <w:ind w:right="-2" w:firstLine="567"/>
        <w:jc w:val="both"/>
        <w:rPr>
          <w:sz w:val="26"/>
          <w:szCs w:val="26"/>
        </w:rPr>
      </w:pPr>
      <w:r w:rsidRPr="00312172">
        <w:rPr>
          <w:sz w:val="26"/>
          <w:szCs w:val="26"/>
        </w:rPr>
        <w:t>Финансирование мероприятий Программы,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нужд, остальных мероприятий – в рамках средств, предусмотренных на финансирование текущей деятельности ответственного исполнителя и участников Программы.</w:t>
      </w:r>
      <w:r w:rsidR="004E16F3" w:rsidRPr="00A223AC">
        <w:rPr>
          <w:sz w:val="26"/>
          <w:szCs w:val="26"/>
        </w:rPr>
        <w:t>»</w:t>
      </w:r>
    </w:p>
    <w:p w:rsidR="00B832A9" w:rsidRPr="00A223AC" w:rsidRDefault="00115E6B" w:rsidP="00E40809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B832A9" w:rsidRPr="00A223AC">
        <w:rPr>
          <w:rFonts w:ascii="Times New Roman" w:hAnsi="Times New Roman" w:cs="Times New Roman"/>
          <w:sz w:val="26"/>
          <w:szCs w:val="26"/>
        </w:rPr>
        <w:t>Приложение</w:t>
      </w:r>
      <w:r w:rsidR="0051786E">
        <w:rPr>
          <w:rFonts w:ascii="Times New Roman" w:hAnsi="Times New Roman" w:cs="Times New Roman"/>
          <w:sz w:val="26"/>
          <w:szCs w:val="26"/>
        </w:rPr>
        <w:t>№ 1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«</w:t>
      </w:r>
      <w:r w:rsidR="00E40809" w:rsidRPr="00E40809">
        <w:rPr>
          <w:rFonts w:ascii="Times New Roman" w:hAnsi="Times New Roman" w:cs="Times New Roman"/>
          <w:sz w:val="26"/>
          <w:szCs w:val="26"/>
        </w:rPr>
        <w:t>План мероприятий</w:t>
      </w:r>
      <w:r w:rsidR="00E40809">
        <w:rPr>
          <w:rFonts w:ascii="Times New Roman" w:hAnsi="Times New Roman" w:cs="Times New Roman"/>
          <w:sz w:val="26"/>
          <w:szCs w:val="26"/>
        </w:rPr>
        <w:t xml:space="preserve"> </w:t>
      </w:r>
      <w:r w:rsidR="00E40809" w:rsidRPr="00E40809">
        <w:rPr>
          <w:rFonts w:ascii="Times New Roman" w:hAnsi="Times New Roman" w:cs="Times New Roman"/>
          <w:sz w:val="26"/>
          <w:szCs w:val="26"/>
        </w:rPr>
        <w:t>по реализации муниципальной программы</w:t>
      </w:r>
      <w:r w:rsidR="00E40809">
        <w:rPr>
          <w:rFonts w:ascii="Times New Roman" w:hAnsi="Times New Roman" w:cs="Times New Roman"/>
          <w:sz w:val="26"/>
          <w:szCs w:val="26"/>
        </w:rPr>
        <w:t xml:space="preserve"> </w:t>
      </w:r>
      <w:r w:rsidR="00E40809" w:rsidRPr="00E40809">
        <w:rPr>
          <w:rFonts w:ascii="Times New Roman" w:hAnsi="Times New Roman" w:cs="Times New Roman"/>
          <w:sz w:val="26"/>
          <w:szCs w:val="26"/>
        </w:rPr>
        <w:t>«Молодежь сельского поселения Алакаевка на 2020 -2024 годы»</w:t>
      </w:r>
      <w:r w:rsidR="00706144" w:rsidRPr="00A223AC">
        <w:rPr>
          <w:rFonts w:ascii="Times New Roman" w:hAnsi="Times New Roman" w:cs="Times New Roman"/>
          <w:sz w:val="26"/>
          <w:szCs w:val="26"/>
        </w:rPr>
        <w:t>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21095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51786E" w:rsidRDefault="0051786E" w:rsidP="0051786E">
      <w:pPr>
        <w:widowControl w:val="0"/>
        <w:tabs>
          <w:tab w:val="left" w:pos="5954"/>
        </w:tabs>
        <w:ind w:left="5954"/>
        <w:jc w:val="center"/>
        <w:rPr>
          <w:rFonts w:eastAsia="Lucida Sans Unicode" w:cs="Tahoma"/>
          <w:kern w:val="1"/>
          <w:lang w:eastAsia="zh-CN" w:bidi="hi-IN"/>
        </w:rPr>
        <w:sectPr w:rsidR="0051786E" w:rsidSect="00443EF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1786E" w:rsidRPr="0051786E" w:rsidRDefault="0051786E" w:rsidP="0051786E">
      <w:pPr>
        <w:widowControl w:val="0"/>
        <w:tabs>
          <w:tab w:val="left" w:pos="5954"/>
        </w:tabs>
        <w:ind w:left="5954"/>
        <w:jc w:val="center"/>
        <w:rPr>
          <w:rFonts w:eastAsia="Lucida Sans Unicode" w:cs="Tahoma"/>
          <w:kern w:val="1"/>
          <w:lang w:eastAsia="zh-CN" w:bidi="hi-IN"/>
        </w:rPr>
      </w:pPr>
      <w:r w:rsidRPr="0051786E">
        <w:rPr>
          <w:rFonts w:eastAsia="Lucida Sans Unicode" w:cs="Tahoma"/>
          <w:kern w:val="1"/>
          <w:lang w:eastAsia="zh-CN" w:bidi="hi-IN"/>
        </w:rPr>
        <w:t>ПРИЛОЖЕНИЕ 1</w:t>
      </w:r>
    </w:p>
    <w:p w:rsidR="0051786E" w:rsidRPr="0051786E" w:rsidRDefault="0051786E" w:rsidP="0051786E">
      <w:pPr>
        <w:widowControl w:val="0"/>
        <w:tabs>
          <w:tab w:val="left" w:pos="5954"/>
          <w:tab w:val="left" w:pos="6379"/>
        </w:tabs>
        <w:ind w:left="5954"/>
        <w:jc w:val="center"/>
        <w:rPr>
          <w:rFonts w:eastAsia="Lucida Sans Unicode" w:cs="Tahoma"/>
          <w:kern w:val="1"/>
          <w:lang w:eastAsia="zh-CN" w:bidi="hi-IN"/>
        </w:rPr>
      </w:pPr>
      <w:r w:rsidRPr="0051786E">
        <w:rPr>
          <w:rFonts w:eastAsia="Lucida Sans Unicode" w:cs="Tahoma"/>
          <w:kern w:val="1"/>
          <w:lang w:eastAsia="zh-CN" w:bidi="hi-IN"/>
        </w:rPr>
        <w:t>к муниципальной программе</w:t>
      </w:r>
    </w:p>
    <w:p w:rsidR="0051786E" w:rsidRPr="0051786E" w:rsidRDefault="0051786E" w:rsidP="0051786E">
      <w:pPr>
        <w:widowControl w:val="0"/>
        <w:tabs>
          <w:tab w:val="left" w:pos="5954"/>
        </w:tabs>
        <w:ind w:left="5954"/>
        <w:jc w:val="center"/>
        <w:rPr>
          <w:rFonts w:eastAsia="Lucida Sans Unicode" w:cs="Tahoma"/>
          <w:b/>
          <w:kern w:val="1"/>
          <w:lang w:eastAsia="zh-CN" w:bidi="hi-IN"/>
        </w:rPr>
      </w:pPr>
      <w:r w:rsidRPr="0051786E">
        <w:rPr>
          <w:rFonts w:eastAsia="Lucida Sans Unicode" w:cs="Tahoma"/>
          <w:kern w:val="1"/>
          <w:lang w:eastAsia="zh-CN" w:bidi="hi-IN"/>
        </w:rPr>
        <w:t>«Молодежь сельского поселения Алакаевка на 2020 -2024 годы»</w:t>
      </w:r>
    </w:p>
    <w:p w:rsidR="0051786E" w:rsidRPr="0051786E" w:rsidRDefault="0051786E" w:rsidP="0051786E">
      <w:pPr>
        <w:suppressAutoHyphens w:val="0"/>
        <w:jc w:val="center"/>
        <w:rPr>
          <w:b/>
          <w:lang w:eastAsia="ru-RU"/>
        </w:rPr>
      </w:pPr>
    </w:p>
    <w:p w:rsidR="0051786E" w:rsidRPr="0051786E" w:rsidRDefault="0051786E" w:rsidP="0051786E">
      <w:pPr>
        <w:suppressAutoHyphens w:val="0"/>
        <w:jc w:val="center"/>
        <w:rPr>
          <w:b/>
          <w:lang w:eastAsia="ru-RU"/>
        </w:rPr>
      </w:pPr>
      <w:r w:rsidRPr="0051786E">
        <w:rPr>
          <w:b/>
          <w:lang w:eastAsia="ru-RU"/>
        </w:rPr>
        <w:t>План мероприятий</w:t>
      </w:r>
    </w:p>
    <w:p w:rsidR="0051786E" w:rsidRPr="0051786E" w:rsidRDefault="0051786E" w:rsidP="0051786E">
      <w:pPr>
        <w:suppressAutoHyphens w:val="0"/>
        <w:ind w:firstLine="709"/>
        <w:jc w:val="center"/>
        <w:rPr>
          <w:b/>
          <w:lang w:eastAsia="ru-RU"/>
        </w:rPr>
      </w:pPr>
      <w:r w:rsidRPr="0051786E">
        <w:rPr>
          <w:b/>
          <w:lang w:eastAsia="ru-RU"/>
        </w:rPr>
        <w:t>по реализации муниципальной программы</w:t>
      </w:r>
    </w:p>
    <w:p w:rsidR="0051786E" w:rsidRPr="0051786E" w:rsidRDefault="0051786E" w:rsidP="0051786E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51786E">
        <w:rPr>
          <w:b/>
          <w:lang w:eastAsia="ru-RU"/>
        </w:rPr>
        <w:t>«Молодежь сельского поселения Алакаевка на 2020 -2024 годы»</w:t>
      </w:r>
    </w:p>
    <w:tbl>
      <w:tblPr>
        <w:tblW w:w="1407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47"/>
        <w:gridCol w:w="6049"/>
        <w:gridCol w:w="1039"/>
        <w:gridCol w:w="992"/>
        <w:gridCol w:w="993"/>
        <w:gridCol w:w="992"/>
        <w:gridCol w:w="992"/>
        <w:gridCol w:w="2268"/>
      </w:tblGrid>
      <w:tr w:rsidR="0051786E" w:rsidRPr="00F20FEA" w:rsidTr="00E40809">
        <w:trPr>
          <w:cantSplit/>
          <w:trHeight w:val="395"/>
          <w:tblHeader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№ п/п</w:t>
            </w:r>
          </w:p>
        </w:tc>
        <w:tc>
          <w:tcPr>
            <w:tcW w:w="6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Наименование мероприятий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Ресурсное обеспечение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86E" w:rsidRPr="00F20FEA" w:rsidRDefault="0051786E" w:rsidP="0051786E">
            <w:pPr>
              <w:autoSpaceDN w:val="0"/>
              <w:rPr>
                <w:bCs/>
                <w:lang w:eastAsia="ru-RU"/>
              </w:rPr>
            </w:pPr>
            <w:r w:rsidRPr="00F20FEA">
              <w:rPr>
                <w:bCs/>
                <w:sz w:val="22"/>
                <w:szCs w:val="22"/>
                <w:lang w:eastAsia="ru-RU"/>
              </w:rPr>
              <w:t xml:space="preserve">Ответственные </w:t>
            </w:r>
          </w:p>
          <w:p w:rsidR="0051786E" w:rsidRPr="00F20FEA" w:rsidRDefault="0051786E" w:rsidP="0051786E">
            <w:pPr>
              <w:autoSpaceDN w:val="0"/>
              <w:rPr>
                <w:bCs/>
                <w:lang w:eastAsia="ru-RU"/>
              </w:rPr>
            </w:pPr>
            <w:r w:rsidRPr="00F20FEA">
              <w:rPr>
                <w:bCs/>
                <w:sz w:val="22"/>
                <w:szCs w:val="22"/>
                <w:lang w:eastAsia="ru-RU"/>
              </w:rPr>
              <w:t>исполнители</w:t>
            </w:r>
          </w:p>
        </w:tc>
      </w:tr>
      <w:tr w:rsidR="0051786E" w:rsidRPr="00F20FEA" w:rsidTr="00E40809">
        <w:trPr>
          <w:cantSplit/>
          <w:trHeight w:val="637"/>
          <w:tblHeader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snapToGrid w:val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6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snapToGrid w:val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2024 г.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</w:tr>
      <w:tr w:rsidR="0051786E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3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autoSpaceDE w:val="0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Формирование активной гражданско-патриотической позиции молодежи</w:t>
            </w:r>
          </w:p>
        </w:tc>
      </w:tr>
      <w:tr w:rsidR="0051786E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Организация и проведение</w:t>
            </w: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 xml:space="preserve"> п</w:t>
            </w:r>
            <w:r w:rsidRPr="00F20FEA">
              <w:rPr>
                <w:sz w:val="22"/>
                <w:szCs w:val="22"/>
                <w:lang w:eastAsia="ru-RU"/>
              </w:rPr>
              <w:t>разднование годовщины Победы в Великой Отечественной войне.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highlight w:val="yellow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6E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1.2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Проведение Недели Вахты Памяти «Знаем, помним, гордимся»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highlight w:val="yellow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1.3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«Сирень победы»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1.4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«Георгиевская лента»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1.5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«Бессмертный полк»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1.6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 посвященные «Дню народного единства»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1.7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 посвященные «Дню России»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1.8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 посвященные «Дню государственного флага РФ»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51786E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3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Укрепление в молодежной среде семейных ценностей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2.1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Организация проведения праздника «День призывника»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2.2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Мероприятия, посвященные дню семьи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2.3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 xml:space="preserve">Акция подари ромашку «Символ любви и верности» 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51786E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3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Формирование в молодежной среде приоритета здорового образа жизни, профилактики наркозависимости, табакокурения и других  негативных зависимостей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3.1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 по профилактике наркомании, алкоголизма и табакокурения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3.2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Мероприятия, посвященные «Всемирному дню здоровья»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3.3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«Я не курю и это мне нравится»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3.4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Спортивный праздник «Лето с футбольным мячом»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751F6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1F6" w:rsidRPr="00F20FEA" w:rsidRDefault="00E751F6" w:rsidP="00E751F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1F6" w:rsidRPr="00F20FEA" w:rsidRDefault="00FC4EC0" w:rsidP="00E751F6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</w:t>
            </w:r>
            <w:r w:rsidRPr="00FC4EC0">
              <w:rPr>
                <w:sz w:val="22"/>
                <w:szCs w:val="22"/>
                <w:lang w:eastAsia="ru-RU"/>
              </w:rPr>
              <w:t xml:space="preserve">олномочия по организации и осуществления мероприятий по работе с детьми и молодежью в поселении, в части создания необходимых условий для самореализации личности молодых людей, поддержки детских и молодежных общественных объединений, движений, инициатив, </w:t>
            </w:r>
            <w:r w:rsidR="00FE7DBA">
              <w:rPr>
                <w:sz w:val="22"/>
                <w:szCs w:val="22"/>
                <w:lang w:eastAsia="ru-RU"/>
              </w:rPr>
              <w:t>подбора,</w:t>
            </w:r>
            <w:r w:rsidRPr="00FC4EC0">
              <w:rPr>
                <w:sz w:val="22"/>
                <w:szCs w:val="22"/>
                <w:lang w:eastAsia="ru-RU"/>
              </w:rPr>
              <w:t xml:space="preserve"> подготовки и повышения квалификации специалистов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122,5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123,6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F6" w:rsidRPr="00F20FEA" w:rsidRDefault="00FC4EC0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66,5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F6" w:rsidRPr="00F20FEA" w:rsidRDefault="00813FD5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140,8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F6" w:rsidRPr="00F20FEA" w:rsidRDefault="00813FD5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167,3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F6" w:rsidRPr="00F20FEA" w:rsidRDefault="00E751F6" w:rsidP="00E751F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Администрация </w:t>
            </w:r>
            <w:proofErr w:type="spellStart"/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сп</w:t>
            </w:r>
            <w:proofErr w:type="spellEnd"/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Алакаевка </w:t>
            </w:r>
          </w:p>
        </w:tc>
      </w:tr>
      <w:tr w:rsidR="00813FD5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FD5" w:rsidRPr="00F20FEA" w:rsidRDefault="00813FD5" w:rsidP="00813FD5">
            <w:pPr>
              <w:widowControl w:val="0"/>
              <w:tabs>
                <w:tab w:val="left" w:pos="4350"/>
              </w:tabs>
              <w:snapToGrid w:val="0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bookmarkStart w:id="0" w:name="_GoBack" w:colFirst="5" w:colLast="6"/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FD5" w:rsidRPr="00F20FEA" w:rsidRDefault="00813FD5" w:rsidP="00813FD5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b/>
                <w:bCs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Итого по Программе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FD5" w:rsidRPr="00F20FEA" w:rsidRDefault="00813FD5" w:rsidP="00813FD5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122,5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FD5" w:rsidRPr="00F20FEA" w:rsidRDefault="00813FD5" w:rsidP="00813FD5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123,6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D5" w:rsidRPr="00F20FEA" w:rsidRDefault="00813FD5" w:rsidP="00813FD5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66,5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D5" w:rsidRPr="00F20FEA" w:rsidRDefault="00813FD5" w:rsidP="00813FD5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140,8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D5" w:rsidRPr="00F20FEA" w:rsidRDefault="00813FD5" w:rsidP="00813FD5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167,3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D5" w:rsidRPr="00F20FEA" w:rsidRDefault="00813FD5" w:rsidP="00813FD5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bookmarkEnd w:id="0"/>
    </w:tbl>
    <w:p w:rsidR="006719E7" w:rsidRDefault="00813FD5" w:rsidP="0051786E">
      <w:pPr>
        <w:pStyle w:val="ConsPlusNormal"/>
        <w:ind w:right="-2"/>
        <w:jc w:val="both"/>
      </w:pPr>
    </w:p>
    <w:sectPr w:rsidR="006719E7" w:rsidSect="00E4080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803D5"/>
    <w:rsid w:val="000B7786"/>
    <w:rsid w:val="000F2B50"/>
    <w:rsid w:val="0011179F"/>
    <w:rsid w:val="00115E6B"/>
    <w:rsid w:val="00155670"/>
    <w:rsid w:val="00184BA7"/>
    <w:rsid w:val="00190DAC"/>
    <w:rsid w:val="00202164"/>
    <w:rsid w:val="0025448D"/>
    <w:rsid w:val="00282334"/>
    <w:rsid w:val="00287884"/>
    <w:rsid w:val="002B7F60"/>
    <w:rsid w:val="00312172"/>
    <w:rsid w:val="003C173A"/>
    <w:rsid w:val="003F525E"/>
    <w:rsid w:val="00443EFF"/>
    <w:rsid w:val="00474ECD"/>
    <w:rsid w:val="004D1A0E"/>
    <w:rsid w:val="004D5369"/>
    <w:rsid w:val="004E16F3"/>
    <w:rsid w:val="004E39B6"/>
    <w:rsid w:val="0051786E"/>
    <w:rsid w:val="00525C0A"/>
    <w:rsid w:val="0058499A"/>
    <w:rsid w:val="00596EBA"/>
    <w:rsid w:val="0059725A"/>
    <w:rsid w:val="005A4F42"/>
    <w:rsid w:val="005B6BB6"/>
    <w:rsid w:val="005F583C"/>
    <w:rsid w:val="00610C04"/>
    <w:rsid w:val="00636A2A"/>
    <w:rsid w:val="0064331D"/>
    <w:rsid w:val="00647BF1"/>
    <w:rsid w:val="006634B9"/>
    <w:rsid w:val="00667AF8"/>
    <w:rsid w:val="00682427"/>
    <w:rsid w:val="00684B53"/>
    <w:rsid w:val="006B7BEA"/>
    <w:rsid w:val="007036CC"/>
    <w:rsid w:val="00706144"/>
    <w:rsid w:val="00721095"/>
    <w:rsid w:val="00795D7C"/>
    <w:rsid w:val="00813FD5"/>
    <w:rsid w:val="008249C5"/>
    <w:rsid w:val="00841FF1"/>
    <w:rsid w:val="008841CA"/>
    <w:rsid w:val="008A530A"/>
    <w:rsid w:val="008C483C"/>
    <w:rsid w:val="008E7DAB"/>
    <w:rsid w:val="008F1B0D"/>
    <w:rsid w:val="00900AE2"/>
    <w:rsid w:val="00963FD6"/>
    <w:rsid w:val="009E08FA"/>
    <w:rsid w:val="009E4C26"/>
    <w:rsid w:val="00A1056A"/>
    <w:rsid w:val="00A15341"/>
    <w:rsid w:val="00A223AC"/>
    <w:rsid w:val="00A6690F"/>
    <w:rsid w:val="00A91634"/>
    <w:rsid w:val="00A94912"/>
    <w:rsid w:val="00AA1C4C"/>
    <w:rsid w:val="00AD318E"/>
    <w:rsid w:val="00AE47BE"/>
    <w:rsid w:val="00AF63EC"/>
    <w:rsid w:val="00B42799"/>
    <w:rsid w:val="00B72393"/>
    <w:rsid w:val="00B74AD0"/>
    <w:rsid w:val="00B832A9"/>
    <w:rsid w:val="00BC33BF"/>
    <w:rsid w:val="00BE361E"/>
    <w:rsid w:val="00BE76BF"/>
    <w:rsid w:val="00C27269"/>
    <w:rsid w:val="00C84ADD"/>
    <w:rsid w:val="00CC33DA"/>
    <w:rsid w:val="00CD2EC1"/>
    <w:rsid w:val="00CE03B7"/>
    <w:rsid w:val="00D10490"/>
    <w:rsid w:val="00D120D6"/>
    <w:rsid w:val="00D30C10"/>
    <w:rsid w:val="00D36FFD"/>
    <w:rsid w:val="00D727F0"/>
    <w:rsid w:val="00D83C42"/>
    <w:rsid w:val="00D85F71"/>
    <w:rsid w:val="00DA4739"/>
    <w:rsid w:val="00DF3BC0"/>
    <w:rsid w:val="00E40809"/>
    <w:rsid w:val="00E57D0B"/>
    <w:rsid w:val="00E642B5"/>
    <w:rsid w:val="00E751F6"/>
    <w:rsid w:val="00F20FEA"/>
    <w:rsid w:val="00F24141"/>
    <w:rsid w:val="00FA675A"/>
    <w:rsid w:val="00FB16C7"/>
    <w:rsid w:val="00FC2EF7"/>
    <w:rsid w:val="00FC4EC0"/>
    <w:rsid w:val="00F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FEC73-9405-48D9-81BC-860C8C5E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78</cp:revision>
  <cp:lastPrinted>2020-02-12T10:56:00Z</cp:lastPrinted>
  <dcterms:created xsi:type="dcterms:W3CDTF">2020-02-04T06:34:00Z</dcterms:created>
  <dcterms:modified xsi:type="dcterms:W3CDTF">2024-01-31T16:50:00Z</dcterms:modified>
</cp:coreProperties>
</file>