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78" w:rsidRDefault="00277378" w:rsidP="002773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Памятка начинающему предпринимателю!</w:t>
      </w:r>
    </w:p>
    <w:p w:rsidR="00277378" w:rsidRDefault="00277378" w:rsidP="002773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7378" w:rsidRDefault="00277378" w:rsidP="002773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7378">
        <w:rPr>
          <w:rFonts w:ascii="Times New Roman" w:hAnsi="Times New Roman" w:cs="Times New Roman"/>
          <w:b w:val="0"/>
          <w:sz w:val="28"/>
          <w:szCs w:val="28"/>
        </w:rPr>
        <w:t>В Самарской обла</w:t>
      </w:r>
      <w:r>
        <w:rPr>
          <w:rFonts w:ascii="Times New Roman" w:hAnsi="Times New Roman" w:cs="Times New Roman"/>
          <w:b w:val="0"/>
          <w:sz w:val="28"/>
          <w:szCs w:val="28"/>
        </w:rPr>
        <w:t>сти с 01.01.2016 года действуют «налоговые каникулы».</w:t>
      </w:r>
    </w:p>
    <w:p w:rsidR="00277378" w:rsidRDefault="00277378" w:rsidP="002773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7378" w:rsidRPr="00841C91" w:rsidRDefault="00841C91" w:rsidP="00841C9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1C91">
        <w:rPr>
          <w:rFonts w:ascii="Times New Roman" w:hAnsi="Times New Roman" w:cs="Times New Roman"/>
          <w:b w:val="0"/>
          <w:sz w:val="28"/>
          <w:szCs w:val="28"/>
        </w:rPr>
        <w:t>Закон Самарской области от 30.12.2015 года № 140-ГД «О налоговой ставке в размере 0 процентов для отдельных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категорий</w:t>
      </w:r>
      <w:r w:rsidRPr="00841C91">
        <w:rPr>
          <w:rFonts w:ascii="Times New Roman" w:hAnsi="Times New Roman" w:cs="Times New Roman"/>
          <w:b w:val="0"/>
          <w:sz w:val="28"/>
          <w:szCs w:val="28"/>
        </w:rPr>
        <w:t xml:space="preserve"> налогоплательщиков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841C91">
        <w:rPr>
          <w:rFonts w:ascii="Times New Roman" w:hAnsi="Times New Roman" w:cs="Times New Roman"/>
          <w:b w:val="0"/>
          <w:sz w:val="28"/>
          <w:szCs w:val="28"/>
        </w:rPr>
        <w:t xml:space="preserve"> индивидуальных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1C91">
        <w:rPr>
          <w:rFonts w:ascii="Times New Roman" w:hAnsi="Times New Roman" w:cs="Times New Roman"/>
          <w:b w:val="0"/>
          <w:sz w:val="28"/>
          <w:szCs w:val="28"/>
        </w:rPr>
        <w:t>предпринимателей, применяющих упрощенную систему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1C91">
        <w:rPr>
          <w:rFonts w:ascii="Times New Roman" w:hAnsi="Times New Roman" w:cs="Times New Roman"/>
          <w:b w:val="0"/>
          <w:sz w:val="28"/>
          <w:szCs w:val="28"/>
        </w:rPr>
        <w:t>налогообложения и (или) патентную систему налогообложения»</w:t>
      </w:r>
    </w:p>
    <w:p w:rsidR="00277378" w:rsidRDefault="00277378" w:rsidP="002773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7378">
        <w:rPr>
          <w:rFonts w:ascii="Times New Roman" w:hAnsi="Times New Roman" w:cs="Times New Roman"/>
          <w:sz w:val="28"/>
          <w:szCs w:val="28"/>
        </w:rPr>
        <w:t xml:space="preserve">устанавливает на территории Самарской области в соответствии с </w:t>
      </w:r>
      <w:hyperlink r:id="rId6" w:history="1">
        <w:r w:rsidRPr="00277378">
          <w:rPr>
            <w:rFonts w:ascii="Times New Roman" w:hAnsi="Times New Roman" w:cs="Times New Roman"/>
            <w:color w:val="0000FF"/>
            <w:sz w:val="28"/>
            <w:szCs w:val="28"/>
          </w:rPr>
          <w:t>пунктом 4 статьи 346.20</w:t>
        </w:r>
      </w:hyperlink>
      <w:r w:rsidRPr="0027737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277378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346.50</w:t>
        </w:r>
      </w:hyperlink>
      <w:r w:rsidRPr="0027737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налоговую ставку в размере 0 процентов для отдельных категорий налогоплательщиков - индивидуальных предпринимателей, впервые зарегистрированных после вступления в силу настоящего Закона и применяющих упрощенную систему налогообложения и (или) патентную систему налогообложения.</w:t>
      </w:r>
      <w:proofErr w:type="gramEnd"/>
    </w:p>
    <w:p w:rsidR="00277378" w:rsidRPr="00277378" w:rsidRDefault="00277378" w:rsidP="002773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7378" w:rsidRPr="00277378" w:rsidRDefault="00277378" w:rsidP="00841C91">
      <w:pPr>
        <w:shd w:val="clear" w:color="auto" w:fill="FFFFFF"/>
        <w:spacing w:after="300" w:line="32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7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Налоговые каникулы — установленный законодательно срок, в течение которого впервые зарегистрированные ИП на УСН или ПСН могут применять нулевые налоговые ставки, установленные в связи с принятием </w:t>
      </w:r>
      <w:hyperlink r:id="rId8" w:tgtFrame="_blank" w:history="1">
        <w:r w:rsidRPr="00277378">
          <w:rPr>
            <w:rFonts w:ascii="Times New Roman" w:eastAsia="Times New Roman" w:hAnsi="Times New Roman" w:cs="Times New Roman"/>
            <w:color w:val="569BCE"/>
            <w:sz w:val="28"/>
            <w:szCs w:val="28"/>
            <w:lang w:eastAsia="ru-RU"/>
          </w:rPr>
          <w:t>Федерального закона от 29.12.2014 № 477-ФЗ </w:t>
        </w:r>
      </w:hyperlink>
      <w:r w:rsidRPr="00277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 внесении изменений в ч.2 НК РФ.</w:t>
      </w:r>
    </w:p>
    <w:p w:rsidR="00277378" w:rsidRPr="00277378" w:rsidRDefault="00277378" w:rsidP="00841C91">
      <w:pPr>
        <w:shd w:val="clear" w:color="auto" w:fill="FFFFFF"/>
        <w:spacing w:after="300" w:line="32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7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Налоговыми каникулами в 2016 году смогут воспользоваться ИП, </w:t>
      </w:r>
      <w:proofErr w:type="gramStart"/>
      <w:r w:rsidRPr="00277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соблюдающие</w:t>
      </w:r>
      <w:proofErr w:type="gramEnd"/>
      <w:r w:rsidRPr="00277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ряд требований:</w:t>
      </w:r>
    </w:p>
    <w:p w:rsidR="00277378" w:rsidRPr="00277378" w:rsidRDefault="00277378" w:rsidP="00841C91">
      <w:pPr>
        <w:numPr>
          <w:ilvl w:val="0"/>
          <w:numId w:val="1"/>
        </w:numPr>
        <w:shd w:val="clear" w:color="auto" w:fill="FFFFFF"/>
        <w:spacing w:after="105" w:line="348" w:lineRule="atLeast"/>
        <w:ind w:left="375" w:hanging="31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7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ИП должен быть впервые зарегистрированным.</w:t>
      </w:r>
    </w:p>
    <w:p w:rsidR="00277378" w:rsidRPr="00277378" w:rsidRDefault="00277378" w:rsidP="00841C91">
      <w:pPr>
        <w:numPr>
          <w:ilvl w:val="0"/>
          <w:numId w:val="1"/>
        </w:numPr>
        <w:shd w:val="clear" w:color="auto" w:fill="FFFFFF"/>
        <w:spacing w:after="105" w:line="348" w:lineRule="atLeast"/>
        <w:ind w:left="375" w:hanging="31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7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ИП должен использовать одну из двух систем налогообложения — УСН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(упрощенная система налогообложения) </w:t>
      </w:r>
      <w:r w:rsidRPr="00277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 ПСН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(патентная система налогообложения)</w:t>
      </w:r>
      <w:r w:rsidRPr="00277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 случае применения общей системы налогообложения или </w:t>
      </w:r>
      <w:proofErr w:type="spellStart"/>
      <w:r w:rsidRPr="00277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спецрежимов</w:t>
      </w:r>
      <w:proofErr w:type="spellEnd"/>
      <w:r w:rsidRPr="00277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вновь зарегистрированный предприниматель может в течение двух лет перейти на УСН или ПСН, чтобы воспользоваться льготой.</w:t>
      </w:r>
    </w:p>
    <w:p w:rsidR="00277378" w:rsidRPr="00277378" w:rsidRDefault="00277378" w:rsidP="00841C91">
      <w:pPr>
        <w:numPr>
          <w:ilvl w:val="0"/>
          <w:numId w:val="1"/>
        </w:numPr>
        <w:shd w:val="clear" w:color="auto" w:fill="FFFFFF"/>
        <w:spacing w:after="105" w:line="348" w:lineRule="atLeast"/>
        <w:ind w:left="375" w:hanging="31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7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Деятельность ИП должна быть связана с производственной, социальной или научной сферой.</w:t>
      </w:r>
    </w:p>
    <w:p w:rsidR="00277378" w:rsidRPr="00277378" w:rsidRDefault="00277378" w:rsidP="00841C91">
      <w:pPr>
        <w:numPr>
          <w:ilvl w:val="0"/>
          <w:numId w:val="1"/>
        </w:numPr>
        <w:shd w:val="clear" w:color="auto" w:fill="FFFFFF"/>
        <w:spacing w:after="105" w:line="348" w:lineRule="atLeast"/>
        <w:ind w:left="375" w:hanging="31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7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Доля услуг, работ или товаров, на которые распространяется налоговая ставка 0%, должна составлять не менее 70% от общего дохода.</w:t>
      </w:r>
    </w:p>
    <w:p w:rsidR="00277378" w:rsidRDefault="00277378" w:rsidP="00841C91">
      <w:pPr>
        <w:shd w:val="clear" w:color="auto" w:fill="FFFFFF"/>
        <w:spacing w:after="300" w:line="32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7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Налоговые каникулы действуют </w:t>
      </w:r>
      <w:r w:rsidRPr="0027737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не более двух налоговых периодов</w:t>
      </w:r>
      <w:r w:rsidRPr="00277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 момента регистрации ИП. </w:t>
      </w:r>
    </w:p>
    <w:p w:rsidR="00277378" w:rsidRDefault="00277378" w:rsidP="00841C91">
      <w:pPr>
        <w:shd w:val="clear" w:color="auto" w:fill="FFFFFF"/>
        <w:spacing w:after="300" w:line="32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Законом Самарской области  от 30 декабря 2015 года  № 140-ГД определе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ны </w:t>
      </w:r>
      <w:r w:rsidRPr="00277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конкретные виды деятельности, которые подпадают под налоговые льготы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77378" w:rsidRPr="00277378" w:rsidRDefault="00277378" w:rsidP="00841C91">
      <w:pPr>
        <w:shd w:val="clear" w:color="auto" w:fill="FFFFFF"/>
        <w:spacing w:after="300" w:line="32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7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Важно помнить, что налоговые каникулы распространяются исключительно на налог, уплачиваемый при УСН и ПСН, при этом они не освобождают предпринимателей от других налогов (акцизы, земельный, транспортный налоги и др.). Также ИП, несмотря на  налоговые каникулы, должны уплачивать страховые взносы на обязательное пенсионное страхование за себя и наемных работников. Следует обратить внимание на то, что по итогам года нужно сдать отчет по УСН с указанием ставки 0%.</w:t>
      </w:r>
    </w:p>
    <w:p w:rsidR="00277378" w:rsidRPr="00277378" w:rsidRDefault="00277378" w:rsidP="00841C9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5AB2" w:rsidRPr="00277378" w:rsidRDefault="00880AF8" w:rsidP="00841C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5AB2" w:rsidRPr="0027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8FF"/>
    <w:multiLevelType w:val="multilevel"/>
    <w:tmpl w:val="A944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78"/>
    <w:rsid w:val="00277378"/>
    <w:rsid w:val="008266E0"/>
    <w:rsid w:val="00841C91"/>
    <w:rsid w:val="00880AF8"/>
    <w:rsid w:val="00EC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7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77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7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77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441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4BDF728ABDE19A058CB3C3E507C97A54C93B027F9CBB301112CE236D8778E19E54CB5547F0D4g5j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4BDF728ABDE19A058CB3C3E507C97A54C93B027F9CBB301112CE236D8778E19E54CB5547F1DCg5jD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Зезина</dc:creator>
  <cp:lastModifiedBy>Татьяна Александровна Зезина</cp:lastModifiedBy>
  <cp:revision>2</cp:revision>
  <dcterms:created xsi:type="dcterms:W3CDTF">2016-08-31T09:32:00Z</dcterms:created>
  <dcterms:modified xsi:type="dcterms:W3CDTF">2016-08-31T09:47:00Z</dcterms:modified>
</cp:coreProperties>
</file>