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48" w:rsidRDefault="00D06C48" w:rsidP="003C4E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C4EA9" w:rsidRPr="00D06C48" w:rsidRDefault="003C4EA9" w:rsidP="003C4E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06C48">
        <w:rPr>
          <w:b/>
          <w:sz w:val="28"/>
          <w:szCs w:val="28"/>
        </w:rPr>
        <w:t xml:space="preserve">Половинкин </w:t>
      </w:r>
      <w:r w:rsidR="00AE0D95" w:rsidRPr="00D06C48">
        <w:rPr>
          <w:b/>
          <w:sz w:val="28"/>
          <w:szCs w:val="28"/>
        </w:rPr>
        <w:t>Андрей Евгеньевич</w:t>
      </w:r>
    </w:p>
    <w:p w:rsidR="003C4EA9" w:rsidRDefault="003C4EA9" w:rsidP="00AE0D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6C48" w:rsidRPr="003C4EA9" w:rsidRDefault="00D06C48" w:rsidP="00AE0D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4EA9" w:rsidRDefault="003C4EA9" w:rsidP="00D06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5DD">
        <w:rPr>
          <w:rFonts w:ascii="Times New Roman" w:hAnsi="Times New Roman" w:cs="Times New Roman"/>
          <w:sz w:val="28"/>
          <w:szCs w:val="28"/>
        </w:rPr>
        <w:t xml:space="preserve">Звание «Почетный гражданин Кинельского района» присвоено Решением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5C75DD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>
        <w:rPr>
          <w:rFonts w:ascii="Times New Roman" w:hAnsi="Times New Roman" w:cs="Times New Roman"/>
          <w:sz w:val="28"/>
          <w:szCs w:val="28"/>
        </w:rPr>
        <w:t>75 от 21.04.2016</w:t>
      </w:r>
      <w:r w:rsidRPr="005C75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0D95" w:rsidRPr="003C4EA9" w:rsidRDefault="003C4EA9" w:rsidP="00D06C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Половинкин Андрей Евгеньевич </w:t>
      </w:r>
      <w:r w:rsidR="00AE0D95" w:rsidRPr="003C4EA9">
        <w:rPr>
          <w:sz w:val="28"/>
          <w:szCs w:val="28"/>
        </w:rPr>
        <w:t xml:space="preserve">родился </w:t>
      </w:r>
      <w:r>
        <w:rPr>
          <w:sz w:val="28"/>
          <w:szCs w:val="28"/>
        </w:rPr>
        <w:t xml:space="preserve">25 мая </w:t>
      </w:r>
      <w:r w:rsidRPr="003C4EA9">
        <w:rPr>
          <w:sz w:val="28"/>
          <w:szCs w:val="28"/>
        </w:rPr>
        <w:t>1959 года</w:t>
      </w:r>
      <w:r w:rsidRPr="003C4EA9">
        <w:rPr>
          <w:sz w:val="28"/>
          <w:szCs w:val="28"/>
        </w:rPr>
        <w:t xml:space="preserve"> </w:t>
      </w:r>
      <w:r w:rsidR="00AE0D95" w:rsidRPr="003C4EA9">
        <w:rPr>
          <w:sz w:val="28"/>
          <w:szCs w:val="28"/>
        </w:rPr>
        <w:t xml:space="preserve">в </w:t>
      </w:r>
      <w:r w:rsidRPr="003C4EA9">
        <w:rPr>
          <w:sz w:val="28"/>
          <w:szCs w:val="28"/>
        </w:rPr>
        <w:t>городе Куйбышев</w:t>
      </w:r>
      <w:r w:rsidR="00AE0D95" w:rsidRPr="003C4EA9">
        <w:rPr>
          <w:sz w:val="28"/>
          <w:szCs w:val="28"/>
        </w:rPr>
        <w:t xml:space="preserve">. В 1981 году он окончил </w:t>
      </w:r>
      <w:r>
        <w:rPr>
          <w:sz w:val="28"/>
          <w:szCs w:val="28"/>
        </w:rPr>
        <w:t xml:space="preserve">Куйбышевский </w:t>
      </w:r>
      <w:r w:rsidR="00AE0D95" w:rsidRPr="003C4EA9">
        <w:rPr>
          <w:sz w:val="28"/>
          <w:szCs w:val="28"/>
        </w:rPr>
        <w:t xml:space="preserve">политехнический институт. Тогда инженер-электрик, </w:t>
      </w:r>
      <w:r>
        <w:rPr>
          <w:sz w:val="28"/>
          <w:szCs w:val="28"/>
        </w:rPr>
        <w:t>потом</w:t>
      </w:r>
      <w:r w:rsidR="00AE0D95" w:rsidRPr="003C4EA9">
        <w:rPr>
          <w:sz w:val="28"/>
          <w:szCs w:val="28"/>
        </w:rPr>
        <w:t xml:space="preserve"> – генеральный директор строительно-монтажного треста «Электрощит». Общий трудовой стаж — </w:t>
      </w:r>
      <w:r>
        <w:rPr>
          <w:sz w:val="28"/>
          <w:szCs w:val="28"/>
        </w:rPr>
        <w:t>более 40</w:t>
      </w:r>
      <w:r w:rsidR="00AE0D95" w:rsidRPr="003C4EA9">
        <w:rPr>
          <w:sz w:val="28"/>
          <w:szCs w:val="28"/>
        </w:rPr>
        <w:t xml:space="preserve"> лет, из которых </w:t>
      </w:r>
      <w:r>
        <w:rPr>
          <w:sz w:val="28"/>
          <w:szCs w:val="28"/>
        </w:rPr>
        <w:t>35</w:t>
      </w:r>
      <w:r w:rsidR="00AE0D95" w:rsidRPr="003C4EA9">
        <w:rPr>
          <w:sz w:val="28"/>
          <w:szCs w:val="28"/>
        </w:rPr>
        <w:t xml:space="preserve"> — это работа в «Электрощите». Под его руководством предприятие стало лидером отечественной промышленности.</w:t>
      </w:r>
    </w:p>
    <w:p w:rsidR="00D06C48" w:rsidRDefault="00AE0D95" w:rsidP="00D06C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4EA9">
        <w:rPr>
          <w:sz w:val="28"/>
          <w:szCs w:val="28"/>
        </w:rPr>
        <w:t xml:space="preserve">«Электрощит» — поставщик продукции по всей России. </w:t>
      </w:r>
    </w:p>
    <w:p w:rsidR="00D06C48" w:rsidRDefault="00D06C48" w:rsidP="00D06C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0D95" w:rsidRPr="003C4EA9">
        <w:rPr>
          <w:sz w:val="28"/>
          <w:szCs w:val="28"/>
        </w:rPr>
        <w:t>Одним из основных приоритетных направлений деятельности предприятия стало строительство спортивных объектов.</w:t>
      </w:r>
      <w:r>
        <w:rPr>
          <w:sz w:val="28"/>
          <w:szCs w:val="28"/>
        </w:rPr>
        <w:t xml:space="preserve"> </w:t>
      </w:r>
      <w:r w:rsidR="00AE0D95" w:rsidRPr="003C4EA9">
        <w:rPr>
          <w:sz w:val="28"/>
          <w:szCs w:val="28"/>
        </w:rPr>
        <w:t>На с</w:t>
      </w:r>
      <w:r>
        <w:rPr>
          <w:sz w:val="28"/>
          <w:szCs w:val="28"/>
        </w:rPr>
        <w:t xml:space="preserve">чету компании </w:t>
      </w:r>
      <w:r w:rsidR="00AE0D95" w:rsidRPr="003C4EA9">
        <w:rPr>
          <w:sz w:val="28"/>
          <w:szCs w:val="28"/>
        </w:rPr>
        <w:t xml:space="preserve"> строительство более 200 ФОКов разной направленности.</w:t>
      </w:r>
      <w:r w:rsidR="003C4EA9">
        <w:rPr>
          <w:sz w:val="28"/>
          <w:szCs w:val="28"/>
        </w:rPr>
        <w:t xml:space="preserve"> </w:t>
      </w:r>
    </w:p>
    <w:p w:rsidR="00AE0D95" w:rsidRPr="003C4EA9" w:rsidRDefault="00D06C48" w:rsidP="00D06C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0D95" w:rsidRPr="003C4EA9">
        <w:rPr>
          <w:sz w:val="28"/>
          <w:szCs w:val="28"/>
        </w:rPr>
        <w:t xml:space="preserve">Молочная ферма в Богдановке </w:t>
      </w:r>
      <w:r w:rsidR="003C4EA9">
        <w:rPr>
          <w:sz w:val="28"/>
          <w:szCs w:val="28"/>
        </w:rPr>
        <w:t xml:space="preserve">муниципального района Кинельский </w:t>
      </w:r>
      <w:r w:rsidR="00AE0D95" w:rsidRPr="003C4EA9">
        <w:rPr>
          <w:sz w:val="28"/>
          <w:szCs w:val="28"/>
        </w:rPr>
        <w:t>«СХП «ЭкоПродукт» также возведена при участии «Электрощита».</w:t>
      </w:r>
      <w:r w:rsidR="003C4EA9">
        <w:rPr>
          <w:sz w:val="28"/>
          <w:szCs w:val="28"/>
        </w:rPr>
        <w:t xml:space="preserve"> </w:t>
      </w:r>
      <w:r w:rsidR="00AE0D95" w:rsidRPr="003C4EA9">
        <w:rPr>
          <w:sz w:val="28"/>
          <w:szCs w:val="28"/>
        </w:rPr>
        <w:t>За короткое время комплекс вошел в число самых современных, оснащенных по последнему слову техники животноводческих предприятий.</w:t>
      </w:r>
    </w:p>
    <w:p w:rsidR="00AE0D95" w:rsidRDefault="003C4EA9" w:rsidP="00D06C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D95" w:rsidRPr="003C4EA9">
        <w:rPr>
          <w:sz w:val="28"/>
          <w:szCs w:val="28"/>
        </w:rPr>
        <w:t>Андрей Евгеньевич является действительным членом Международной академии информатизации, автором и соавтором более 50 монографий, учебных пособий и статей.</w:t>
      </w:r>
    </w:p>
    <w:p w:rsidR="00D06C48" w:rsidRDefault="003C4EA9" w:rsidP="003C4EA9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C48">
        <w:rPr>
          <w:sz w:val="28"/>
          <w:szCs w:val="28"/>
        </w:rPr>
        <w:t>Награды</w:t>
      </w:r>
      <w:bookmarkStart w:id="0" w:name="_GoBack"/>
      <w:bookmarkEnd w:id="0"/>
      <w:r w:rsidR="00D06C48">
        <w:rPr>
          <w:sz w:val="28"/>
          <w:szCs w:val="28"/>
        </w:rPr>
        <w:t xml:space="preserve">: </w:t>
      </w:r>
    </w:p>
    <w:p w:rsidR="00D06C48" w:rsidRDefault="00D06C48" w:rsidP="00D06C4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3C4EA9" w:rsidRPr="003C4EA9">
        <w:rPr>
          <w:sz w:val="28"/>
          <w:szCs w:val="28"/>
        </w:rPr>
        <w:t>вание «Заслуженный энергетик Российской Федерации»</w:t>
      </w:r>
      <w:r>
        <w:rPr>
          <w:sz w:val="28"/>
          <w:szCs w:val="28"/>
        </w:rPr>
        <w:t>, 2010 г.,</w:t>
      </w:r>
    </w:p>
    <w:p w:rsidR="00D06C48" w:rsidRDefault="00D06C48" w:rsidP="00D06C4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Почетный знак</w:t>
      </w:r>
      <w:r w:rsidR="003C4EA9" w:rsidRPr="003C4EA9">
        <w:rPr>
          <w:sz w:val="28"/>
          <w:szCs w:val="28"/>
        </w:rPr>
        <w:t xml:space="preserve"> Думы городского округа Самара</w:t>
      </w:r>
      <w:r>
        <w:rPr>
          <w:sz w:val="28"/>
          <w:szCs w:val="28"/>
        </w:rPr>
        <w:t>, 2013 г.,</w:t>
      </w:r>
    </w:p>
    <w:p w:rsidR="003C4EA9" w:rsidRPr="003C4EA9" w:rsidRDefault="00D06C48" w:rsidP="00D06C4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Почетный знак</w:t>
      </w:r>
      <w:r w:rsidR="003C4EA9">
        <w:rPr>
          <w:sz w:val="28"/>
          <w:szCs w:val="28"/>
        </w:rPr>
        <w:t xml:space="preserve"> Г</w:t>
      </w:r>
      <w:r w:rsidR="003C4EA9" w:rsidRPr="003C4EA9">
        <w:rPr>
          <w:sz w:val="28"/>
          <w:szCs w:val="28"/>
        </w:rPr>
        <w:t>убернатора</w:t>
      </w:r>
      <w:r w:rsidR="003C4EA9">
        <w:rPr>
          <w:sz w:val="28"/>
          <w:szCs w:val="28"/>
        </w:rPr>
        <w:t xml:space="preserve"> Самарской области</w:t>
      </w:r>
      <w:r w:rsidR="003C4EA9" w:rsidRPr="003C4EA9">
        <w:rPr>
          <w:sz w:val="28"/>
          <w:szCs w:val="28"/>
        </w:rPr>
        <w:t xml:space="preserve"> "За труд во благо земли Самарской"</w:t>
      </w:r>
      <w:r>
        <w:rPr>
          <w:sz w:val="28"/>
          <w:szCs w:val="28"/>
        </w:rPr>
        <w:t>, 2014 г</w:t>
      </w:r>
      <w:r w:rsidR="003C4EA9" w:rsidRPr="003C4EA9">
        <w:rPr>
          <w:sz w:val="28"/>
          <w:szCs w:val="28"/>
        </w:rPr>
        <w:t>.</w:t>
      </w:r>
    </w:p>
    <w:p w:rsidR="00806A55" w:rsidRPr="003C4EA9" w:rsidRDefault="00806A55">
      <w:pPr>
        <w:rPr>
          <w:rFonts w:ascii="Times New Roman" w:hAnsi="Times New Roman" w:cs="Times New Roman"/>
          <w:sz w:val="28"/>
          <w:szCs w:val="28"/>
        </w:rPr>
      </w:pPr>
    </w:p>
    <w:sectPr w:rsidR="00806A55" w:rsidRPr="003C4EA9" w:rsidSect="003C4E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6283"/>
    <w:multiLevelType w:val="hybridMultilevel"/>
    <w:tmpl w:val="2BE68D0E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95"/>
    <w:rsid w:val="003C4EA9"/>
    <w:rsid w:val="00806A55"/>
    <w:rsid w:val="00AE0D95"/>
    <w:rsid w:val="00D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2</cp:revision>
  <dcterms:created xsi:type="dcterms:W3CDTF">2023-02-01T11:01:00Z</dcterms:created>
  <dcterms:modified xsi:type="dcterms:W3CDTF">2023-02-17T11:48:00Z</dcterms:modified>
</cp:coreProperties>
</file>