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0" w:rsidRDefault="001E38D0" w:rsidP="00FD58EE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838200" cy="1019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1E38D0" w:rsidRDefault="001E38D0" w:rsidP="001E38D0">
      <w:pPr>
        <w:ind w:right="4961"/>
        <w:jc w:val="center"/>
        <w:rPr>
          <w:b/>
          <w:color w:val="000000"/>
          <w:sz w:val="28"/>
          <w:szCs w:val="28"/>
          <w:lang w:eastAsia="ru-RU"/>
        </w:rPr>
      </w:pPr>
    </w:p>
    <w:p w:rsidR="001E38D0" w:rsidRDefault="001E38D0" w:rsidP="001E38D0">
      <w:pPr>
        <w:keepNext/>
        <w:ind w:right="-5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1E38D0" w:rsidRDefault="001E38D0" w:rsidP="001E38D0">
      <w:pPr>
        <w:ind w:right="4961"/>
        <w:jc w:val="center"/>
        <w:rPr>
          <w:b/>
          <w:color w:val="000000"/>
          <w:sz w:val="28"/>
          <w:szCs w:val="28"/>
          <w:lang w:eastAsia="ru-RU"/>
        </w:rPr>
      </w:pPr>
    </w:p>
    <w:p w:rsidR="001E38D0" w:rsidRDefault="001E38D0" w:rsidP="001E38D0">
      <w:pPr>
        <w:ind w:right="-5"/>
        <w:jc w:val="center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 xml:space="preserve">от </w:t>
      </w:r>
      <w:r w:rsidR="001D7CC2">
        <w:rPr>
          <w:color w:val="000000"/>
          <w:sz w:val="28"/>
          <w:szCs w:val="28"/>
          <w:u w:val="single"/>
          <w:lang w:eastAsia="ru-RU"/>
        </w:rPr>
        <w:t xml:space="preserve">29 июня </w:t>
      </w:r>
      <w:r>
        <w:rPr>
          <w:color w:val="000000"/>
          <w:sz w:val="28"/>
          <w:szCs w:val="28"/>
          <w:u w:val="single"/>
          <w:lang w:eastAsia="ru-RU"/>
        </w:rPr>
        <w:t>2022 года №</w:t>
      </w:r>
      <w:r w:rsidR="001D7CC2">
        <w:rPr>
          <w:color w:val="000000"/>
          <w:sz w:val="28"/>
          <w:szCs w:val="28"/>
          <w:u w:val="single"/>
          <w:lang w:eastAsia="ru-RU"/>
        </w:rPr>
        <w:t xml:space="preserve"> 111</w:t>
      </w:r>
    </w:p>
    <w:p w:rsidR="001E38D0" w:rsidRDefault="001E38D0" w:rsidP="001E38D0">
      <w:pPr>
        <w:ind w:right="-5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с. Бобровка</w:t>
      </w:r>
    </w:p>
    <w:p w:rsidR="001E38D0" w:rsidRDefault="001E38D0">
      <w:pPr>
        <w:widowControl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647A35" w:rsidRDefault="004A5A09" w:rsidP="001E38D0">
      <w:pPr>
        <w:widowControl w:val="0"/>
        <w:tabs>
          <w:tab w:val="left" w:pos="9353"/>
        </w:tabs>
        <w:spacing w:line="200" w:lineRule="atLeast"/>
        <w:ind w:right="-3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Об утверждении По</w:t>
      </w:r>
      <w:r w:rsidR="00AC5066">
        <w:rPr>
          <w:b/>
          <w:bCs/>
          <w:sz w:val="28"/>
          <w:szCs w:val="28"/>
          <w:lang w:bidi="hi-IN"/>
        </w:rPr>
        <w:t>рядка</w:t>
      </w:r>
      <w:r>
        <w:rPr>
          <w:b/>
          <w:bCs/>
          <w:sz w:val="28"/>
          <w:szCs w:val="28"/>
          <w:lang w:bidi="hi-IN"/>
        </w:rPr>
        <w:t xml:space="preserve"> о проведении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b/>
          <w:bCs/>
          <w:sz w:val="28"/>
          <w:szCs w:val="28"/>
          <w:lang w:bidi="hi-IN"/>
        </w:rPr>
        <w:t>сельского поселения Бобровка</w:t>
      </w:r>
      <w:r>
        <w:rPr>
          <w:b/>
          <w:bCs/>
          <w:sz w:val="28"/>
          <w:szCs w:val="28"/>
          <w:lang w:bidi="hi-IN"/>
        </w:rPr>
        <w:t xml:space="preserve"> муниципального района Кинельский Самарской области</w:t>
      </w:r>
    </w:p>
    <w:p w:rsidR="00647A35" w:rsidRDefault="00647A35" w:rsidP="001D7CC2">
      <w:pPr>
        <w:rPr>
          <w:sz w:val="28"/>
          <w:szCs w:val="28"/>
        </w:rPr>
      </w:pPr>
    </w:p>
    <w:p w:rsidR="001E38D0" w:rsidRDefault="001E38D0" w:rsidP="001D7CC2">
      <w:pPr>
        <w:spacing w:after="240" w:line="360" w:lineRule="auto"/>
        <w:ind w:firstLine="709"/>
        <w:jc w:val="both"/>
        <w:rPr>
          <w:rFonts w:eastAsia="Lucida Sans Unicode"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>В</w:t>
      </w:r>
      <w:r w:rsidR="004A5A09">
        <w:rPr>
          <w:sz w:val="28"/>
          <w:szCs w:val="28"/>
          <w:lang w:eastAsia="ru-RU"/>
        </w:rPr>
        <w:t xml:space="preserve"> соответствии с пунктом 5 статьи 14 Федерального закона от 06.10.2003</w:t>
      </w:r>
      <w:r w:rsidR="001D7CC2"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г</w:t>
      </w:r>
      <w:r w:rsidR="001D7CC2">
        <w:rPr>
          <w:sz w:val="28"/>
          <w:szCs w:val="28"/>
          <w:lang w:eastAsia="ru-RU"/>
        </w:rPr>
        <w:t xml:space="preserve">ода </w:t>
      </w:r>
      <w:r w:rsidR="004A5A09">
        <w:rPr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Федеральным законом</w:t>
      </w:r>
      <w:r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от 08.11.2007</w:t>
      </w:r>
      <w:r w:rsidR="001D7CC2"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г</w:t>
      </w:r>
      <w:r w:rsidR="001D7CC2">
        <w:rPr>
          <w:sz w:val="28"/>
          <w:szCs w:val="28"/>
          <w:lang w:eastAsia="ru-RU"/>
        </w:rPr>
        <w:t>ода</w:t>
      </w:r>
      <w:r w:rsidR="004A5A09">
        <w:rPr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</w:t>
      </w:r>
      <w:r w:rsidR="001D7CC2"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г</w:t>
      </w:r>
      <w:r w:rsidR="001D7CC2">
        <w:rPr>
          <w:sz w:val="28"/>
          <w:szCs w:val="28"/>
          <w:lang w:eastAsia="ru-RU"/>
        </w:rPr>
        <w:t>ода</w:t>
      </w:r>
      <w:r w:rsidR="004A5A09">
        <w:rPr>
          <w:sz w:val="28"/>
          <w:szCs w:val="28"/>
          <w:lang w:eastAsia="ru-RU"/>
        </w:rPr>
        <w:t xml:space="preserve"> № 288 </w:t>
      </w:r>
      <w:r w:rsidR="001D7CC2"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«О порядке проведения оценки технического состояния автомобильных дорог»,</w:t>
      </w:r>
      <w:r>
        <w:rPr>
          <w:sz w:val="28"/>
          <w:szCs w:val="28"/>
          <w:lang w:eastAsia="ru-RU"/>
        </w:rPr>
        <w:t xml:space="preserve"> </w:t>
      </w:r>
      <w:r w:rsidR="004A5A09">
        <w:rPr>
          <w:rFonts w:eastAsia="Lucida Sans Unicode"/>
          <w:sz w:val="28"/>
          <w:szCs w:val="28"/>
          <w:lang w:eastAsia="hi-IN" w:bidi="hi-IN"/>
        </w:rPr>
        <w:t xml:space="preserve">администрация </w:t>
      </w:r>
      <w:r w:rsidR="00CE1FE4">
        <w:rPr>
          <w:rFonts w:eastAsia="Lucida Sans Unicode"/>
          <w:sz w:val="28"/>
          <w:szCs w:val="28"/>
          <w:lang w:eastAsia="hi-IN" w:bidi="hi-IN"/>
        </w:rPr>
        <w:t>сельского поселения Бобровка</w:t>
      </w:r>
      <w:r w:rsidR="004A5A09">
        <w:rPr>
          <w:rFonts w:eastAsia="Lucida Sans Unicode"/>
          <w:sz w:val="28"/>
          <w:szCs w:val="28"/>
          <w:lang w:eastAsia="hi-IN" w:bidi="hi-IN"/>
        </w:rPr>
        <w:t xml:space="preserve"> </w:t>
      </w:r>
      <w:r w:rsidR="00CE1FE4">
        <w:rPr>
          <w:rFonts w:eastAsia="Lucida Sans Unicode"/>
          <w:sz w:val="28"/>
          <w:szCs w:val="28"/>
          <w:lang w:eastAsia="hi-IN" w:bidi="hi-IN"/>
        </w:rPr>
        <w:t>муниципального района Кинельский Самарской области</w:t>
      </w:r>
    </w:p>
    <w:p w:rsidR="00647A35" w:rsidRDefault="004A5A09" w:rsidP="001D7CC2">
      <w:pPr>
        <w:spacing w:after="240" w:line="360" w:lineRule="auto"/>
        <w:ind w:firstLine="709"/>
        <w:jc w:val="center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>ПОСТАНОВЛЯЕТ:</w:t>
      </w:r>
    </w:p>
    <w:p w:rsidR="00647A35" w:rsidRDefault="004A5A09" w:rsidP="001D7CC2">
      <w:pPr>
        <w:spacing w:line="360" w:lineRule="auto"/>
        <w:ind w:firstLine="709"/>
        <w:jc w:val="both"/>
      </w:pPr>
      <w:r>
        <w:t xml:space="preserve">1. </w:t>
      </w:r>
      <w:r>
        <w:rPr>
          <w:sz w:val="28"/>
          <w:szCs w:val="28"/>
        </w:rPr>
        <w:t xml:space="preserve">Утвердить </w:t>
      </w:r>
      <w:bookmarkStart w:id="0" w:name="_GoBack"/>
      <w:bookmarkEnd w:id="0"/>
      <w:r>
        <w:rPr>
          <w:sz w:val="28"/>
          <w:szCs w:val="28"/>
        </w:rPr>
        <w:t xml:space="preserve">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области, согласно приложению 1 к настоящему постановлению.</w:t>
      </w:r>
    </w:p>
    <w:p w:rsidR="00647A35" w:rsidRDefault="004A5A09" w:rsidP="001D7CC2">
      <w:pPr>
        <w:pStyle w:val="af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согласно приложению 2 к настоящему постановлению.</w:t>
      </w:r>
    </w:p>
    <w:p w:rsidR="00647A35" w:rsidRDefault="004A5A09" w:rsidP="001D7C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Создать и утвердить состав комиссии по оценке технического состояния автомобильных дорог общего пользования согласно приложению 3 к настоящему постановлению.</w:t>
      </w:r>
    </w:p>
    <w:p w:rsidR="00647A35" w:rsidRDefault="004A5A09" w:rsidP="001D7CC2">
      <w:pPr>
        <w:widowControl w:val="0"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4. Опубликовать настоящее постановление в газете «</w:t>
      </w:r>
      <w:r w:rsidR="001E38D0">
        <w:rPr>
          <w:sz w:val="28"/>
          <w:szCs w:val="28"/>
          <w:lang w:bidi="hi-IN"/>
        </w:rPr>
        <w:t>Бобровские вести</w:t>
      </w:r>
      <w:r>
        <w:rPr>
          <w:sz w:val="28"/>
          <w:szCs w:val="28"/>
          <w:lang w:bidi="hi-IN"/>
        </w:rPr>
        <w:t>».</w:t>
      </w:r>
    </w:p>
    <w:p w:rsidR="00647A35" w:rsidRDefault="00CE1FE4" w:rsidP="001D7CC2">
      <w:pPr>
        <w:widowControl w:val="0"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5</w:t>
      </w:r>
      <w:r w:rsidR="004A5A09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4A5A09">
        <w:rPr>
          <w:sz w:val="28"/>
          <w:szCs w:val="28"/>
          <w:lang w:eastAsia="ru-RU"/>
        </w:rPr>
        <w:t>после его официального опубликования.</w:t>
      </w:r>
    </w:p>
    <w:p w:rsidR="00CE1FE4" w:rsidRDefault="00CE1FE4" w:rsidP="001D7C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t xml:space="preserve">6.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D7CC2" w:rsidRDefault="001D7CC2" w:rsidP="001D7CC2">
      <w:pPr>
        <w:spacing w:line="360" w:lineRule="auto"/>
        <w:ind w:firstLine="709"/>
        <w:jc w:val="both"/>
        <w:rPr>
          <w:sz w:val="28"/>
          <w:szCs w:val="28"/>
        </w:rPr>
      </w:pPr>
    </w:p>
    <w:p w:rsidR="001D7CC2" w:rsidRDefault="001D7CC2" w:rsidP="001D7CC2">
      <w:pPr>
        <w:spacing w:line="360" w:lineRule="auto"/>
        <w:ind w:firstLine="709"/>
        <w:jc w:val="both"/>
        <w:rPr>
          <w:sz w:val="28"/>
          <w:szCs w:val="28"/>
        </w:rPr>
      </w:pPr>
    </w:p>
    <w:p w:rsidR="00CE1FE4" w:rsidRDefault="00CE1FE4" w:rsidP="00CE1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Бобровка                             </w:t>
      </w:r>
      <w:r w:rsidR="001D7CC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А. Ю. Мамонов</w:t>
      </w:r>
    </w:p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1D7CC2" w:rsidRDefault="001D7CC2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Pr="00227CC9" w:rsidRDefault="00CE1FE4" w:rsidP="00CE1FE4">
      <w:pPr>
        <w:rPr>
          <w:sz w:val="16"/>
          <w:szCs w:val="16"/>
        </w:rPr>
      </w:pPr>
      <w:r w:rsidRPr="00227CC9">
        <w:rPr>
          <w:sz w:val="16"/>
          <w:szCs w:val="16"/>
        </w:rPr>
        <w:t>Исполнитель: Генералова Г. М.</w:t>
      </w:r>
    </w:p>
    <w:p w:rsidR="00647A35" w:rsidRPr="00CE1FE4" w:rsidRDefault="00CE1FE4" w:rsidP="00CE1FE4">
      <w:pPr>
        <w:rPr>
          <w:sz w:val="16"/>
          <w:szCs w:val="16"/>
        </w:rPr>
      </w:pPr>
      <w:r w:rsidRPr="00227CC9">
        <w:rPr>
          <w:sz w:val="16"/>
          <w:szCs w:val="16"/>
        </w:rPr>
        <w:t>тел. 8(846)63-3-25-53.</w:t>
      </w: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647A35" w:rsidRDefault="004A5A09">
      <w:pPr>
        <w:ind w:left="5103"/>
        <w:jc w:val="center"/>
        <w:rPr>
          <w:sz w:val="28"/>
        </w:rPr>
      </w:pPr>
      <w:r>
        <w:rPr>
          <w:sz w:val="28"/>
        </w:rPr>
        <w:t>ПРИЛОЖЕНИЕ 1</w:t>
      </w:r>
    </w:p>
    <w:p w:rsidR="00647A35" w:rsidRDefault="004A5A09">
      <w:pPr>
        <w:ind w:left="5103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CE1FE4">
        <w:rPr>
          <w:sz w:val="28"/>
        </w:rPr>
        <w:t>сельского поселения Бобровка</w:t>
      </w:r>
      <w:r>
        <w:rPr>
          <w:sz w:val="28"/>
        </w:rPr>
        <w:t xml:space="preserve"> муниципального района Кинельский Самарской области</w:t>
      </w:r>
    </w:p>
    <w:p w:rsidR="001D7CC2" w:rsidRPr="001D7CC2" w:rsidRDefault="001D7CC2" w:rsidP="001D7CC2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1D7CC2">
        <w:rPr>
          <w:sz w:val="28"/>
          <w:szCs w:val="28"/>
        </w:rPr>
        <w:t>от  «</w:t>
      </w:r>
      <w:r>
        <w:rPr>
          <w:sz w:val="28"/>
          <w:szCs w:val="28"/>
          <w:u w:val="single"/>
        </w:rPr>
        <w:t>29</w:t>
      </w:r>
      <w:r w:rsidRPr="001D7CC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июня</w:t>
      </w:r>
      <w:r w:rsidRPr="001D7CC2">
        <w:rPr>
          <w:sz w:val="28"/>
          <w:szCs w:val="28"/>
        </w:rPr>
        <w:t xml:space="preserve"> 2022 года № </w:t>
      </w:r>
      <w:r>
        <w:rPr>
          <w:sz w:val="28"/>
          <w:szCs w:val="28"/>
          <w:u w:val="single"/>
        </w:rPr>
        <w:t>111</w:t>
      </w:r>
    </w:p>
    <w:p w:rsidR="001D7CC2" w:rsidRPr="001D7CC2" w:rsidRDefault="001D7CC2" w:rsidP="001D7CC2">
      <w:pPr>
        <w:ind w:left="5670"/>
        <w:rPr>
          <w:b/>
          <w:sz w:val="28"/>
          <w:szCs w:val="28"/>
          <w:u w:val="single"/>
        </w:rPr>
      </w:pPr>
    </w:p>
    <w:p w:rsidR="001D7CC2" w:rsidRDefault="001D7CC2">
      <w:pPr>
        <w:ind w:left="5103"/>
        <w:jc w:val="center"/>
        <w:rPr>
          <w:sz w:val="28"/>
        </w:rPr>
      </w:pPr>
    </w:p>
    <w:p w:rsidR="00647A35" w:rsidRDefault="00647A35">
      <w:pPr>
        <w:ind w:left="-100"/>
        <w:jc w:val="center"/>
        <w:rPr>
          <w:sz w:val="28"/>
          <w:szCs w:val="28"/>
        </w:rPr>
      </w:pPr>
    </w:p>
    <w:p w:rsidR="00647A35" w:rsidRDefault="004A5A09">
      <w:pPr>
        <w:ind w:lef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47A35" w:rsidRDefault="004A5A09">
      <w:pPr>
        <w:ind w:lef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b/>
          <w:sz w:val="28"/>
          <w:szCs w:val="28"/>
        </w:rPr>
        <w:t>сельского поселения Бобровка</w:t>
      </w:r>
      <w:r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647A35">
      <w:pPr>
        <w:ind w:left="5580"/>
        <w:jc w:val="center"/>
        <w:rPr>
          <w:sz w:val="28"/>
          <w:szCs w:val="28"/>
        </w:rPr>
      </w:pP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Настоящий Порядок проведения оценки технического состояния автомобильных дорог общего пользования местного значения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Для целей настоящего Порядка применяются следующие термины: 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CE1FE4">
        <w:rPr>
          <w:sz w:val="28"/>
          <w:szCs w:val="28"/>
          <w:u w:val="single"/>
        </w:rPr>
        <w:t>сельского поселения Бобровка</w:t>
      </w:r>
      <w:r>
        <w:rPr>
          <w:sz w:val="28"/>
          <w:szCs w:val="28"/>
          <w:u w:val="single"/>
        </w:rPr>
        <w:t xml:space="preserve"> муниципального района Кинельский Самарской области</w:t>
      </w:r>
      <w:r>
        <w:rPr>
          <w:sz w:val="28"/>
          <w:szCs w:val="28"/>
        </w:rPr>
        <w:t xml:space="preserve"> –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диагностика автомобильной дороги местного значения</w:t>
      </w:r>
      <w:r>
        <w:rPr>
          <w:sz w:val="28"/>
          <w:szCs w:val="28"/>
        </w:rPr>
        <w:t xml:space="preserve"> –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транспортно-эксплуатационные характеристики автомобильной дороги</w:t>
      </w:r>
      <w:r>
        <w:rPr>
          <w:sz w:val="28"/>
          <w:szCs w:val="28"/>
        </w:rPr>
        <w:t xml:space="preserve"> –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ширина проезжей части и земляного полотна;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габарит приближения;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длины прямых, число углов поворотов в плане трассы и величины их радиусов;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протяжённость подъёмов и спусков;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продольный и поперечный уклоны;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высота насыпи и глубина выемки;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габариты искусственных дорожных сооружений;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элементов водоотвода;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элементов обустройства дороги и технических средств организации дорожного движения.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состояние,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глубина колеи дорожного покрытия;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сцепные свойства дорожного покрытия и состояние обочин;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прочность дорожной одежды;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грузоподъемность искусственных дорожных сооружений;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К основным показателям потребительских свойств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скорость движения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и удобство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пропускная способность и уровень загрузки автомобильной дороги движением;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среднегодовая интенсивность движения и состав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воздействия дороги на окружающую среду.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Оценка технического состояния автомобильных дорог общего пользования местного значения проводится администрацией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либо уполномоченной ей организацией.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 Результаты оценки технического состояния автомобильной дороги используются для: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647A35" w:rsidRDefault="004A5A09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оценки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применяются виды диагностики, указанные в таблице 1.</w:t>
      </w:r>
    </w:p>
    <w:p w:rsidR="00647A35" w:rsidRDefault="004A5A09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47A35" w:rsidRDefault="004A5A09">
      <w:pPr>
        <w:pStyle w:val="211"/>
        <w:tabs>
          <w:tab w:val="left" w:pos="1072"/>
        </w:tabs>
        <w:spacing w:before="240"/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диагностики </w:t>
      </w: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b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Кинельский Самарской области 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9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600"/>
        <w:gridCol w:w="4500"/>
        <w:gridCol w:w="3576"/>
      </w:tblGrid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Периодичность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проведения диагностики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Первичная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раз в 3 - 5 лет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раз в год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Приемочная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вводе автомобильной дороги (участков дороги) в эксплуатацию после строительства, реконструкции или  капитального ремонта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Специализированная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Детальное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определении возможности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движения транспортного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средства, осуществляющего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перевозки тяжеловесных и (или)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крупногабаритных грузов по автомобильной дороге, а также в иных случаях, когда необходимо выявление причин снижения параметров и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 элементов автомобильных дорог</w:t>
            </w:r>
          </w:p>
        </w:tc>
      </w:tr>
    </w:tbl>
    <w:p w:rsidR="00647A35" w:rsidRDefault="00647A35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rPr>
          <w:rFonts w:eastAsia="Calibri"/>
          <w:sz w:val="28"/>
          <w:szCs w:val="28"/>
          <w:lang w:eastAsia="hi-IN" w:bidi="hi-IN"/>
        </w:rPr>
      </w:pPr>
      <w:r>
        <w:rPr>
          <w:sz w:val="28"/>
          <w:szCs w:val="28"/>
        </w:rPr>
        <w:br w:type="page"/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8B7E32" w:rsidRPr="001D7CC2" w:rsidRDefault="008B7E32" w:rsidP="008B7E32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D7CC2">
        <w:rPr>
          <w:sz w:val="28"/>
          <w:szCs w:val="28"/>
        </w:rPr>
        <w:t>от  «</w:t>
      </w:r>
      <w:r>
        <w:rPr>
          <w:sz w:val="28"/>
          <w:szCs w:val="28"/>
          <w:u w:val="single"/>
        </w:rPr>
        <w:t>29</w:t>
      </w:r>
      <w:r w:rsidRPr="001D7CC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июня</w:t>
      </w:r>
      <w:r w:rsidRPr="001D7CC2">
        <w:rPr>
          <w:sz w:val="28"/>
          <w:szCs w:val="28"/>
        </w:rPr>
        <w:t xml:space="preserve"> 2022 года № </w:t>
      </w:r>
      <w:r>
        <w:rPr>
          <w:sz w:val="28"/>
          <w:szCs w:val="28"/>
          <w:u w:val="single"/>
        </w:rPr>
        <w:t>111</w:t>
      </w:r>
    </w:p>
    <w:p w:rsidR="008B7E32" w:rsidRDefault="008B7E32">
      <w:pPr>
        <w:ind w:left="5103"/>
        <w:jc w:val="center"/>
        <w:rPr>
          <w:sz w:val="28"/>
          <w:szCs w:val="28"/>
        </w:rPr>
      </w:pPr>
    </w:p>
    <w:p w:rsidR="00647A35" w:rsidRDefault="00647A35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7A35" w:rsidRDefault="004A5A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47A35" w:rsidRDefault="00647A35">
      <w:pPr>
        <w:rPr>
          <w:sz w:val="28"/>
          <w:szCs w:val="28"/>
          <w:lang w:eastAsia="hi-IN" w:bidi="hi-IN"/>
        </w:rPr>
      </w:pP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и настоящим Положением.</w:t>
      </w: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Виды диагностики определяются в соответствии с Порядком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В процессе диагностики технического состояния автомобильных дорог определяются: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проезжей части и земляного полотна; 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и поперечный уклоны; высота насыпи и глубина выемки;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продольная ровность и колейность дорожного покрытия;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 автомобильной, дороги движением;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воздействия дороги на окружающую среду.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(далее - акт) по форме согласно приложению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647A35" w:rsidRDefault="00647A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8B7E32" w:rsidP="008B7E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A5A0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7A35" w:rsidRDefault="004A5A09">
      <w:pPr>
        <w:pStyle w:val="ConsPlusNormal"/>
        <w:ind w:left="4253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47A35" w:rsidRDefault="00647A35">
      <w:pPr>
        <w:spacing w:line="322" w:lineRule="exact"/>
        <w:jc w:val="center"/>
        <w:rPr>
          <w:spacing w:val="1"/>
          <w:sz w:val="28"/>
          <w:szCs w:val="28"/>
          <w:lang w:eastAsia="ru-RU"/>
        </w:rPr>
      </w:pPr>
    </w:p>
    <w:p w:rsidR="00647A35" w:rsidRDefault="004A5A09">
      <w:pPr>
        <w:spacing w:line="322" w:lineRule="exact"/>
        <w:jc w:val="center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АКТ</w:t>
      </w:r>
    </w:p>
    <w:p w:rsidR="00647A35" w:rsidRDefault="004A5A09">
      <w:pPr>
        <w:spacing w:after="300" w:line="322" w:lineRule="exact"/>
        <w:jc w:val="center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4A5A09">
      <w:pPr>
        <w:ind w:firstLine="851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="001E38D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lang w:eastAsia="ru-RU"/>
        </w:rPr>
        <w:t>от ____________ № ___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в составе: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председателя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секретарь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членов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Рассмотрев представленную документацию:_______________________</w:t>
      </w:r>
    </w:p>
    <w:p w:rsidR="00647A35" w:rsidRDefault="004A5A09">
      <w:pPr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tabs>
          <w:tab w:val="left" w:leader="underscore" w:pos="9337"/>
        </w:tabs>
        <w:spacing w:line="322" w:lineRule="exact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и проведя визуальное обследование объекта ___________________________</w:t>
      </w:r>
    </w:p>
    <w:p w:rsidR="00647A35" w:rsidRDefault="004A5A09">
      <w:pPr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2"/>
          <w:szCs w:val="28"/>
          <w:lang w:eastAsia="ru-RU"/>
        </w:rPr>
      </w:pPr>
      <w:r>
        <w:rPr>
          <w:spacing w:val="1"/>
          <w:sz w:val="22"/>
          <w:szCs w:val="28"/>
          <w:lang w:eastAsia="ru-RU"/>
        </w:rPr>
        <w:t>(указать наименование объекта и его функциональное назначение)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по адресу: Самарская область, Кинельский район, _________________________________________________________________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год ввода в эксплуатацию _____________________, </w:t>
      </w:r>
    </w:p>
    <w:p w:rsidR="00647A35" w:rsidRDefault="004A5A09">
      <w:pPr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дата  последнего  ремонта,  реконструкции  ___________________________, 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протяженность ___________________________ к.м.,</w:t>
      </w:r>
    </w:p>
    <w:p w:rsidR="00647A35" w:rsidRDefault="004A5A09" w:rsidP="009F2B9D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установила следующее:</w:t>
      </w:r>
    </w:p>
    <w:p w:rsidR="00647A35" w:rsidRPr="009F2B9D" w:rsidRDefault="004A5A09" w:rsidP="009F2B9D">
      <w:pPr>
        <w:pStyle w:val="af9"/>
        <w:numPr>
          <w:ilvl w:val="0"/>
          <w:numId w:val="8"/>
        </w:numPr>
        <w:tabs>
          <w:tab w:val="left" w:pos="740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709"/>
        <w:gridCol w:w="6187"/>
        <w:gridCol w:w="1003"/>
        <w:gridCol w:w="1579"/>
      </w:tblGrid>
      <w:tr w:rsidR="00647A35">
        <w:trPr>
          <w:trHeight w:val="20"/>
          <w:tblHeader/>
        </w:trPr>
        <w:tc>
          <w:tcPr>
            <w:tcW w:w="709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187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579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шт./м.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</w:tbl>
    <w:p w:rsidR="00647A35" w:rsidRPr="009F2B9D" w:rsidRDefault="004A5A09" w:rsidP="009F2B9D">
      <w:pPr>
        <w:pStyle w:val="af9"/>
        <w:numPr>
          <w:ilvl w:val="0"/>
          <w:numId w:val="8"/>
        </w:numPr>
        <w:tabs>
          <w:tab w:val="left" w:pos="1096"/>
        </w:tabs>
        <w:spacing w:after="0" w:line="370" w:lineRule="exact"/>
        <w:ind w:left="20" w:right="140" w:firstLine="70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Характеристики</w:t>
            </w: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</w:tbl>
    <w:p w:rsidR="00647A35" w:rsidRPr="009F2B9D" w:rsidRDefault="009F2B9D" w:rsidP="009F2B9D">
      <w:pPr>
        <w:pStyle w:val="af9"/>
        <w:tabs>
          <w:tab w:val="left" w:pos="1081"/>
        </w:tabs>
        <w:spacing w:after="0" w:line="322" w:lineRule="exact"/>
        <w:ind w:right="460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ab/>
        <w:t>3) Х</w:t>
      </w:r>
      <w:r w:rsidR="004A5A09">
        <w:rPr>
          <w:rStyle w:val="afa"/>
          <w:sz w:val="28"/>
          <w:szCs w:val="28"/>
        </w:rPr>
        <w:t>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647A35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Характеристики</w:t>
            </w: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</w:tbl>
    <w:p w:rsidR="00647A35" w:rsidRDefault="004A5A09" w:rsidP="009F2B9D">
      <w:pPr>
        <w:pStyle w:val="af9"/>
        <w:spacing w:after="22" w:line="240" w:lineRule="exact"/>
        <w:ind w:firstLine="708"/>
        <w:rPr>
          <w:sz w:val="28"/>
          <w:szCs w:val="28"/>
        </w:rPr>
      </w:pPr>
      <w:r>
        <w:rPr>
          <w:rStyle w:val="afa"/>
          <w:sz w:val="28"/>
          <w:szCs w:val="28"/>
        </w:rPr>
        <w:t>Заключение:</w:t>
      </w:r>
    </w:p>
    <w:p w:rsidR="00647A35" w:rsidRDefault="004A5A09">
      <w:pPr>
        <w:pStyle w:val="af9"/>
        <w:numPr>
          <w:ilvl w:val="0"/>
          <w:numId w:val="9"/>
        </w:numPr>
        <w:tabs>
          <w:tab w:val="left" w:pos="1222"/>
        </w:tabs>
        <w:spacing w:after="0" w:line="240" w:lineRule="exact"/>
        <w:ind w:left="740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Заключение по оценке технического состояния объекта:</w:t>
      </w:r>
    </w:p>
    <w:p w:rsidR="00647A35" w:rsidRDefault="004A5A09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7A35" w:rsidRDefault="004A5A09" w:rsidP="009F2B9D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7A35" w:rsidRDefault="004A5A09">
      <w:pPr>
        <w:pStyle w:val="af9"/>
        <w:numPr>
          <w:ilvl w:val="0"/>
          <w:numId w:val="9"/>
        </w:numPr>
        <w:tabs>
          <w:tab w:val="left" w:pos="1222"/>
        </w:tabs>
        <w:spacing w:after="0" w:line="326" w:lineRule="exact"/>
        <w:ind w:right="260" w:firstLine="720"/>
        <w:rPr>
          <w:sz w:val="28"/>
          <w:szCs w:val="28"/>
        </w:rPr>
      </w:pPr>
      <w:r>
        <w:rPr>
          <w:rStyle w:val="afa"/>
          <w:sz w:val="28"/>
          <w:szCs w:val="28"/>
        </w:rPr>
        <w:t>Предложения по проведению неотложных и перспективных мероприятий:</w:t>
      </w:r>
    </w:p>
    <w:p w:rsidR="00647A35" w:rsidRDefault="004A5A09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7A35" w:rsidRDefault="00647A35" w:rsidP="009F2B9D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647A35" w:rsidP="009F2B9D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Pr="009F2B9D" w:rsidRDefault="004A5A09" w:rsidP="009F2B9D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  <w:sectPr w:rsidR="00647A35" w:rsidRPr="009F2B9D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</w:t>
      </w:r>
    </w:p>
    <w:p w:rsidR="008B7E32" w:rsidRPr="001D7CC2" w:rsidRDefault="008B7E32" w:rsidP="008B7E32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D7CC2">
        <w:rPr>
          <w:sz w:val="28"/>
          <w:szCs w:val="28"/>
        </w:rPr>
        <w:t>от  «</w:t>
      </w:r>
      <w:r>
        <w:rPr>
          <w:sz w:val="28"/>
          <w:szCs w:val="28"/>
          <w:u w:val="single"/>
        </w:rPr>
        <w:t>29</w:t>
      </w:r>
      <w:r w:rsidRPr="001D7CC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июня</w:t>
      </w:r>
      <w:r w:rsidRPr="001D7CC2">
        <w:rPr>
          <w:sz w:val="28"/>
          <w:szCs w:val="28"/>
        </w:rPr>
        <w:t xml:space="preserve"> 2022 года № </w:t>
      </w:r>
      <w:r>
        <w:rPr>
          <w:sz w:val="28"/>
          <w:szCs w:val="28"/>
          <w:u w:val="single"/>
        </w:rPr>
        <w:t>111</w:t>
      </w:r>
    </w:p>
    <w:p w:rsidR="008B7E32" w:rsidRDefault="008B7E32">
      <w:pPr>
        <w:ind w:left="5103"/>
        <w:jc w:val="center"/>
        <w:rPr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b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647A35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1059"/>
        <w:gridCol w:w="5245"/>
      </w:tblGrid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Андрей Юрьевич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области, председатель комиссии;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Генералова Галина Мироновна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1E38D0" w:rsidP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области, секретарь комиссии;</w:t>
            </w:r>
          </w:p>
        </w:tc>
      </w:tr>
      <w:tr w:rsidR="00647A35">
        <w:tc>
          <w:tcPr>
            <w:tcW w:w="3279" w:type="dxa"/>
            <w:noWrap/>
          </w:tcPr>
          <w:p w:rsidR="00647A35" w:rsidRDefault="004A5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noWrap/>
          </w:tcPr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noWrap/>
          </w:tcPr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Мария Олеговна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Мосалев Вячеслав Валерьевич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E38D0">
              <w:rPr>
                <w:rFonts w:ascii="Times New Roman" w:hAnsi="Times New Roman" w:cs="Times New Roman"/>
                <w:sz w:val="28"/>
                <w:szCs w:val="28"/>
              </w:rPr>
              <w:t>МКП ЖКХ «Бобровское»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Литовка Лариса Николаевна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 w:rsidP="009F2B9D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="009F2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7A35" w:rsidRDefault="00647A35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sectPr w:rsidR="00647A35" w:rsidSect="00647A3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4E" w:rsidRDefault="00520D4E">
      <w:r>
        <w:separator/>
      </w:r>
    </w:p>
  </w:endnote>
  <w:endnote w:type="continuationSeparator" w:id="1">
    <w:p w:rsidR="00520D4E" w:rsidRDefault="0052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4E" w:rsidRDefault="00520D4E">
      <w:r>
        <w:separator/>
      </w:r>
    </w:p>
  </w:footnote>
  <w:footnote w:type="continuationSeparator" w:id="1">
    <w:p w:rsidR="00520D4E" w:rsidRDefault="00520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989"/>
    <w:multiLevelType w:val="hybridMultilevel"/>
    <w:tmpl w:val="5394BD40"/>
    <w:lvl w:ilvl="0" w:tplc="E7703682">
      <w:start w:val="1"/>
      <w:numFmt w:val="none"/>
      <w:suff w:val="nothing"/>
      <w:lvlText w:val=""/>
      <w:lvlJc w:val="left"/>
      <w:pPr>
        <w:ind w:left="432" w:hanging="432"/>
      </w:pPr>
    </w:lvl>
    <w:lvl w:ilvl="1" w:tplc="A4141A86">
      <w:start w:val="1"/>
      <w:numFmt w:val="none"/>
      <w:suff w:val="nothing"/>
      <w:lvlText w:val=""/>
      <w:lvlJc w:val="left"/>
      <w:pPr>
        <w:ind w:left="576" w:hanging="576"/>
      </w:pPr>
    </w:lvl>
    <w:lvl w:ilvl="2" w:tplc="F1B44EDC">
      <w:start w:val="1"/>
      <w:numFmt w:val="none"/>
      <w:suff w:val="nothing"/>
      <w:lvlText w:val=""/>
      <w:lvlJc w:val="left"/>
      <w:pPr>
        <w:ind w:left="720" w:hanging="720"/>
      </w:pPr>
    </w:lvl>
    <w:lvl w:ilvl="3" w:tplc="B8087E0A">
      <w:start w:val="1"/>
      <w:numFmt w:val="none"/>
      <w:suff w:val="nothing"/>
      <w:lvlText w:val=""/>
      <w:lvlJc w:val="left"/>
      <w:pPr>
        <w:ind w:left="864" w:hanging="864"/>
      </w:pPr>
    </w:lvl>
    <w:lvl w:ilvl="4" w:tplc="DE9EFF7A">
      <w:start w:val="1"/>
      <w:numFmt w:val="none"/>
      <w:suff w:val="nothing"/>
      <w:lvlText w:val=""/>
      <w:lvlJc w:val="left"/>
      <w:pPr>
        <w:ind w:left="1008" w:hanging="1008"/>
      </w:pPr>
    </w:lvl>
    <w:lvl w:ilvl="5" w:tplc="AA703F64">
      <w:start w:val="1"/>
      <w:numFmt w:val="none"/>
      <w:suff w:val="nothing"/>
      <w:lvlText w:val=""/>
      <w:lvlJc w:val="left"/>
      <w:pPr>
        <w:ind w:left="1152" w:hanging="1152"/>
      </w:pPr>
    </w:lvl>
    <w:lvl w:ilvl="6" w:tplc="4FAE2662">
      <w:start w:val="1"/>
      <w:numFmt w:val="none"/>
      <w:suff w:val="nothing"/>
      <w:lvlText w:val=""/>
      <w:lvlJc w:val="left"/>
      <w:pPr>
        <w:ind w:left="1296" w:hanging="1296"/>
      </w:pPr>
    </w:lvl>
    <w:lvl w:ilvl="7" w:tplc="C8701314">
      <w:start w:val="1"/>
      <w:numFmt w:val="none"/>
      <w:suff w:val="nothing"/>
      <w:lvlText w:val=""/>
      <w:lvlJc w:val="left"/>
      <w:pPr>
        <w:ind w:left="1440" w:hanging="1440"/>
      </w:pPr>
    </w:lvl>
    <w:lvl w:ilvl="8" w:tplc="56B00FDC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A567D65"/>
    <w:multiLevelType w:val="hybridMultilevel"/>
    <w:tmpl w:val="DC7C065E"/>
    <w:lvl w:ilvl="0" w:tplc="C41ACAFE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 w:tplc="2ECA5F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B420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58012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772BFA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ADEB20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7274A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92433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83277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0234FD"/>
    <w:multiLevelType w:val="hybridMultilevel"/>
    <w:tmpl w:val="22BE55D6"/>
    <w:lvl w:ilvl="0" w:tplc="4C90AA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BA947412">
      <w:start w:val="1"/>
      <w:numFmt w:val="lowerLetter"/>
      <w:lvlText w:val="%2."/>
      <w:lvlJc w:val="left"/>
      <w:pPr>
        <w:ind w:left="1605" w:hanging="360"/>
      </w:pPr>
    </w:lvl>
    <w:lvl w:ilvl="2" w:tplc="4E348000">
      <w:start w:val="1"/>
      <w:numFmt w:val="lowerRoman"/>
      <w:lvlText w:val="%3."/>
      <w:lvlJc w:val="right"/>
      <w:pPr>
        <w:ind w:left="2325" w:hanging="180"/>
      </w:pPr>
    </w:lvl>
    <w:lvl w:ilvl="3" w:tplc="208E380E">
      <w:start w:val="1"/>
      <w:numFmt w:val="decimal"/>
      <w:lvlText w:val="%4."/>
      <w:lvlJc w:val="left"/>
      <w:pPr>
        <w:ind w:left="3045" w:hanging="360"/>
      </w:pPr>
    </w:lvl>
    <w:lvl w:ilvl="4" w:tplc="D5CA25C6">
      <w:start w:val="1"/>
      <w:numFmt w:val="lowerLetter"/>
      <w:lvlText w:val="%5."/>
      <w:lvlJc w:val="left"/>
      <w:pPr>
        <w:ind w:left="3765" w:hanging="360"/>
      </w:pPr>
    </w:lvl>
    <w:lvl w:ilvl="5" w:tplc="5EB26202">
      <w:start w:val="1"/>
      <w:numFmt w:val="lowerRoman"/>
      <w:lvlText w:val="%6."/>
      <w:lvlJc w:val="right"/>
      <w:pPr>
        <w:ind w:left="4485" w:hanging="180"/>
      </w:pPr>
    </w:lvl>
    <w:lvl w:ilvl="6" w:tplc="78721406">
      <w:start w:val="1"/>
      <w:numFmt w:val="decimal"/>
      <w:lvlText w:val="%7."/>
      <w:lvlJc w:val="left"/>
      <w:pPr>
        <w:ind w:left="5205" w:hanging="360"/>
      </w:pPr>
    </w:lvl>
    <w:lvl w:ilvl="7" w:tplc="AEE04B56">
      <w:start w:val="1"/>
      <w:numFmt w:val="lowerLetter"/>
      <w:lvlText w:val="%8."/>
      <w:lvlJc w:val="left"/>
      <w:pPr>
        <w:ind w:left="5925" w:hanging="360"/>
      </w:pPr>
    </w:lvl>
    <w:lvl w:ilvl="8" w:tplc="73121888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CEC093B"/>
    <w:multiLevelType w:val="hybridMultilevel"/>
    <w:tmpl w:val="85A2FD64"/>
    <w:lvl w:ilvl="0" w:tplc="AFBC4E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ED48A5FA">
      <w:start w:val="1"/>
      <w:numFmt w:val="lowerLetter"/>
      <w:lvlText w:val="%2."/>
      <w:lvlJc w:val="left"/>
      <w:pPr>
        <w:ind w:left="1320" w:hanging="360"/>
      </w:pPr>
    </w:lvl>
    <w:lvl w:ilvl="2" w:tplc="0C1291F0">
      <w:start w:val="1"/>
      <w:numFmt w:val="lowerRoman"/>
      <w:lvlText w:val="%3."/>
      <w:lvlJc w:val="right"/>
      <w:pPr>
        <w:ind w:left="2040" w:hanging="180"/>
      </w:pPr>
    </w:lvl>
    <w:lvl w:ilvl="3" w:tplc="2C12035C">
      <w:start w:val="1"/>
      <w:numFmt w:val="decimal"/>
      <w:lvlText w:val="%4."/>
      <w:lvlJc w:val="left"/>
      <w:pPr>
        <w:ind w:left="2760" w:hanging="360"/>
      </w:pPr>
    </w:lvl>
    <w:lvl w:ilvl="4" w:tplc="5F9E9E7E">
      <w:start w:val="1"/>
      <w:numFmt w:val="lowerLetter"/>
      <w:lvlText w:val="%5."/>
      <w:lvlJc w:val="left"/>
      <w:pPr>
        <w:ind w:left="3480" w:hanging="360"/>
      </w:pPr>
    </w:lvl>
    <w:lvl w:ilvl="5" w:tplc="EC6C7836">
      <w:start w:val="1"/>
      <w:numFmt w:val="lowerRoman"/>
      <w:lvlText w:val="%6."/>
      <w:lvlJc w:val="right"/>
      <w:pPr>
        <w:ind w:left="4200" w:hanging="180"/>
      </w:pPr>
    </w:lvl>
    <w:lvl w:ilvl="6" w:tplc="1B68B4C4">
      <w:start w:val="1"/>
      <w:numFmt w:val="decimal"/>
      <w:lvlText w:val="%7."/>
      <w:lvlJc w:val="left"/>
      <w:pPr>
        <w:ind w:left="4920" w:hanging="360"/>
      </w:pPr>
    </w:lvl>
    <w:lvl w:ilvl="7" w:tplc="6BAAD72E">
      <w:start w:val="1"/>
      <w:numFmt w:val="lowerLetter"/>
      <w:lvlText w:val="%8."/>
      <w:lvlJc w:val="left"/>
      <w:pPr>
        <w:ind w:left="5640" w:hanging="360"/>
      </w:pPr>
    </w:lvl>
    <w:lvl w:ilvl="8" w:tplc="8B76B268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61216F5"/>
    <w:multiLevelType w:val="hybridMultilevel"/>
    <w:tmpl w:val="BDF02822"/>
    <w:lvl w:ilvl="0" w:tplc="E39C8D7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AA228FBA">
      <w:start w:val="1"/>
      <w:numFmt w:val="lowerLetter"/>
      <w:lvlText w:val="%2."/>
      <w:lvlJc w:val="left"/>
      <w:pPr>
        <w:ind w:left="1620" w:hanging="360"/>
      </w:pPr>
    </w:lvl>
    <w:lvl w:ilvl="2" w:tplc="4274F200">
      <w:start w:val="1"/>
      <w:numFmt w:val="lowerRoman"/>
      <w:lvlText w:val="%3."/>
      <w:lvlJc w:val="right"/>
      <w:pPr>
        <w:ind w:left="2340" w:hanging="180"/>
      </w:pPr>
    </w:lvl>
    <w:lvl w:ilvl="3" w:tplc="7FCADCAC">
      <w:start w:val="1"/>
      <w:numFmt w:val="decimal"/>
      <w:lvlText w:val="%4."/>
      <w:lvlJc w:val="left"/>
      <w:pPr>
        <w:ind w:left="3060" w:hanging="360"/>
      </w:pPr>
    </w:lvl>
    <w:lvl w:ilvl="4" w:tplc="46720C44">
      <w:start w:val="1"/>
      <w:numFmt w:val="lowerLetter"/>
      <w:lvlText w:val="%5."/>
      <w:lvlJc w:val="left"/>
      <w:pPr>
        <w:ind w:left="3780" w:hanging="360"/>
      </w:pPr>
    </w:lvl>
    <w:lvl w:ilvl="5" w:tplc="FDCE7452">
      <w:start w:val="1"/>
      <w:numFmt w:val="lowerRoman"/>
      <w:lvlText w:val="%6."/>
      <w:lvlJc w:val="right"/>
      <w:pPr>
        <w:ind w:left="4500" w:hanging="180"/>
      </w:pPr>
    </w:lvl>
    <w:lvl w:ilvl="6" w:tplc="E5B63D16">
      <w:start w:val="1"/>
      <w:numFmt w:val="decimal"/>
      <w:lvlText w:val="%7."/>
      <w:lvlJc w:val="left"/>
      <w:pPr>
        <w:ind w:left="5220" w:hanging="360"/>
      </w:pPr>
    </w:lvl>
    <w:lvl w:ilvl="7" w:tplc="00B44AFA">
      <w:start w:val="1"/>
      <w:numFmt w:val="lowerLetter"/>
      <w:lvlText w:val="%8."/>
      <w:lvlJc w:val="left"/>
      <w:pPr>
        <w:ind w:left="5940" w:hanging="360"/>
      </w:pPr>
    </w:lvl>
    <w:lvl w:ilvl="8" w:tplc="B82E535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7E54A4"/>
    <w:multiLevelType w:val="hybridMultilevel"/>
    <w:tmpl w:val="D00CECC2"/>
    <w:lvl w:ilvl="0" w:tplc="90B29E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F691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E81F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9A52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76A5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E282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6021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A061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A427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026FF"/>
    <w:multiLevelType w:val="hybridMultilevel"/>
    <w:tmpl w:val="7DC44830"/>
    <w:lvl w:ilvl="0" w:tplc="D4BE35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C2DC0DF4">
      <w:start w:val="1"/>
      <w:numFmt w:val="lowerLetter"/>
      <w:lvlText w:val="%2."/>
      <w:lvlJc w:val="left"/>
      <w:pPr>
        <w:ind w:left="1680" w:hanging="360"/>
      </w:pPr>
    </w:lvl>
    <w:lvl w:ilvl="2" w:tplc="8D74270C">
      <w:start w:val="1"/>
      <w:numFmt w:val="lowerRoman"/>
      <w:lvlText w:val="%3."/>
      <w:lvlJc w:val="right"/>
      <w:pPr>
        <w:ind w:left="2400" w:hanging="180"/>
      </w:pPr>
    </w:lvl>
    <w:lvl w:ilvl="3" w:tplc="587CF60A">
      <w:start w:val="1"/>
      <w:numFmt w:val="decimal"/>
      <w:lvlText w:val="%4."/>
      <w:lvlJc w:val="left"/>
      <w:pPr>
        <w:ind w:left="3120" w:hanging="360"/>
      </w:pPr>
    </w:lvl>
    <w:lvl w:ilvl="4" w:tplc="6CDCAB2E">
      <w:start w:val="1"/>
      <w:numFmt w:val="lowerLetter"/>
      <w:lvlText w:val="%5."/>
      <w:lvlJc w:val="left"/>
      <w:pPr>
        <w:ind w:left="3840" w:hanging="360"/>
      </w:pPr>
    </w:lvl>
    <w:lvl w:ilvl="5" w:tplc="AC54A76A">
      <w:start w:val="1"/>
      <w:numFmt w:val="lowerRoman"/>
      <w:lvlText w:val="%6."/>
      <w:lvlJc w:val="right"/>
      <w:pPr>
        <w:ind w:left="4560" w:hanging="180"/>
      </w:pPr>
    </w:lvl>
    <w:lvl w:ilvl="6" w:tplc="3412FB1C">
      <w:start w:val="1"/>
      <w:numFmt w:val="decimal"/>
      <w:lvlText w:val="%7."/>
      <w:lvlJc w:val="left"/>
      <w:pPr>
        <w:ind w:left="5280" w:hanging="360"/>
      </w:pPr>
    </w:lvl>
    <w:lvl w:ilvl="7" w:tplc="F662CA30">
      <w:start w:val="1"/>
      <w:numFmt w:val="lowerLetter"/>
      <w:lvlText w:val="%8."/>
      <w:lvlJc w:val="left"/>
      <w:pPr>
        <w:ind w:left="6000" w:hanging="360"/>
      </w:pPr>
    </w:lvl>
    <w:lvl w:ilvl="8" w:tplc="387A166A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82B238C"/>
    <w:multiLevelType w:val="hybridMultilevel"/>
    <w:tmpl w:val="BC7A090A"/>
    <w:lvl w:ilvl="0" w:tplc="26004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80496A">
      <w:start w:val="1"/>
      <w:numFmt w:val="lowerLetter"/>
      <w:lvlText w:val="%2."/>
      <w:lvlJc w:val="left"/>
      <w:pPr>
        <w:ind w:left="1440" w:hanging="360"/>
      </w:pPr>
    </w:lvl>
    <w:lvl w:ilvl="2" w:tplc="EC9CA716">
      <w:start w:val="1"/>
      <w:numFmt w:val="lowerRoman"/>
      <w:lvlText w:val="%3."/>
      <w:lvlJc w:val="right"/>
      <w:pPr>
        <w:ind w:left="2160" w:hanging="180"/>
      </w:pPr>
    </w:lvl>
    <w:lvl w:ilvl="3" w:tplc="A6081326">
      <w:start w:val="1"/>
      <w:numFmt w:val="decimal"/>
      <w:lvlText w:val="%4."/>
      <w:lvlJc w:val="left"/>
      <w:pPr>
        <w:ind w:left="2880" w:hanging="360"/>
      </w:pPr>
    </w:lvl>
    <w:lvl w:ilvl="4" w:tplc="129E7352">
      <w:start w:val="1"/>
      <w:numFmt w:val="lowerLetter"/>
      <w:lvlText w:val="%5."/>
      <w:lvlJc w:val="left"/>
      <w:pPr>
        <w:ind w:left="3600" w:hanging="360"/>
      </w:pPr>
    </w:lvl>
    <w:lvl w:ilvl="5" w:tplc="82C4F786">
      <w:start w:val="1"/>
      <w:numFmt w:val="lowerRoman"/>
      <w:lvlText w:val="%6."/>
      <w:lvlJc w:val="right"/>
      <w:pPr>
        <w:ind w:left="4320" w:hanging="180"/>
      </w:pPr>
    </w:lvl>
    <w:lvl w:ilvl="6" w:tplc="99D6151A">
      <w:start w:val="1"/>
      <w:numFmt w:val="decimal"/>
      <w:lvlText w:val="%7."/>
      <w:lvlJc w:val="left"/>
      <w:pPr>
        <w:ind w:left="5040" w:hanging="360"/>
      </w:pPr>
    </w:lvl>
    <w:lvl w:ilvl="7" w:tplc="0A0E15C8">
      <w:start w:val="1"/>
      <w:numFmt w:val="lowerLetter"/>
      <w:lvlText w:val="%8."/>
      <w:lvlJc w:val="left"/>
      <w:pPr>
        <w:ind w:left="5760" w:hanging="360"/>
      </w:pPr>
    </w:lvl>
    <w:lvl w:ilvl="8" w:tplc="E7EC05A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24AE6"/>
    <w:multiLevelType w:val="hybridMultilevel"/>
    <w:tmpl w:val="F636FAD8"/>
    <w:lvl w:ilvl="0" w:tplc="EEA8462A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8"/>
        <w:szCs w:val="28"/>
        <w:u w:val="none"/>
      </w:rPr>
    </w:lvl>
    <w:lvl w:ilvl="1" w:tplc="1268A270">
      <w:numFmt w:val="none"/>
      <w:lvlText w:val=""/>
      <w:lvlJc w:val="left"/>
      <w:pPr>
        <w:tabs>
          <w:tab w:val="num" w:pos="360"/>
        </w:tabs>
      </w:pPr>
    </w:lvl>
    <w:lvl w:ilvl="2" w:tplc="3FAE5436">
      <w:numFmt w:val="none"/>
      <w:lvlText w:val=""/>
      <w:lvlJc w:val="left"/>
      <w:pPr>
        <w:tabs>
          <w:tab w:val="num" w:pos="360"/>
        </w:tabs>
      </w:pPr>
    </w:lvl>
    <w:lvl w:ilvl="3" w:tplc="303A96BE">
      <w:numFmt w:val="none"/>
      <w:lvlText w:val=""/>
      <w:lvlJc w:val="left"/>
      <w:pPr>
        <w:tabs>
          <w:tab w:val="num" w:pos="360"/>
        </w:tabs>
      </w:pPr>
    </w:lvl>
    <w:lvl w:ilvl="4" w:tplc="9BC6A040">
      <w:numFmt w:val="none"/>
      <w:lvlText w:val=""/>
      <w:lvlJc w:val="left"/>
      <w:pPr>
        <w:tabs>
          <w:tab w:val="num" w:pos="360"/>
        </w:tabs>
      </w:pPr>
    </w:lvl>
    <w:lvl w:ilvl="5" w:tplc="4A807FFC">
      <w:numFmt w:val="none"/>
      <w:lvlText w:val=""/>
      <w:lvlJc w:val="left"/>
      <w:pPr>
        <w:tabs>
          <w:tab w:val="num" w:pos="360"/>
        </w:tabs>
      </w:pPr>
    </w:lvl>
    <w:lvl w:ilvl="6" w:tplc="886ACD8C">
      <w:numFmt w:val="none"/>
      <w:lvlText w:val=""/>
      <w:lvlJc w:val="left"/>
      <w:pPr>
        <w:tabs>
          <w:tab w:val="num" w:pos="360"/>
        </w:tabs>
      </w:pPr>
    </w:lvl>
    <w:lvl w:ilvl="7" w:tplc="13A62E00">
      <w:numFmt w:val="none"/>
      <w:lvlText w:val=""/>
      <w:lvlJc w:val="left"/>
      <w:pPr>
        <w:tabs>
          <w:tab w:val="num" w:pos="360"/>
        </w:tabs>
      </w:pPr>
    </w:lvl>
    <w:lvl w:ilvl="8" w:tplc="2F9C02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09E30EB"/>
    <w:multiLevelType w:val="hybridMultilevel"/>
    <w:tmpl w:val="D0EC69E8"/>
    <w:lvl w:ilvl="0" w:tplc="5C4E98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position w:val="0"/>
        <w:sz w:val="24"/>
        <w:szCs w:val="24"/>
        <w:u w:val="none"/>
      </w:rPr>
    </w:lvl>
    <w:lvl w:ilvl="1" w:tplc="E5ACA5A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2BE9C9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30A60C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138D57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12293B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AEC2CE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D68991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22634F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78314BFD"/>
    <w:multiLevelType w:val="hybridMultilevel"/>
    <w:tmpl w:val="BAE690B0"/>
    <w:lvl w:ilvl="0" w:tplc="2340AB4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</w:rPr>
    </w:lvl>
    <w:lvl w:ilvl="1" w:tplc="9DE6178E">
      <w:numFmt w:val="none"/>
      <w:lvlText w:val=""/>
      <w:lvlJc w:val="left"/>
      <w:pPr>
        <w:tabs>
          <w:tab w:val="num" w:pos="360"/>
        </w:tabs>
      </w:pPr>
    </w:lvl>
    <w:lvl w:ilvl="2" w:tplc="229ACEA2">
      <w:numFmt w:val="none"/>
      <w:lvlText w:val=""/>
      <w:lvlJc w:val="left"/>
      <w:pPr>
        <w:tabs>
          <w:tab w:val="num" w:pos="360"/>
        </w:tabs>
      </w:pPr>
    </w:lvl>
    <w:lvl w:ilvl="3" w:tplc="B3DA2DEC">
      <w:numFmt w:val="none"/>
      <w:lvlText w:val=""/>
      <w:lvlJc w:val="left"/>
      <w:pPr>
        <w:tabs>
          <w:tab w:val="num" w:pos="360"/>
        </w:tabs>
      </w:pPr>
    </w:lvl>
    <w:lvl w:ilvl="4" w:tplc="153E3576">
      <w:numFmt w:val="none"/>
      <w:lvlText w:val=""/>
      <w:lvlJc w:val="left"/>
      <w:pPr>
        <w:tabs>
          <w:tab w:val="num" w:pos="360"/>
        </w:tabs>
      </w:pPr>
    </w:lvl>
    <w:lvl w:ilvl="5" w:tplc="77F68F00">
      <w:numFmt w:val="none"/>
      <w:lvlText w:val=""/>
      <w:lvlJc w:val="left"/>
      <w:pPr>
        <w:tabs>
          <w:tab w:val="num" w:pos="360"/>
        </w:tabs>
      </w:pPr>
    </w:lvl>
    <w:lvl w:ilvl="6" w:tplc="8FECBCCE">
      <w:numFmt w:val="none"/>
      <w:lvlText w:val=""/>
      <w:lvlJc w:val="left"/>
      <w:pPr>
        <w:tabs>
          <w:tab w:val="num" w:pos="360"/>
        </w:tabs>
      </w:pPr>
    </w:lvl>
    <w:lvl w:ilvl="7" w:tplc="A02E7F0C">
      <w:numFmt w:val="none"/>
      <w:lvlText w:val=""/>
      <w:lvlJc w:val="left"/>
      <w:pPr>
        <w:tabs>
          <w:tab w:val="num" w:pos="360"/>
        </w:tabs>
      </w:pPr>
    </w:lvl>
    <w:lvl w:ilvl="8" w:tplc="7D5A88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4A5A09"/>
    <w:rsid w:val="000D2109"/>
    <w:rsid w:val="00113E40"/>
    <w:rsid w:val="00117058"/>
    <w:rsid w:val="001D7CC2"/>
    <w:rsid w:val="001E38D0"/>
    <w:rsid w:val="001E4807"/>
    <w:rsid w:val="001E5E7D"/>
    <w:rsid w:val="004A5A09"/>
    <w:rsid w:val="00520D4E"/>
    <w:rsid w:val="005B4CE3"/>
    <w:rsid w:val="00647A35"/>
    <w:rsid w:val="007618E4"/>
    <w:rsid w:val="007915C6"/>
    <w:rsid w:val="00883321"/>
    <w:rsid w:val="00891A91"/>
    <w:rsid w:val="008A1F3C"/>
    <w:rsid w:val="008B7E32"/>
    <w:rsid w:val="008F4214"/>
    <w:rsid w:val="00920F4B"/>
    <w:rsid w:val="009F2B9D"/>
    <w:rsid w:val="00AC5066"/>
    <w:rsid w:val="00B55CF5"/>
    <w:rsid w:val="00CE1FE4"/>
    <w:rsid w:val="00D96B7C"/>
    <w:rsid w:val="00FD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1E38D0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47A3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7A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7A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7A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7A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7A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7A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7A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47A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7A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47A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7A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47A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7A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47A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7A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7A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7A3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7A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7A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7A3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47A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7A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7A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7A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7A35"/>
    <w:rPr>
      <w:i/>
    </w:rPr>
  </w:style>
  <w:style w:type="character" w:customStyle="1" w:styleId="HeaderChar">
    <w:name w:val="Header Char"/>
    <w:basedOn w:val="a0"/>
    <w:link w:val="Header"/>
    <w:uiPriority w:val="99"/>
    <w:rsid w:val="00647A35"/>
  </w:style>
  <w:style w:type="character" w:customStyle="1" w:styleId="FooterChar">
    <w:name w:val="Footer Char"/>
    <w:basedOn w:val="a0"/>
    <w:link w:val="Footer"/>
    <w:uiPriority w:val="99"/>
    <w:rsid w:val="00647A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7A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7A35"/>
  </w:style>
  <w:style w:type="table" w:customStyle="1" w:styleId="TableGridLight">
    <w:name w:val="Table Grid Light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647A3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47A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47A35"/>
    <w:rPr>
      <w:sz w:val="18"/>
    </w:rPr>
  </w:style>
  <w:style w:type="character" w:styleId="ad">
    <w:name w:val="footnote reference"/>
    <w:basedOn w:val="a0"/>
    <w:uiPriority w:val="99"/>
    <w:unhideWhenUsed/>
    <w:rsid w:val="00647A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7A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647A35"/>
    <w:rPr>
      <w:sz w:val="20"/>
    </w:rPr>
  </w:style>
  <w:style w:type="character" w:styleId="af0">
    <w:name w:val="endnote reference"/>
    <w:basedOn w:val="a0"/>
    <w:uiPriority w:val="99"/>
    <w:semiHidden/>
    <w:unhideWhenUsed/>
    <w:rsid w:val="00647A3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7A35"/>
    <w:pPr>
      <w:spacing w:after="57"/>
    </w:pPr>
  </w:style>
  <w:style w:type="paragraph" w:styleId="21">
    <w:name w:val="toc 2"/>
    <w:basedOn w:val="a"/>
    <w:next w:val="a"/>
    <w:uiPriority w:val="39"/>
    <w:unhideWhenUsed/>
    <w:rsid w:val="00647A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7A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7A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7A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7A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7A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7A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7A35"/>
    <w:pPr>
      <w:spacing w:after="57"/>
      <w:ind w:left="2268"/>
    </w:pPr>
  </w:style>
  <w:style w:type="paragraph" w:styleId="af1">
    <w:name w:val="TOC Heading"/>
    <w:uiPriority w:val="39"/>
    <w:unhideWhenUsed/>
    <w:rsid w:val="00647A35"/>
  </w:style>
  <w:style w:type="paragraph" w:styleId="af2">
    <w:name w:val="table of figures"/>
    <w:basedOn w:val="a"/>
    <w:next w:val="a"/>
    <w:uiPriority w:val="99"/>
    <w:unhideWhenUsed/>
    <w:rsid w:val="00647A35"/>
  </w:style>
  <w:style w:type="paragraph" w:customStyle="1" w:styleId="Heading1">
    <w:name w:val="Heading 1"/>
    <w:basedOn w:val="a"/>
    <w:next w:val="a"/>
    <w:link w:val="12"/>
    <w:qFormat/>
    <w:rsid w:val="00647A35"/>
    <w:pPr>
      <w:keepNext/>
      <w:outlineLvl w:val="0"/>
    </w:pPr>
    <w:rPr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647A35"/>
    <w:pPr>
      <w:ind w:left="720"/>
      <w:contextualSpacing/>
    </w:pPr>
  </w:style>
  <w:style w:type="table" w:styleId="af4">
    <w:name w:val="Table Grid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47A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7A3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647A35"/>
    <w:pPr>
      <w:spacing w:before="100" w:beforeAutospacing="1" w:after="100" w:afterAutospacing="1"/>
    </w:pPr>
    <w:rPr>
      <w:lang w:eastAsia="ru-RU"/>
    </w:rPr>
  </w:style>
  <w:style w:type="paragraph" w:customStyle="1" w:styleId="Header">
    <w:name w:val="Header"/>
    <w:basedOn w:val="a"/>
    <w:link w:val="af7"/>
    <w:uiPriority w:val="99"/>
    <w:unhideWhenUsed/>
    <w:rsid w:val="00647A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647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">
    <w:name w:val="Footer"/>
    <w:basedOn w:val="a"/>
    <w:link w:val="af8"/>
    <w:uiPriority w:val="99"/>
    <w:unhideWhenUsed/>
    <w:rsid w:val="00647A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647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647A35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0">
    <w:name w:val="Основной текст (21)_"/>
    <w:link w:val="211"/>
    <w:uiPriority w:val="99"/>
    <w:rsid w:val="00647A35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647A3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f9">
    <w:name w:val="Body Text"/>
    <w:basedOn w:val="a"/>
    <w:link w:val="afa"/>
    <w:rsid w:val="00647A35"/>
    <w:pPr>
      <w:widowControl w:val="0"/>
      <w:spacing w:after="120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647A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главление (2)_"/>
    <w:basedOn w:val="a0"/>
    <w:link w:val="23"/>
    <w:rsid w:val="00647A35"/>
    <w:rPr>
      <w:spacing w:val="1"/>
      <w:shd w:val="clear" w:color="auto" w:fill="FFFFFF"/>
    </w:rPr>
  </w:style>
  <w:style w:type="character" w:customStyle="1" w:styleId="afb">
    <w:name w:val="Оглавление_"/>
    <w:basedOn w:val="a0"/>
    <w:link w:val="afc"/>
    <w:rsid w:val="00647A35"/>
    <w:rPr>
      <w:spacing w:val="4"/>
      <w:sz w:val="21"/>
      <w:szCs w:val="21"/>
      <w:shd w:val="clear" w:color="auto" w:fill="FFFFFF"/>
    </w:rPr>
  </w:style>
  <w:style w:type="paragraph" w:customStyle="1" w:styleId="23">
    <w:name w:val="Оглавление (2)"/>
    <w:basedOn w:val="a"/>
    <w:link w:val="22"/>
    <w:rsid w:val="00647A35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fc">
    <w:name w:val="Оглавление"/>
    <w:basedOn w:val="a"/>
    <w:link w:val="afb"/>
    <w:rsid w:val="00647A35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4">
    <w:name w:val="Оглавление (2) + Курсив"/>
    <w:basedOn w:val="22"/>
    <w:rsid w:val="00647A35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12">
    <w:name w:val="Заголовок 1 Знак"/>
    <w:basedOn w:val="a0"/>
    <w:link w:val="Heading1"/>
    <w:rsid w:val="00647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3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GEORG_AVTO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B3AD-E8F5-4844-A156-75AD7280398A}"/>
</file>

<file path=customXml/itemProps2.xml><?xml version="1.0" encoding="utf-8"?>
<ds:datastoreItem xmlns:ds="http://schemas.openxmlformats.org/officeDocument/2006/customXml" ds:itemID="{B5111CAA-ECE0-4DC5-92FA-9891F8F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GEORG_AVTO_ (1)</Template>
  <TotalTime>4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о постоянно действующей комиссии по оценке технического состояния автомобильных </vt:lpstr>
    </vt:vector>
  </TitlesOfParts>
  <Company>Reanimator Extreme Edition</Company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2022-06-30T13:07:00Z</dcterms:created>
  <dcterms:modified xsi:type="dcterms:W3CDTF">2022-06-30T13:13:00Z</dcterms:modified>
</cp:coreProperties>
</file>