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032853">
        <w:rPr>
          <w:sz w:val="29"/>
          <w:szCs w:val="33"/>
          <w:lang w:val="ru-RU"/>
        </w:rPr>
        <w:t xml:space="preserve">                </w:t>
      </w:r>
      <w:r w:rsidRPr="00374173">
        <w:rPr>
          <w:sz w:val="29"/>
          <w:szCs w:val="33"/>
          <w:lang w:val="ru-RU"/>
        </w:rPr>
        <w:t>Администрация</w:t>
      </w:r>
    </w:p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     сельского поселения </w:t>
      </w:r>
      <w:proofErr w:type="spellStart"/>
      <w:r w:rsidRPr="00374173">
        <w:rPr>
          <w:sz w:val="29"/>
          <w:szCs w:val="33"/>
          <w:lang w:val="ru-RU"/>
        </w:rPr>
        <w:t>Сколково</w:t>
      </w:r>
      <w:proofErr w:type="spellEnd"/>
    </w:p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муниципального района </w:t>
      </w:r>
      <w:proofErr w:type="spellStart"/>
      <w:r w:rsidRPr="00374173">
        <w:rPr>
          <w:sz w:val="29"/>
          <w:szCs w:val="33"/>
          <w:lang w:val="ru-RU"/>
        </w:rPr>
        <w:t>Кинельский</w:t>
      </w:r>
      <w:proofErr w:type="spellEnd"/>
    </w:p>
    <w:p w:rsidR="009019AA" w:rsidRPr="00374173" w:rsidRDefault="002F26B8" w:rsidP="00373FFF">
      <w:pPr>
        <w:pStyle w:val="Standard"/>
        <w:tabs>
          <w:tab w:val="left" w:pos="7530"/>
        </w:tabs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              Самарской области</w:t>
      </w:r>
      <w:r w:rsidR="009861CF">
        <w:rPr>
          <w:sz w:val="29"/>
          <w:szCs w:val="33"/>
          <w:lang w:val="ru-RU"/>
        </w:rPr>
        <w:tab/>
      </w:r>
    </w:p>
    <w:p w:rsidR="009019AA" w:rsidRPr="00374173" w:rsidRDefault="009019AA">
      <w:pPr>
        <w:pStyle w:val="Standard"/>
        <w:rPr>
          <w:sz w:val="29"/>
          <w:szCs w:val="33"/>
          <w:lang w:val="ru-RU"/>
        </w:rPr>
      </w:pPr>
    </w:p>
    <w:p w:rsidR="009019AA" w:rsidRPr="00374173" w:rsidRDefault="002F26B8">
      <w:pPr>
        <w:pStyle w:val="Standard"/>
        <w:rPr>
          <w:b/>
          <w:bCs/>
          <w:sz w:val="29"/>
          <w:szCs w:val="33"/>
          <w:lang w:val="ru-RU"/>
        </w:rPr>
      </w:pPr>
      <w:r w:rsidRPr="00374173">
        <w:rPr>
          <w:b/>
          <w:bCs/>
          <w:sz w:val="29"/>
          <w:szCs w:val="33"/>
          <w:lang w:val="ru-RU"/>
        </w:rPr>
        <w:t xml:space="preserve">            ПОСТАНОВЛЕНИЕ</w:t>
      </w:r>
    </w:p>
    <w:p w:rsidR="00CA0D6D" w:rsidRPr="00CA0D6D" w:rsidRDefault="002F26B8">
      <w:pPr>
        <w:pStyle w:val="Standard"/>
        <w:rPr>
          <w:b/>
          <w:bCs/>
          <w:sz w:val="32"/>
          <w:szCs w:val="32"/>
          <w:lang w:val="ru-RU"/>
        </w:rPr>
      </w:pPr>
      <w:r w:rsidRPr="00CA0D6D">
        <w:rPr>
          <w:b/>
          <w:bCs/>
          <w:sz w:val="32"/>
          <w:szCs w:val="32"/>
          <w:lang w:val="ru-RU"/>
        </w:rPr>
        <w:t xml:space="preserve">  </w:t>
      </w:r>
    </w:p>
    <w:p w:rsidR="009019AA" w:rsidRPr="00CA0D6D" w:rsidRDefault="002F26B8">
      <w:pPr>
        <w:pStyle w:val="Standard"/>
        <w:rPr>
          <w:b/>
          <w:bCs/>
          <w:sz w:val="32"/>
          <w:szCs w:val="32"/>
          <w:lang w:val="ru-RU"/>
        </w:rPr>
      </w:pPr>
      <w:r w:rsidRPr="00CA0D6D">
        <w:rPr>
          <w:b/>
          <w:bCs/>
          <w:sz w:val="32"/>
          <w:szCs w:val="32"/>
          <w:lang w:val="ru-RU"/>
        </w:rPr>
        <w:t xml:space="preserve">  </w:t>
      </w:r>
      <w:r w:rsidR="00157A0A" w:rsidRPr="00CA0D6D">
        <w:rPr>
          <w:b/>
          <w:bCs/>
          <w:sz w:val="32"/>
          <w:szCs w:val="32"/>
          <w:lang w:val="ru-RU"/>
        </w:rPr>
        <w:t>№</w:t>
      </w:r>
      <w:r w:rsidR="00CC1A05">
        <w:rPr>
          <w:b/>
          <w:bCs/>
          <w:sz w:val="32"/>
          <w:szCs w:val="32"/>
          <w:lang w:val="ru-RU"/>
        </w:rPr>
        <w:t xml:space="preserve"> 113  от   19 декабря </w:t>
      </w:r>
      <w:bookmarkStart w:id="0" w:name="_GoBack"/>
      <w:bookmarkEnd w:id="0"/>
      <w:r w:rsidR="00CA0D6D" w:rsidRPr="00CA0D6D">
        <w:rPr>
          <w:b/>
          <w:bCs/>
          <w:sz w:val="32"/>
          <w:szCs w:val="32"/>
          <w:lang w:val="ru-RU"/>
        </w:rPr>
        <w:t>2022</w:t>
      </w:r>
      <w:r w:rsidRPr="00CA0D6D">
        <w:rPr>
          <w:b/>
          <w:bCs/>
          <w:sz w:val="32"/>
          <w:szCs w:val="32"/>
          <w:lang w:val="ru-RU"/>
        </w:rPr>
        <w:t xml:space="preserve"> года</w:t>
      </w:r>
    </w:p>
    <w:p w:rsidR="00CA0D6D" w:rsidRPr="00374173" w:rsidRDefault="00CA0D6D">
      <w:pPr>
        <w:pStyle w:val="Standard"/>
        <w:rPr>
          <w:b/>
          <w:bCs/>
          <w:sz w:val="29"/>
          <w:szCs w:val="33"/>
          <w:lang w:val="ru-RU"/>
        </w:rPr>
      </w:pPr>
    </w:p>
    <w:tbl>
      <w:tblPr>
        <w:tblW w:w="63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0"/>
      </w:tblGrid>
      <w:tr w:rsidR="009019AA" w:rsidRPr="00CC1A05">
        <w:tc>
          <w:tcPr>
            <w:tcW w:w="63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9AA" w:rsidRPr="00374173" w:rsidRDefault="002F26B8">
            <w:pPr>
              <w:pStyle w:val="TableContents"/>
              <w:rPr>
                <w:sz w:val="29"/>
                <w:szCs w:val="33"/>
                <w:lang w:val="ru-RU"/>
              </w:rPr>
            </w:pPr>
            <w:r w:rsidRPr="00374173"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 w:rsidRPr="00374173"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 w:rsidRPr="00374173">
              <w:rPr>
                <w:b/>
                <w:bCs/>
                <w:sz w:val="29"/>
                <w:szCs w:val="33"/>
                <w:lang w:val="ru-RU"/>
              </w:rPr>
              <w:t xml:space="preserve"> № 114 от 09.11.2020</w:t>
            </w:r>
            <w:r w:rsidRPr="00374173">
              <w:rPr>
                <w:sz w:val="29"/>
                <w:szCs w:val="33"/>
                <w:lang w:val="ru-RU"/>
              </w:rPr>
              <w:t xml:space="preserve"> </w:t>
            </w:r>
            <w:r w:rsidRPr="00374173">
              <w:rPr>
                <w:b/>
                <w:sz w:val="28"/>
                <w:szCs w:val="28"/>
                <w:lang w:val="ru-RU"/>
              </w:rPr>
              <w:t xml:space="preserve">«Об утверждении муниципальной программы сельского поселения </w:t>
            </w:r>
            <w:proofErr w:type="spellStart"/>
            <w:r w:rsidRPr="00374173">
              <w:rPr>
                <w:b/>
                <w:sz w:val="28"/>
                <w:szCs w:val="28"/>
                <w:lang w:val="ru-RU"/>
              </w:rPr>
              <w:t>Сколково</w:t>
            </w:r>
            <w:proofErr w:type="spellEnd"/>
            <w:r w:rsidRPr="00374173">
              <w:rPr>
                <w:b/>
                <w:sz w:val="28"/>
                <w:szCs w:val="28"/>
                <w:lang w:val="ru-RU"/>
              </w:rPr>
              <w:t xml:space="preserve"> муниципального района </w:t>
            </w:r>
            <w:proofErr w:type="spellStart"/>
            <w:r w:rsidRPr="00374173">
              <w:rPr>
                <w:b/>
                <w:sz w:val="28"/>
                <w:szCs w:val="28"/>
                <w:lang w:val="ru-RU"/>
              </w:rPr>
              <w:t>Кинельский</w:t>
            </w:r>
            <w:proofErr w:type="spellEnd"/>
            <w:r w:rsidRPr="00374173">
              <w:rPr>
                <w:b/>
                <w:sz w:val="28"/>
                <w:szCs w:val="28"/>
                <w:lang w:val="ru-RU"/>
              </w:rPr>
              <w:t xml:space="preserve"> Самарской области «Поддержка местных инициатив на 2021 – 2025 годы»</w:t>
            </w:r>
          </w:p>
        </w:tc>
      </w:tr>
    </w:tbl>
    <w:p w:rsidR="009019AA" w:rsidRPr="00374173" w:rsidRDefault="009019AA">
      <w:pPr>
        <w:pStyle w:val="Standard"/>
        <w:rPr>
          <w:b/>
          <w:bCs/>
          <w:sz w:val="29"/>
          <w:szCs w:val="33"/>
          <w:lang w:val="ru-RU"/>
        </w:rPr>
      </w:pPr>
    </w:p>
    <w:p w:rsidR="009019AA" w:rsidRPr="00374173" w:rsidRDefault="009019AA">
      <w:pPr>
        <w:pStyle w:val="Standard"/>
        <w:rPr>
          <w:b/>
          <w:bCs/>
          <w:sz w:val="29"/>
          <w:szCs w:val="33"/>
          <w:lang w:val="ru-RU"/>
        </w:rPr>
      </w:pP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sz w:val="29"/>
          <w:szCs w:val="33"/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4173"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 w:rsidRPr="00374173">
        <w:rPr>
          <w:rFonts w:eastAsia="Times New Roman" w:cs="Times New Roman"/>
          <w:sz w:val="28"/>
          <w:szCs w:val="28"/>
          <w:lang w:val="ru-RU"/>
        </w:rPr>
        <w:t>:</w:t>
      </w:r>
    </w:p>
    <w:p w:rsidR="009019AA" w:rsidRPr="00374173" w:rsidRDefault="002F26B8">
      <w:pPr>
        <w:pStyle w:val="Standard"/>
        <w:shd w:val="clear" w:color="auto" w:fill="FFFFFF"/>
        <w:jc w:val="both"/>
        <w:rPr>
          <w:sz w:val="29"/>
          <w:szCs w:val="33"/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 xml:space="preserve">1. Внести в Постановление № 114 от 09.11.2020 «Об утверждении муниципальной программы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Самарской области «Поддержка местных инициатив на 2021 – 2025 годы» следующие изменения:</w:t>
      </w:r>
    </w:p>
    <w:p w:rsidR="00B22FE2" w:rsidRDefault="002F26B8" w:rsidP="00B22FE2">
      <w:pPr>
        <w:pStyle w:val="Standard"/>
        <w:shd w:val="clear" w:color="auto" w:fill="FFFFFF"/>
        <w:jc w:val="both"/>
        <w:rPr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>1.1. В паспорт муниципальной программы «Поддержка местных инициатив на 2021 – 2025 годы» строку объемы бюджетных ассигнований программы изложить в новой редакции:</w:t>
      </w:r>
    </w:p>
    <w:p w:rsidR="00B22FE2" w:rsidRPr="00B22FE2" w:rsidRDefault="00B22FE2" w:rsidP="00B22FE2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Объем финансирования, необходимый для реализации мероп</w:t>
      </w:r>
      <w:r>
        <w:rPr>
          <w:rFonts w:eastAsia="Times New Roman" w:cs="Times New Roman"/>
          <w:sz w:val="28"/>
          <w:szCs w:val="28"/>
          <w:lang w:val="ru-RU"/>
        </w:rPr>
        <w:t>риятий Программы, составляет 1 3</w:t>
      </w:r>
      <w:r w:rsidRPr="00B22FE2">
        <w:rPr>
          <w:rFonts w:eastAsia="Times New Roman" w:cs="Times New Roman"/>
          <w:sz w:val="28"/>
          <w:szCs w:val="28"/>
          <w:lang w:val="ru-RU"/>
        </w:rPr>
        <w:t>61,2  тыс. рублей, в том числе: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2021 году — 344,2 тыс. рублей;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2022 году — </w:t>
      </w:r>
      <w:r w:rsidRPr="00B22FE2">
        <w:rPr>
          <w:rFonts w:eastAsia="Times New Roman" w:cs="Times New Roman"/>
          <w:sz w:val="28"/>
          <w:szCs w:val="28"/>
          <w:lang w:val="ru-RU"/>
        </w:rPr>
        <w:t>86,0 тыс. рублей;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2023 году — 360,0 тыс. рублей;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2024 году — 288,0 тыс. рублей;</w:t>
      </w:r>
    </w:p>
    <w:p w:rsidR="009019AA" w:rsidRPr="00374173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2025 году — 283,0 тыс. рублей.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Lucida Sans Unicode" w:cs="Times New Roman"/>
          <w:sz w:val="28"/>
          <w:szCs w:val="28"/>
          <w:lang w:val="ru-RU" w:eastAsia="hi-IN" w:bidi="hi-IN"/>
        </w:rPr>
      </w:pPr>
      <w:r w:rsidRPr="00374173">
        <w:rPr>
          <w:rFonts w:eastAsia="Lucida Sans Unicode" w:cs="Times New Roman"/>
          <w:sz w:val="28"/>
          <w:szCs w:val="28"/>
          <w:lang w:val="ru-RU" w:eastAsia="hi-IN" w:bidi="hi-IN"/>
        </w:rPr>
        <w:t>1.2. П. 6 «Финансовое обеспечение муниципальной программы» изложить в новой редакции:</w:t>
      </w: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rFonts w:eastAsia="Lucida Sans Unicode" w:cs="Times New Roman"/>
          <w:sz w:val="28"/>
          <w:szCs w:val="28"/>
          <w:lang w:val="ru-RU" w:eastAsia="hi-IN" w:bidi="hi-IN"/>
        </w:rPr>
      </w:pPr>
      <w:r w:rsidRPr="00374173">
        <w:rPr>
          <w:rFonts w:eastAsia="Lucida Sans Unicode" w:cs="Times New Roman"/>
          <w:sz w:val="28"/>
          <w:szCs w:val="28"/>
          <w:lang w:val="ru-RU" w:eastAsia="hi-IN" w:bidi="hi-IN"/>
        </w:rPr>
        <w:t>«</w:t>
      </w: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t>Привлечение внебюджетных средств является обязательным условием реализации Программы.</w:t>
      </w: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lastRenderedPageBreak/>
        <w:t>Общий объем средств, направленный на реализацию меропр</w:t>
      </w:r>
      <w:r w:rsidR="00B22FE2">
        <w:rPr>
          <w:rFonts w:eastAsia="Times New Roman"/>
          <w:sz w:val="28"/>
          <w:szCs w:val="28"/>
          <w:lang w:val="ru-RU" w:eastAsia="ru-RU"/>
        </w:rPr>
        <w:t>иятий Программы, составляет 1 361</w:t>
      </w:r>
      <w:r w:rsidRPr="00374173">
        <w:rPr>
          <w:rFonts w:eastAsia="Times New Roman"/>
          <w:sz w:val="28"/>
          <w:szCs w:val="28"/>
          <w:lang w:val="ru-RU" w:eastAsia="ru-RU"/>
        </w:rPr>
        <w:t>,2 тыс. рублей.</w:t>
      </w:r>
    </w:p>
    <w:p w:rsidR="009019AA" w:rsidRPr="00374173" w:rsidRDefault="009019AA">
      <w:pPr>
        <w:pStyle w:val="Standard"/>
        <w:autoSpaceDE w:val="0"/>
        <w:ind w:firstLine="540"/>
        <w:jc w:val="both"/>
        <w:rPr>
          <w:rFonts w:eastAsia="Times New Roman"/>
          <w:lang w:val="ru-RU" w:eastAsia="ru-RU"/>
        </w:rPr>
      </w:pPr>
    </w:p>
    <w:tbl>
      <w:tblPr>
        <w:tblW w:w="904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13"/>
        <w:gridCol w:w="1984"/>
        <w:gridCol w:w="1701"/>
        <w:gridCol w:w="2005"/>
      </w:tblGrid>
      <w:tr w:rsidR="009019AA" w:rsidTr="008513D8">
        <w:trPr>
          <w:cantSplit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9AA" w:rsidRPr="008513D8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ru-RU" w:eastAsia="ru-RU"/>
              </w:rPr>
            </w:pPr>
            <w:r w:rsidRPr="008513D8">
              <w:rPr>
                <w:rFonts w:eastAsia="Times New Roman"/>
                <w:lang w:val="ru-RU" w:eastAsia="ru-RU"/>
              </w:rPr>
              <w:t>Реализация муниципальной программы по годам</w:t>
            </w:r>
          </w:p>
          <w:p w:rsidR="009019AA" w:rsidRPr="008513D8" w:rsidRDefault="009019AA">
            <w:pPr>
              <w:pStyle w:val="Standard"/>
              <w:spacing w:after="200"/>
              <w:rPr>
                <w:lang w:val="ru-RU"/>
              </w:rPr>
            </w:pPr>
          </w:p>
        </w:tc>
        <w:tc>
          <w:tcPr>
            <w:tcW w:w="7203" w:type="dxa"/>
            <w:gridSpan w:val="4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5690"/>
            </w:tblGrid>
            <w:tr w:rsidR="009019AA" w:rsidRPr="00CC1A05">
              <w:trPr>
                <w:cantSplit/>
                <w:trHeight w:hRule="exact" w:val="766"/>
              </w:trPr>
              <w:tc>
                <w:tcPr>
                  <w:tcW w:w="7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9019AA" w:rsidRPr="00374173" w:rsidRDefault="002F26B8">
                  <w:pPr>
                    <w:pStyle w:val="Standard"/>
                    <w:autoSpaceDE w:val="0"/>
                    <w:snapToGrid w:val="0"/>
                    <w:jc w:val="center"/>
                    <w:rPr>
                      <w:rFonts w:eastAsia="Times New Roman"/>
                      <w:lang w:val="ru-RU" w:eastAsia="ru-RU"/>
                    </w:rPr>
                  </w:pPr>
                  <w:r w:rsidRPr="00374173">
                    <w:rPr>
                      <w:rFonts w:eastAsia="Times New Roman"/>
                      <w:lang w:val="ru-RU" w:eastAsia="ru-RU"/>
                    </w:rPr>
                    <w:t>Общий объем финансирования муницип</w:t>
                  </w:r>
                  <w:r w:rsidR="00B22FE2">
                    <w:rPr>
                      <w:rFonts w:eastAsia="Times New Roman"/>
                      <w:lang w:val="ru-RU" w:eastAsia="ru-RU"/>
                    </w:rPr>
                    <w:t>альной программы, 1361</w:t>
                  </w:r>
                  <w:r w:rsidRPr="00374173">
                    <w:rPr>
                      <w:rFonts w:eastAsia="Times New Roman"/>
                      <w:lang w:val="ru-RU" w:eastAsia="ru-RU"/>
                    </w:rPr>
                    <w:t>,2 тыс. рублей</w:t>
                  </w:r>
                </w:p>
              </w:tc>
            </w:tr>
            <w:tr w:rsidR="009019AA">
              <w:trPr>
                <w:cantSplit/>
              </w:trPr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9019AA" w:rsidRDefault="002F26B8">
                  <w:pPr>
                    <w:pStyle w:val="Standard"/>
                    <w:autoSpaceDE w:val="0"/>
                    <w:snapToGrid w:val="0"/>
                    <w:jc w:val="center"/>
                    <w:rPr>
                      <w:rFonts w:eastAsia="Times New Roman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lang w:eastAsia="ru-RU"/>
                    </w:rPr>
                    <w:t>Всего</w:t>
                  </w:r>
                  <w:proofErr w:type="spellEnd"/>
                </w:p>
              </w:tc>
              <w:tc>
                <w:tcPr>
                  <w:tcW w:w="5690" w:type="dxa"/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  <w:gridCol w:w="1701"/>
                    <w:gridCol w:w="2005"/>
                  </w:tblGrid>
                  <w:tr w:rsidR="009019AA">
                    <w:trPr>
                      <w:cantSplit/>
                      <w:trHeight w:hRule="exact" w:val="490"/>
                    </w:trPr>
                    <w:tc>
                      <w:tcPr>
                        <w:tcW w:w="56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том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числе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9019AA">
                    <w:trPr>
                      <w:cantSplit/>
                    </w:trPr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местный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бюджет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внебюджетные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источники</w:t>
                        </w:r>
                        <w:proofErr w:type="spellEnd"/>
                      </w:p>
                    </w:tc>
                    <w:tc>
                      <w:tcPr>
                        <w:tcW w:w="20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областной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бюджет</w:t>
                        </w:r>
                        <w:proofErr w:type="spellEnd"/>
                      </w:p>
                    </w:tc>
                  </w:tr>
                </w:tbl>
                <w:p w:rsidR="00EA5C37" w:rsidRDefault="00EA5C37"/>
              </w:tc>
            </w:tr>
          </w:tbl>
          <w:p w:rsidR="00EA5C37" w:rsidRDefault="00EA5C37"/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2021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344,2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344,2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2022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844728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86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844728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8</w:t>
            </w:r>
            <w:r w:rsidR="00032853">
              <w:rPr>
                <w:rFonts w:eastAsia="Lucida Sans Unicode"/>
                <w:lang w:val="ru-RU" w:eastAsia="hi-IN" w:bidi="hi-IN"/>
              </w:rPr>
              <w:t>6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2023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B22FE2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360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B22FE2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360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2024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B22FE2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288</w:t>
            </w:r>
            <w:r w:rsidR="002F26B8">
              <w:rPr>
                <w:rFonts w:eastAsia="Lucida Sans Unicode"/>
                <w:shd w:val="clear" w:color="auto" w:fill="FFFFFF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B22FE2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288</w:t>
            </w:r>
            <w:r w:rsidR="002F26B8">
              <w:rPr>
                <w:rFonts w:eastAsia="Lucida Sans Unicode"/>
                <w:shd w:val="clear" w:color="auto" w:fill="FFFFFF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2025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Pr="00CC1A05" w:rsidRDefault="00B22FE2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highlight w:val="yellow"/>
                <w:shd w:val="clear" w:color="auto" w:fill="FFFF00"/>
                <w:lang w:val="ru-RU" w:eastAsia="ru-RU"/>
              </w:rPr>
            </w:pPr>
            <w:r w:rsidRPr="00CC1A05">
              <w:rPr>
                <w:rFonts w:eastAsia="Times New Roman"/>
                <w:highlight w:val="yellow"/>
                <w:shd w:val="clear" w:color="auto" w:fill="FFFF00"/>
                <w:lang w:val="ru-RU" w:eastAsia="ru-RU"/>
              </w:rPr>
              <w:t>283,0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Pr="00B22FE2" w:rsidRDefault="00B22FE2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shd w:val="clear" w:color="auto" w:fill="FFFF00"/>
                <w:lang w:val="ru-RU" w:eastAsia="ru-RU"/>
              </w:rPr>
            </w:pPr>
            <w:r>
              <w:rPr>
                <w:rFonts w:eastAsia="Times New Roman"/>
                <w:shd w:val="clear" w:color="auto" w:fill="FFFF00"/>
                <w:lang w:val="ru-RU" w:eastAsia="ru-RU"/>
              </w:rPr>
              <w:t>283,0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9019AA" w:rsidRDefault="009019AA">
      <w:pPr>
        <w:pStyle w:val="Standard"/>
        <w:autoSpaceDE w:val="0"/>
        <w:ind w:firstLine="540"/>
        <w:jc w:val="both"/>
      </w:pP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t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могут корректироваться в случаях уточнения (утверждения) бюджета на соответствующий год и плановый период.</w:t>
      </w: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Мероприятия Программы могут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рисков».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2. Опубликовать настоящее Постановление в газете «</w:t>
      </w:r>
      <w:proofErr w:type="spellStart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Сколковский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вестник».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3. Настоящее Постановление вступает в силу после его официального опубликования.</w:t>
      </w:r>
    </w:p>
    <w:p w:rsidR="009019AA" w:rsidRPr="00374173" w:rsidRDefault="00901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</w:p>
    <w:p w:rsidR="009019AA" w:rsidRPr="00374173" w:rsidRDefault="00901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</w:p>
    <w:p w:rsidR="009019AA" w:rsidRPr="00374173" w:rsidRDefault="00CC1A05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>
        <w:rPr>
          <w:rFonts w:eastAsia="Times New Roman" w:cs="Times New Roman"/>
          <w:sz w:val="28"/>
          <w:szCs w:val="28"/>
          <w:lang w:val="ru-RU" w:eastAsia="ru-RU" w:bidi="hi-IN"/>
        </w:rPr>
        <w:t>Глава</w:t>
      </w:r>
      <w:r w:rsidR="002F26B8"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</w:t>
      </w:r>
      <w:proofErr w:type="gramStart"/>
      <w:r w:rsidR="002F26B8" w:rsidRPr="00374173">
        <w:rPr>
          <w:rFonts w:eastAsia="Times New Roman" w:cs="Times New Roman"/>
          <w:sz w:val="28"/>
          <w:szCs w:val="28"/>
          <w:lang w:val="ru-RU" w:eastAsia="ru-RU" w:bidi="hi-IN"/>
        </w:rPr>
        <w:t>сельского</w:t>
      </w:r>
      <w:proofErr w:type="gramEnd"/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                                                           </w:t>
      </w:r>
      <w:r w:rsidR="00CC1A05">
        <w:rPr>
          <w:rFonts w:eastAsia="Times New Roman" w:cs="Times New Roman"/>
          <w:sz w:val="28"/>
          <w:szCs w:val="28"/>
          <w:lang w:val="ru-RU" w:eastAsia="ru-RU" w:bidi="hi-IN"/>
        </w:rPr>
        <w:t xml:space="preserve">                В.В. Поляков</w:t>
      </w:r>
    </w:p>
    <w:sectPr w:rsidR="009019AA" w:rsidRPr="0037417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EF" w:rsidRDefault="001537EF">
      <w:r>
        <w:separator/>
      </w:r>
    </w:p>
  </w:endnote>
  <w:endnote w:type="continuationSeparator" w:id="0">
    <w:p w:rsidR="001537EF" w:rsidRDefault="0015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EF" w:rsidRDefault="001537EF">
      <w:r>
        <w:separator/>
      </w:r>
    </w:p>
  </w:footnote>
  <w:footnote w:type="continuationSeparator" w:id="0">
    <w:p w:rsidR="001537EF" w:rsidRDefault="0015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19AA"/>
    <w:rsid w:val="00032853"/>
    <w:rsid w:val="001537EF"/>
    <w:rsid w:val="00157A0A"/>
    <w:rsid w:val="001A7BC4"/>
    <w:rsid w:val="001C0750"/>
    <w:rsid w:val="002115AA"/>
    <w:rsid w:val="002369AE"/>
    <w:rsid w:val="002727BE"/>
    <w:rsid w:val="002F26B8"/>
    <w:rsid w:val="00322CDF"/>
    <w:rsid w:val="00373FFF"/>
    <w:rsid w:val="00374173"/>
    <w:rsid w:val="00490055"/>
    <w:rsid w:val="00844728"/>
    <w:rsid w:val="008513D8"/>
    <w:rsid w:val="009019AA"/>
    <w:rsid w:val="00903585"/>
    <w:rsid w:val="00950C16"/>
    <w:rsid w:val="00974651"/>
    <w:rsid w:val="009861CF"/>
    <w:rsid w:val="00A008DC"/>
    <w:rsid w:val="00B22FE2"/>
    <w:rsid w:val="00BE6D43"/>
    <w:rsid w:val="00C07B04"/>
    <w:rsid w:val="00CA0D6D"/>
    <w:rsid w:val="00CC1A05"/>
    <w:rsid w:val="00D17B12"/>
    <w:rsid w:val="00E91D3C"/>
    <w:rsid w:val="00EA5C37"/>
    <w:rsid w:val="00E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21</cp:revision>
  <cp:lastPrinted>2021-12-27T16:30:00Z</cp:lastPrinted>
  <dcterms:created xsi:type="dcterms:W3CDTF">2022-08-29T10:14:00Z</dcterms:created>
  <dcterms:modified xsi:type="dcterms:W3CDTF">2022-12-19T07:15:00Z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